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18ED" w14:textId="77777777" w:rsidR="000D121F" w:rsidRPr="0009793D" w:rsidRDefault="000D121F" w:rsidP="000D12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           </w:t>
      </w:r>
      <w:r w:rsidRPr="0009793D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 О С Т А Н О В Л Е Н И Е</w:t>
      </w:r>
    </w:p>
    <w:p w14:paraId="6F0C14CF" w14:textId="77777777" w:rsidR="000D121F" w:rsidRPr="0009793D" w:rsidRDefault="000D121F" w:rsidP="000D121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D874BCD" w14:textId="77777777" w:rsidR="000D121F" w:rsidRPr="0009793D" w:rsidRDefault="000D121F" w:rsidP="000D121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793D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0A73C208" w14:textId="77777777" w:rsidR="000D121F" w:rsidRPr="0009793D" w:rsidRDefault="000D121F" w:rsidP="000D121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793D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15E7561F" w14:textId="77777777" w:rsidR="000D121F" w:rsidRPr="0009793D" w:rsidRDefault="000D121F" w:rsidP="000D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793D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66DF92FD" w14:textId="77777777" w:rsidR="000D121F" w:rsidRPr="0009793D" w:rsidRDefault="000D121F" w:rsidP="000D1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16E8CD" w14:textId="474260F1" w:rsidR="000D121F" w:rsidRPr="003D7C54" w:rsidRDefault="000D121F" w:rsidP="000D1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0D121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675</w:t>
      </w:r>
      <w:r w:rsidRPr="000D12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  <w:r w:rsidRPr="000979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  <w:r w:rsidRPr="003276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0979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29.12.2023</w:t>
      </w:r>
    </w:p>
    <w:p w14:paraId="4BEDC1BC" w14:textId="77777777" w:rsidR="000D121F" w:rsidRPr="0009793D" w:rsidRDefault="000D121F" w:rsidP="000D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9793D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7B2E2B26" w14:textId="77777777" w:rsidR="000D121F" w:rsidRPr="0009793D" w:rsidRDefault="000D121F" w:rsidP="000D1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A598D" w14:textId="77777777" w:rsidR="000D121F" w:rsidRPr="0009793D" w:rsidRDefault="000D121F" w:rsidP="000D1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1A8A3CBC" w14:textId="77777777" w:rsidR="000D121F" w:rsidRDefault="000D121F" w:rsidP="000D12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48A8DA" w14:textId="77777777" w:rsidR="000D121F" w:rsidRDefault="000D121F" w:rsidP="000D1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 проверок за соблюдением трудового законодательства и иных нормативных правовых актов, содержащих нормы трудового права, подведомственных учреждений</w:t>
      </w:r>
    </w:p>
    <w:p w14:paraId="328281A5" w14:textId="77777777" w:rsidR="000D121F" w:rsidRDefault="000D121F" w:rsidP="000D1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Атяшевского муниципального района на 2024 год</w:t>
      </w:r>
    </w:p>
    <w:p w14:paraId="53B47799" w14:textId="77777777" w:rsidR="000D121F" w:rsidRDefault="000D121F" w:rsidP="000D121F">
      <w:pPr>
        <w:tabs>
          <w:tab w:val="left" w:pos="4044"/>
        </w:tabs>
        <w:rPr>
          <w:sz w:val="28"/>
          <w:szCs w:val="28"/>
        </w:rPr>
      </w:pPr>
    </w:p>
    <w:p w14:paraId="4D5D0E8F" w14:textId="77777777" w:rsidR="000D121F" w:rsidRDefault="000D121F" w:rsidP="000D12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проведения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 трудового права в  учреждениях, подведомственных Администрации Атяшевского муниципального района, руководствуясь Законом Республики Мордовия от 10.06.2019 г №45-З «О порядке и условиях осуществления в Республике Мордовия ведомственного контроля за соблюдением трудового законодательства  и иных нормативных правовых актов, содержащих нормы трудового права»</w:t>
      </w:r>
    </w:p>
    <w:p w14:paraId="060465F6" w14:textId="77777777" w:rsidR="000D121F" w:rsidRPr="002D0E02" w:rsidRDefault="000D121F" w:rsidP="000D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71C831F5" w14:textId="77777777" w:rsidR="000D121F" w:rsidRDefault="000D121F" w:rsidP="000D12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31688F" w14:textId="77777777" w:rsidR="000D121F" w:rsidRDefault="000D121F" w:rsidP="000D1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прилагаемый План проверок </w:t>
      </w:r>
      <w:r w:rsidRPr="0034156B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 w:cs="Times New Roman"/>
          <w:sz w:val="28"/>
          <w:szCs w:val="28"/>
        </w:rPr>
        <w:t>подведомственных учреждений Администрации Атяшевского муниципального района на 2024 год.</w:t>
      </w:r>
    </w:p>
    <w:p w14:paraId="0A8506CD" w14:textId="77777777" w:rsidR="000D121F" w:rsidRDefault="000D121F" w:rsidP="000D12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Первому Заместителю Главы района – начальнику управления делами Администрации  Атяшевского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обеспечить не позднее 29.12.2023 г. размещение Плана проверок</w:t>
      </w:r>
      <w:r w:rsidRPr="000306E7">
        <w:rPr>
          <w:rFonts w:ascii="Times New Roman" w:hAnsi="Times New Roman" w:cs="Times New Roman"/>
          <w:sz w:val="28"/>
          <w:szCs w:val="28"/>
        </w:rPr>
        <w:t xml:space="preserve"> </w:t>
      </w:r>
      <w:r w:rsidRPr="0034156B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Атяшевского муниципального района на 2024 год  на сайте </w:t>
      </w:r>
      <w:hyperlink r:id="rId4" w:history="1">
        <w:r w:rsidRPr="00C37BD1">
          <w:rPr>
            <w:rStyle w:val="a3"/>
            <w:rFonts w:ascii="Times New Roman" w:hAnsi="Times New Roman" w:cs="Times New Roman"/>
            <w:sz w:val="28"/>
            <w:szCs w:val="28"/>
          </w:rPr>
          <w:t>http://a</w:t>
        </w:r>
        <w:proofErr w:type="spellStart"/>
        <w:r w:rsidRPr="00C37B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tyashevo</w:t>
        </w:r>
        <w:proofErr w:type="spellEnd"/>
        <w:r w:rsidRPr="00C37B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7B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37B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7BD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37BD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C629993" w14:textId="77777777" w:rsidR="000D121F" w:rsidRDefault="000D121F" w:rsidP="000D12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Первому  Заместителю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района – начальнику управления делами Администрации  Атяшевского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довести до сведения руководителей подведомственных учреждений План проверок</w:t>
      </w:r>
      <w:r w:rsidRPr="00E0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2024 год не позднее 29.12.2023 года.  </w:t>
      </w:r>
    </w:p>
    <w:p w14:paraId="5DAA7198" w14:textId="77777777" w:rsidR="000D121F" w:rsidRDefault="000D121F" w:rsidP="000D121F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подписания.</w:t>
      </w:r>
    </w:p>
    <w:p w14:paraId="6ED4C236" w14:textId="77777777" w:rsidR="000D121F" w:rsidRDefault="000D121F" w:rsidP="000D121F">
      <w:pPr>
        <w:pStyle w:val="a4"/>
        <w:spacing w:after="0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B8454" w14:textId="77777777" w:rsidR="000D121F" w:rsidRDefault="000D121F" w:rsidP="000D121F">
      <w:pPr>
        <w:pStyle w:val="a4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7808E50" w14:textId="77777777" w:rsidR="000D121F" w:rsidRPr="000D121F" w:rsidRDefault="000D121F" w:rsidP="000D121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D121F">
        <w:rPr>
          <w:rFonts w:ascii="Times New Roman" w:hAnsi="Times New Roman" w:cs="Times New Roman"/>
          <w:b/>
          <w:bCs/>
          <w:sz w:val="28"/>
          <w:szCs w:val="28"/>
        </w:rPr>
        <w:t xml:space="preserve">   Глава Атяшевского </w:t>
      </w:r>
    </w:p>
    <w:p w14:paraId="49E08062" w14:textId="77777777" w:rsidR="000D121F" w:rsidRPr="000D121F" w:rsidRDefault="000D121F" w:rsidP="000D121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D121F"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муниципального района</w:t>
      </w:r>
      <w:r w:rsidRPr="000D121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AA09F7" w14:textId="1002D596" w:rsidR="000D121F" w:rsidRPr="000D121F" w:rsidRDefault="000D121F" w:rsidP="000D121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72"/>
          <w:szCs w:val="72"/>
        </w:rPr>
      </w:pPr>
      <w:r w:rsidRPr="000D121F">
        <w:rPr>
          <w:rFonts w:ascii="Times New Roman" w:hAnsi="Times New Roman" w:cs="Times New Roman"/>
          <w:b/>
          <w:bCs/>
          <w:sz w:val="28"/>
          <w:szCs w:val="28"/>
        </w:rPr>
        <w:t xml:space="preserve">   Республики Мордовия</w:t>
      </w:r>
      <w:r w:rsidRPr="000D12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12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0D12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К.Н. Николаев</w:t>
      </w:r>
    </w:p>
    <w:p w14:paraId="33D9401B" w14:textId="41370612" w:rsidR="00E217B8" w:rsidRDefault="00E217B8" w:rsidP="00EA0D3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849A2B2" w14:textId="77777777" w:rsidR="00BA6ED3" w:rsidRDefault="00BA6ED3" w:rsidP="00BA6E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354AA" w14:textId="77777777" w:rsidR="00BA6ED3" w:rsidRDefault="00BA6ED3" w:rsidP="00BA6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14:paraId="5103DAF8" w14:textId="77777777" w:rsidR="00BA6ED3" w:rsidRDefault="00BA6ED3" w:rsidP="00BA6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12E4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14:paraId="1BF43470" w14:textId="77777777" w:rsidR="00BA6ED3" w:rsidRDefault="00BA6ED3" w:rsidP="00BA6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E49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028C6616" w14:textId="77777777" w:rsidR="00BA6ED3" w:rsidRPr="00212E49" w:rsidRDefault="00BA6ED3" w:rsidP="00BA6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F3512B6" w14:textId="77777777" w:rsidR="00BA6ED3" w:rsidRPr="00327663" w:rsidRDefault="00BA6ED3" w:rsidP="00BA6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E49">
        <w:rPr>
          <w:rFonts w:ascii="Times New Roman" w:hAnsi="Times New Roman" w:cs="Times New Roman"/>
          <w:sz w:val="28"/>
          <w:szCs w:val="28"/>
        </w:rPr>
        <w:t>№</w:t>
      </w:r>
      <w:r w:rsidRPr="00327663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675</w:t>
      </w:r>
      <w:r w:rsidRPr="00327663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212E4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29.12.2023</w:t>
      </w:r>
      <w:r w:rsidRPr="00327663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121BBD38" w14:textId="77777777" w:rsidR="00BA6ED3" w:rsidRDefault="00BA6ED3" w:rsidP="00BA6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36C371" w14:textId="77777777" w:rsidR="00BA6ED3" w:rsidRDefault="00BA6ED3" w:rsidP="00BA6E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4A56F" w14:textId="77777777" w:rsidR="00BA6ED3" w:rsidRDefault="00BA6ED3" w:rsidP="00BA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C7B75ED" w14:textId="77777777" w:rsidR="00BA6ED3" w:rsidRDefault="00BA6ED3" w:rsidP="00BA6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Pr="00212E49">
        <w:rPr>
          <w:rFonts w:ascii="Times New Roman" w:hAnsi="Times New Roman" w:cs="Times New Roman"/>
          <w:b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 w:rsidRPr="00341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учреждений Администрации Атяшевского муниципального района на 2024 год</w:t>
      </w:r>
    </w:p>
    <w:p w14:paraId="576806CC" w14:textId="77777777" w:rsidR="00BA6ED3" w:rsidRDefault="00BA6ED3" w:rsidP="00BA6E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"/>
        <w:gridCol w:w="2661"/>
        <w:gridCol w:w="2535"/>
        <w:gridCol w:w="2070"/>
        <w:gridCol w:w="1570"/>
      </w:tblGrid>
      <w:tr w:rsidR="00BA6ED3" w14:paraId="3C5062C3" w14:textId="77777777" w:rsidTr="000313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AA22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504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2C0C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C124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 (документарная или выездная)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ACB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</w:tr>
      <w:tr w:rsidR="00BA6ED3" w14:paraId="2124F953" w14:textId="77777777" w:rsidTr="000313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A257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81758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C9BD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«Атяшевский детский сад №1» </w:t>
            </w:r>
          </w:p>
          <w:p w14:paraId="6118FAF3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2B53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431806,</w:t>
            </w:r>
            <w:r w:rsidRPr="002378A8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gramEnd"/>
            <w:r w:rsidRPr="002378A8">
              <w:rPr>
                <w:rFonts w:ascii="Times New Roman" w:hAnsi="Times New Roman" w:cs="Times New Roman"/>
                <w:sz w:val="24"/>
                <w:szCs w:val="24"/>
              </w:rPr>
              <w:t xml:space="preserve">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378A8">
              <w:rPr>
                <w:rFonts w:ascii="Times New Roman" w:hAnsi="Times New Roman" w:cs="Times New Roman"/>
                <w:sz w:val="24"/>
                <w:szCs w:val="24"/>
              </w:rPr>
              <w:t xml:space="preserve">. Атяшево,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Pr="002378A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26AC9FA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F7C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трудового законодательства и иных 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нормы  трудового права; истечение трех лет со дня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подведомственной организации в качестве юридического лица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C393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9B9F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 г.</w:t>
            </w:r>
          </w:p>
          <w:p w14:paraId="5770E599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рабочих дней.</w:t>
            </w:r>
          </w:p>
        </w:tc>
      </w:tr>
      <w:bookmarkEnd w:id="0"/>
    </w:tbl>
    <w:p w14:paraId="227D975B" w14:textId="77777777" w:rsidR="00BA6ED3" w:rsidRDefault="00BA6ED3" w:rsidP="00BA6ED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47244C5C" w14:textId="77777777" w:rsidR="00BA6ED3" w:rsidRDefault="00BA6ED3" w:rsidP="00BA6ED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56923824" w14:textId="77777777" w:rsidR="00BA6ED3" w:rsidRDefault="00BA6ED3" w:rsidP="00BA6ED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2660"/>
        <w:gridCol w:w="2566"/>
        <w:gridCol w:w="2037"/>
        <w:gridCol w:w="1575"/>
      </w:tblGrid>
      <w:tr w:rsidR="00BA6ED3" w14:paraId="2EDF9D72" w14:textId="77777777" w:rsidTr="0003131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AB4C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63DD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«Центральная районная библиотека»</w:t>
            </w:r>
          </w:p>
          <w:p w14:paraId="575C0CA5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431806,</w:t>
            </w:r>
            <w:r w:rsidRPr="002378A8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gramEnd"/>
            <w:r w:rsidRPr="002378A8">
              <w:rPr>
                <w:rFonts w:ascii="Times New Roman" w:hAnsi="Times New Roman" w:cs="Times New Roman"/>
                <w:sz w:val="24"/>
                <w:szCs w:val="24"/>
              </w:rPr>
              <w:t xml:space="preserve">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378A8">
              <w:rPr>
                <w:rFonts w:ascii="Times New Roman" w:hAnsi="Times New Roman" w:cs="Times New Roman"/>
                <w:sz w:val="24"/>
                <w:szCs w:val="24"/>
              </w:rPr>
              <w:t xml:space="preserve">. Атяшево,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2378A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15DFD59" w14:textId="77777777" w:rsidR="00BA6ED3" w:rsidRDefault="00BA6ED3" w:rsidP="000313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E5EC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трудового законодательства и иных 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нормы  трудового права; истечение трех лет со дня государственной регистрации подведомственной организации в качестве юридического лица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571F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AB6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  <w:p w14:paraId="57F00AEA" w14:textId="77777777" w:rsidR="00BA6ED3" w:rsidRDefault="00BA6ED3" w:rsidP="00031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рабочих дней.</w:t>
            </w:r>
          </w:p>
        </w:tc>
      </w:tr>
    </w:tbl>
    <w:p w14:paraId="53A7E5E5" w14:textId="77777777" w:rsidR="00BA6ED3" w:rsidRDefault="00BA6ED3" w:rsidP="00BA6ED3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6FDB39E9" w14:textId="77777777" w:rsidR="00BA6ED3" w:rsidRPr="00EA0D36" w:rsidRDefault="00BA6ED3" w:rsidP="00EA0D3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BA6ED3" w:rsidRPr="00EA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99"/>
    <w:rsid w:val="000D121F"/>
    <w:rsid w:val="0027046C"/>
    <w:rsid w:val="00514F99"/>
    <w:rsid w:val="00B1313F"/>
    <w:rsid w:val="00BA6ED3"/>
    <w:rsid w:val="00E217B8"/>
    <w:rsid w:val="00EA0D36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AC7B"/>
  <w15:chartTrackingRefBased/>
  <w15:docId w15:val="{2504F940-0D71-4842-BD27-54A8051A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1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2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21F"/>
    <w:pPr>
      <w:ind w:left="720"/>
      <w:contextualSpacing/>
    </w:pPr>
  </w:style>
  <w:style w:type="table" w:styleId="a5">
    <w:name w:val="Table Grid"/>
    <w:basedOn w:val="a1"/>
    <w:uiPriority w:val="59"/>
    <w:rsid w:val="000D12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Admin</cp:lastModifiedBy>
  <cp:revision>2</cp:revision>
  <cp:lastPrinted>2024-01-17T09:19:00Z</cp:lastPrinted>
  <dcterms:created xsi:type="dcterms:W3CDTF">2024-01-24T05:27:00Z</dcterms:created>
  <dcterms:modified xsi:type="dcterms:W3CDTF">2024-01-24T05:27:00Z</dcterms:modified>
</cp:coreProperties>
</file>