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91" w:rsidRDefault="00BA7763" w:rsidP="0084769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56944">
        <w:rPr>
          <w:rFonts w:ascii="Times New Roman" w:hAnsi="Times New Roman"/>
          <w:b/>
          <w:sz w:val="28"/>
          <w:szCs w:val="28"/>
        </w:rPr>
        <w:t>Отчет</w:t>
      </w:r>
    </w:p>
    <w:p w:rsidR="0068379E" w:rsidRDefault="00BA7763" w:rsidP="0084769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ходе реализации и оценке эффективности муниципальной программы Атяшевского муниципального района «Развитие культуры и туризма»</w:t>
      </w:r>
    </w:p>
    <w:p w:rsidR="00847691" w:rsidRDefault="00847691" w:rsidP="0084769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B61D1" w:rsidRDefault="002B61D1" w:rsidP="006837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настоящее время в районе насчитывается 26 сельских Домов культуры и клубов, в том числе МАУК «Центр н</w:t>
      </w:r>
      <w:r w:rsidR="0072253E">
        <w:rPr>
          <w:rFonts w:ascii="Times New Roman" w:eastAsia="Calibri" w:hAnsi="Times New Roman" w:cs="Times New Roman"/>
          <w:sz w:val="28"/>
          <w:szCs w:val="28"/>
        </w:rPr>
        <w:t>а</w:t>
      </w:r>
      <w:r w:rsidR="00DF3BF5">
        <w:rPr>
          <w:rFonts w:ascii="Times New Roman" w:eastAsia="Calibri" w:hAnsi="Times New Roman" w:cs="Times New Roman"/>
          <w:sz w:val="28"/>
          <w:szCs w:val="28"/>
        </w:rPr>
        <w:t>циональной культуры и ремёсел»,</w:t>
      </w:r>
      <w:r w:rsidR="0072253E">
        <w:rPr>
          <w:rFonts w:ascii="Times New Roman" w:eastAsia="Calibri" w:hAnsi="Times New Roman" w:cs="Times New Roman"/>
          <w:sz w:val="28"/>
          <w:szCs w:val="28"/>
        </w:rPr>
        <w:t xml:space="preserve"> Атяшевская агиткультбригада,</w:t>
      </w:r>
      <w:r w:rsidR="00DF3BF5" w:rsidRPr="00DF3BF5">
        <w:rPr>
          <w:rFonts w:ascii="Times New Roman" w:hAnsi="Times New Roman" w:cs="Times New Roman"/>
          <w:sz w:val="28"/>
          <w:szCs w:val="28"/>
        </w:rPr>
        <w:t xml:space="preserve"> </w:t>
      </w:r>
      <w:r w:rsidRPr="00D00BC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библиотек, в том числе </w:t>
      </w:r>
      <w:r w:rsidR="0072253E">
        <w:rPr>
          <w:rFonts w:ascii="Times New Roman" w:hAnsi="Times New Roman" w:cs="Times New Roman"/>
          <w:sz w:val="28"/>
          <w:szCs w:val="28"/>
        </w:rPr>
        <w:t>це</w:t>
      </w:r>
      <w:r w:rsidR="00DF3BF5">
        <w:rPr>
          <w:rFonts w:ascii="Times New Roman" w:hAnsi="Times New Roman" w:cs="Times New Roman"/>
          <w:sz w:val="28"/>
          <w:szCs w:val="28"/>
        </w:rPr>
        <w:t>нтральная районная библиотека, р</w:t>
      </w:r>
      <w:r>
        <w:rPr>
          <w:rFonts w:ascii="Times New Roman" w:hAnsi="Times New Roman" w:cs="Times New Roman"/>
          <w:sz w:val="28"/>
          <w:szCs w:val="28"/>
        </w:rPr>
        <w:t>айонн</w:t>
      </w:r>
      <w:r w:rsidR="00DF3BF5">
        <w:rPr>
          <w:rFonts w:ascii="Times New Roman" w:hAnsi="Times New Roman" w:cs="Times New Roman"/>
          <w:sz w:val="28"/>
          <w:szCs w:val="28"/>
        </w:rPr>
        <w:t>ая детская модульная библиотека.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BF5">
        <w:rPr>
          <w:rFonts w:ascii="Times New Roman" w:hAnsi="Times New Roman" w:cs="Times New Roman"/>
          <w:sz w:val="28"/>
          <w:szCs w:val="28"/>
        </w:rPr>
        <w:t>Районный краеведческий музей</w:t>
      </w:r>
      <w:r w:rsidR="00DF3B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253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искусств. </w:t>
      </w:r>
    </w:p>
    <w:p w:rsidR="0068379E" w:rsidRDefault="00ED33FB" w:rsidP="0068379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учреждений культуры Атяшевского муниципального района осуществлялась в соответствии с утвержденным годовым планом и была направлена на реализацию действующей м</w:t>
      </w:r>
      <w:r w:rsidR="00BA7763" w:rsidRPr="008A3316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ой</w:t>
      </w:r>
      <w:r w:rsidR="00BA7763" w:rsidRPr="008A3316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 xml:space="preserve">ы (далее Программа) </w:t>
      </w:r>
      <w:r w:rsidR="00BA7763" w:rsidRPr="008A3316">
        <w:rPr>
          <w:rFonts w:ascii="Times New Roman" w:hAnsi="Times New Roman"/>
          <w:sz w:val="28"/>
          <w:szCs w:val="28"/>
        </w:rPr>
        <w:t>Атяшевского муниципального района «Развитие культуры и туризма»</w:t>
      </w:r>
      <w:r w:rsidR="00FF30D2">
        <w:rPr>
          <w:rFonts w:ascii="Times New Roman" w:hAnsi="Times New Roman"/>
          <w:sz w:val="28"/>
          <w:szCs w:val="28"/>
        </w:rPr>
        <w:t>,у</w:t>
      </w:r>
      <w:r w:rsidR="00BA7763" w:rsidRPr="008A3316">
        <w:rPr>
          <w:rFonts w:ascii="Times New Roman" w:hAnsi="Times New Roman"/>
          <w:sz w:val="28"/>
          <w:szCs w:val="28"/>
        </w:rPr>
        <w:t xml:space="preserve">тверждена Постановлением Администрации Атяшевского муниципального района от 25.12.2013 № 830 «Об утверждении муниципальной программы Атяшевского муниципального района «Развитие культуры и туризма». </w:t>
      </w:r>
    </w:p>
    <w:p w:rsidR="00AF595D" w:rsidRDefault="00AF595D" w:rsidP="00AF595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701C">
        <w:rPr>
          <w:color w:val="000000"/>
          <w:sz w:val="28"/>
          <w:szCs w:val="28"/>
        </w:rPr>
        <w:t>Муниципальная программа определяет цели, задачи и направления развития сфер культуры, туризма, архивного дела, финансовое обеспечение и механизмы реализации предусмотренных мероприятий, показатели их результативности.</w:t>
      </w:r>
    </w:p>
    <w:p w:rsidR="002B61D1" w:rsidRDefault="0068379E" w:rsidP="002B61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3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программы является </w:t>
      </w:r>
      <w:r w:rsidRPr="0068379E">
        <w:rPr>
          <w:rFonts w:ascii="Times New Roman" w:hAnsi="Times New Roman" w:cs="Times New Roman"/>
          <w:color w:val="000000"/>
          <w:sz w:val="28"/>
          <w:szCs w:val="28"/>
        </w:rPr>
        <w:t>создание благоприятных условий для устойчивого развития сфер культуры и туризма, сохранение культурного и исторического наследия народа, обеспечение гражданам доступа к культурным ценностям, создание условий для реализации каждым человеком его творческого потенциала</w:t>
      </w:r>
      <w:r w:rsidR="00AF59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595D" w:rsidRDefault="00AF595D" w:rsidP="00AF595D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F701C">
        <w:rPr>
          <w:color w:val="000000"/>
          <w:sz w:val="28"/>
          <w:szCs w:val="28"/>
        </w:rPr>
        <w:t>Реализация муниципальной программы осуществляется в трех значимых сферах муниципальной экономики: культура, туризм и архивного дела.</w:t>
      </w:r>
    </w:p>
    <w:p w:rsidR="00AF595D" w:rsidRPr="00AF595D" w:rsidRDefault="00AF595D" w:rsidP="00AF59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4D8E">
        <w:rPr>
          <w:rFonts w:ascii="Times New Roman" w:hAnsi="Times New Roman" w:cs="Times New Roman"/>
          <w:color w:val="000000" w:themeColor="text1"/>
          <w:sz w:val="28"/>
          <w:szCs w:val="28"/>
        </w:rPr>
        <w:t>Срок</w:t>
      </w:r>
      <w:r w:rsidR="00BA16FE">
        <w:rPr>
          <w:rFonts w:ascii="Times New Roman" w:hAnsi="Times New Roman" w:cs="Times New Roman"/>
          <w:color w:val="000000" w:themeColor="text1"/>
          <w:sz w:val="28"/>
          <w:szCs w:val="28"/>
        </w:rPr>
        <w:t>и реализации программы 2014-2028</w:t>
      </w:r>
      <w:r w:rsidR="008A54F1" w:rsidRPr="000F4D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4D8E">
        <w:rPr>
          <w:rFonts w:ascii="Times New Roman" w:hAnsi="Times New Roman" w:cs="Times New Roman"/>
          <w:color w:val="000000" w:themeColor="text1"/>
          <w:sz w:val="28"/>
          <w:szCs w:val="28"/>
        </w:rPr>
        <w:t>гг.</w:t>
      </w:r>
    </w:p>
    <w:p w:rsidR="0078236E" w:rsidRDefault="00E05DB6" w:rsidP="000420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4D8E">
        <w:rPr>
          <w:rFonts w:ascii="Times New Roman" w:hAnsi="Times New Roman"/>
          <w:sz w:val="28"/>
          <w:szCs w:val="28"/>
        </w:rPr>
        <w:t>По итогам 20</w:t>
      </w:r>
      <w:r w:rsidR="00BA16FE">
        <w:rPr>
          <w:rFonts w:ascii="Times New Roman" w:hAnsi="Times New Roman"/>
          <w:sz w:val="28"/>
          <w:szCs w:val="28"/>
        </w:rPr>
        <w:t>25</w:t>
      </w:r>
      <w:r w:rsidRPr="000F4D8E">
        <w:rPr>
          <w:rFonts w:ascii="Times New Roman" w:hAnsi="Times New Roman"/>
          <w:sz w:val="28"/>
          <w:szCs w:val="28"/>
        </w:rPr>
        <w:t xml:space="preserve"> года </w:t>
      </w:r>
      <w:r w:rsidR="00BA7763" w:rsidRPr="000F4D8E">
        <w:rPr>
          <w:rFonts w:ascii="Times New Roman" w:hAnsi="Times New Roman"/>
          <w:sz w:val="28"/>
          <w:szCs w:val="28"/>
        </w:rPr>
        <w:t xml:space="preserve">общий объем финансирования составил </w:t>
      </w:r>
      <w:r w:rsidR="00C2370D">
        <w:rPr>
          <w:rFonts w:ascii="Times New Roman" w:hAnsi="Times New Roman"/>
          <w:sz w:val="28"/>
          <w:szCs w:val="28"/>
        </w:rPr>
        <w:t>64654,8</w:t>
      </w:r>
      <w:r w:rsidR="002766E4" w:rsidRPr="000F4D8E">
        <w:rPr>
          <w:rFonts w:ascii="Times New Roman" w:hAnsi="Times New Roman"/>
          <w:sz w:val="28"/>
          <w:szCs w:val="28"/>
        </w:rPr>
        <w:t xml:space="preserve"> </w:t>
      </w:r>
      <w:r w:rsidR="00BA7763" w:rsidRPr="000F4D8E">
        <w:rPr>
          <w:rFonts w:ascii="Times New Roman" w:hAnsi="Times New Roman"/>
          <w:sz w:val="28"/>
          <w:szCs w:val="28"/>
        </w:rPr>
        <w:t xml:space="preserve">тыс. руб., </w:t>
      </w:r>
      <w:r w:rsidR="00570B6F" w:rsidRPr="000F4D8E">
        <w:rPr>
          <w:rFonts w:ascii="Times New Roman" w:hAnsi="Times New Roman"/>
          <w:sz w:val="28"/>
          <w:szCs w:val="28"/>
        </w:rPr>
        <w:t>из ни</w:t>
      </w:r>
      <w:r w:rsidR="002766E4" w:rsidRPr="000F4D8E">
        <w:rPr>
          <w:rFonts w:ascii="Times New Roman" w:hAnsi="Times New Roman"/>
          <w:sz w:val="28"/>
          <w:szCs w:val="28"/>
        </w:rPr>
        <w:t>х</w:t>
      </w:r>
      <w:r w:rsidR="00734D15" w:rsidRPr="000F4D8E">
        <w:rPr>
          <w:rFonts w:ascii="Times New Roman" w:hAnsi="Times New Roman"/>
          <w:sz w:val="28"/>
          <w:szCs w:val="28"/>
        </w:rPr>
        <w:t xml:space="preserve"> </w:t>
      </w:r>
      <w:r w:rsidR="00BA7763" w:rsidRPr="000F4D8E">
        <w:rPr>
          <w:rFonts w:ascii="Times New Roman" w:hAnsi="Times New Roman"/>
          <w:sz w:val="28"/>
          <w:szCs w:val="28"/>
        </w:rPr>
        <w:t>за счет</w:t>
      </w:r>
      <w:r w:rsidR="00D82A9D" w:rsidRPr="000F4D8E">
        <w:rPr>
          <w:rFonts w:ascii="Times New Roman" w:hAnsi="Times New Roman"/>
          <w:sz w:val="28"/>
          <w:szCs w:val="28"/>
        </w:rPr>
        <w:t xml:space="preserve"> средств федерального </w:t>
      </w:r>
      <w:r w:rsidR="00C2370D">
        <w:rPr>
          <w:rFonts w:ascii="Times New Roman" w:hAnsi="Times New Roman"/>
          <w:sz w:val="28"/>
          <w:szCs w:val="28"/>
        </w:rPr>
        <w:t xml:space="preserve"> бюджета 3672,8</w:t>
      </w:r>
      <w:r w:rsidR="00D82A9D" w:rsidRPr="000F4D8E">
        <w:rPr>
          <w:rFonts w:ascii="Times New Roman" w:hAnsi="Times New Roman"/>
          <w:sz w:val="28"/>
          <w:szCs w:val="28"/>
        </w:rPr>
        <w:t xml:space="preserve"> тыс. руб., за счет бюджета </w:t>
      </w:r>
      <w:r w:rsidR="00BA7763" w:rsidRPr="000F4D8E">
        <w:rPr>
          <w:rFonts w:ascii="Times New Roman" w:hAnsi="Times New Roman"/>
          <w:sz w:val="28"/>
          <w:szCs w:val="28"/>
        </w:rPr>
        <w:t xml:space="preserve">Республики Мордовия </w:t>
      </w:r>
      <w:r w:rsidR="00C2370D">
        <w:rPr>
          <w:rFonts w:ascii="Times New Roman" w:hAnsi="Times New Roman"/>
          <w:sz w:val="28"/>
          <w:szCs w:val="28"/>
        </w:rPr>
        <w:t>254,1</w:t>
      </w:r>
      <w:r w:rsidR="00BA7763" w:rsidRPr="000F4D8E">
        <w:rPr>
          <w:rFonts w:ascii="Times New Roman" w:hAnsi="Times New Roman"/>
          <w:sz w:val="28"/>
          <w:szCs w:val="28"/>
        </w:rPr>
        <w:t xml:space="preserve"> тыс. руб., за счет бюджета Атя</w:t>
      </w:r>
      <w:r w:rsidR="00180628" w:rsidRPr="000F4D8E">
        <w:rPr>
          <w:rFonts w:ascii="Times New Roman" w:hAnsi="Times New Roman"/>
          <w:sz w:val="28"/>
          <w:szCs w:val="28"/>
        </w:rPr>
        <w:t xml:space="preserve">шевского муниципального района </w:t>
      </w:r>
      <w:r w:rsidR="00C2370D">
        <w:rPr>
          <w:rFonts w:ascii="Times New Roman" w:hAnsi="Times New Roman"/>
          <w:sz w:val="28"/>
          <w:szCs w:val="28"/>
        </w:rPr>
        <w:t>60637,9</w:t>
      </w:r>
      <w:r w:rsidRPr="000F4D8E">
        <w:rPr>
          <w:rFonts w:ascii="Times New Roman" w:hAnsi="Times New Roman"/>
          <w:sz w:val="28"/>
          <w:szCs w:val="28"/>
        </w:rPr>
        <w:t xml:space="preserve"> тыс. руб.</w:t>
      </w:r>
    </w:p>
    <w:p w:rsidR="00AE2557" w:rsidRPr="000F4D8E" w:rsidRDefault="0078236E" w:rsidP="0004208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заработная плата в</w:t>
      </w:r>
      <w:r w:rsidR="0080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2025 году составила –</w:t>
      </w:r>
      <w:r w:rsidR="00C2370D" w:rsidRPr="00C2370D">
        <w:rPr>
          <w:rFonts w:ascii="Times New Roman" w:hAnsi="Times New Roman" w:cs="Times New Roman"/>
          <w:color w:val="0F1115"/>
          <w:sz w:val="28"/>
          <w:szCs w:val="28"/>
        </w:rPr>
        <w:t>40879,0</w:t>
      </w:r>
      <w:r w:rsidRPr="00C2370D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BA16FE" w:rsidRPr="00A85ED2" w:rsidRDefault="00C2370D" w:rsidP="00803D36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F595D" w:rsidRPr="00AF595D">
        <w:rPr>
          <w:rFonts w:ascii="Times New Roman" w:hAnsi="Times New Roman" w:cs="Times New Roman"/>
          <w:color w:val="000000"/>
          <w:sz w:val="28"/>
          <w:szCs w:val="28"/>
        </w:rPr>
        <w:t>Муниципальные учреждения культуры на сегодняшний день должны быть конкурентоспособными  и в полном объёме отвечать запросам населения.</w:t>
      </w:r>
      <w:r w:rsidR="00BA16FE" w:rsidRPr="00A85ED2">
        <w:rPr>
          <w:rFonts w:ascii="Times New Roman" w:hAnsi="Times New Roman" w:cs="Times New Roman"/>
          <w:bCs/>
          <w:sz w:val="28"/>
          <w:szCs w:val="28"/>
        </w:rPr>
        <w:t xml:space="preserve"> В рамках реализации регионального проекта «Семейные ценности инфраструктура культуры» национального проекта « Семья» на капитальный ремонт филиала Муниципального района Республики Мордовия  « Центр национальной культуры и ремёсел» Атяшевского муниципального района  Республики Мордовия  </w:t>
      </w:r>
      <w:proofErr w:type="spellStart"/>
      <w:r w:rsidR="00BA16FE" w:rsidRPr="00A85ED2">
        <w:rPr>
          <w:rFonts w:ascii="Times New Roman" w:hAnsi="Times New Roman" w:cs="Times New Roman"/>
          <w:bCs/>
          <w:sz w:val="28"/>
          <w:szCs w:val="28"/>
        </w:rPr>
        <w:t>Челпановский</w:t>
      </w:r>
      <w:proofErr w:type="spellEnd"/>
      <w:r w:rsidR="00BA16FE" w:rsidRPr="00A85ED2">
        <w:rPr>
          <w:rFonts w:ascii="Times New Roman" w:hAnsi="Times New Roman" w:cs="Times New Roman"/>
          <w:bCs/>
          <w:sz w:val="28"/>
          <w:szCs w:val="28"/>
        </w:rPr>
        <w:t xml:space="preserve"> сельский Дом культуры  было выделено 3</w:t>
      </w:r>
      <w:r w:rsidR="00803D36">
        <w:rPr>
          <w:rFonts w:ascii="Times New Roman" w:hAnsi="Times New Roman" w:cs="Times New Roman"/>
          <w:bCs/>
          <w:sz w:val="28"/>
          <w:szCs w:val="28"/>
        </w:rPr>
        <w:t xml:space="preserve"> 299,4 </w:t>
      </w:r>
      <w:proofErr w:type="spellStart"/>
      <w:r w:rsidR="00803D36">
        <w:rPr>
          <w:rFonts w:ascii="Times New Roman" w:hAnsi="Times New Roman" w:cs="Times New Roman"/>
          <w:bCs/>
          <w:sz w:val="28"/>
          <w:szCs w:val="28"/>
        </w:rPr>
        <w:t>тыс.руб</w:t>
      </w:r>
      <w:proofErr w:type="spellEnd"/>
      <w:r w:rsidR="00BA16FE" w:rsidRPr="00A85ED2">
        <w:rPr>
          <w:rFonts w:ascii="Times New Roman" w:hAnsi="Times New Roman" w:cs="Times New Roman"/>
          <w:bCs/>
          <w:sz w:val="28"/>
          <w:szCs w:val="28"/>
        </w:rPr>
        <w:t xml:space="preserve">; </w:t>
      </w:r>
      <w:r>
        <w:rPr>
          <w:rFonts w:ascii="Times New Roman" w:hAnsi="Times New Roman" w:cs="Times New Roman"/>
          <w:bCs/>
          <w:sz w:val="28"/>
          <w:szCs w:val="28"/>
        </w:rPr>
        <w:t>освоено 2</w:t>
      </w:r>
      <w:r w:rsidR="00803D36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047</w:t>
      </w:r>
      <w:r w:rsidR="00803D3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3D36">
        <w:rPr>
          <w:rFonts w:ascii="Times New Roman" w:hAnsi="Times New Roman" w:cs="Times New Roman"/>
          <w:bCs/>
          <w:sz w:val="28"/>
          <w:szCs w:val="28"/>
        </w:rPr>
        <w:t>0тыс</w:t>
      </w:r>
      <w:r>
        <w:rPr>
          <w:rFonts w:ascii="Times New Roman" w:hAnsi="Times New Roman" w:cs="Times New Roman"/>
          <w:bCs/>
          <w:sz w:val="28"/>
          <w:szCs w:val="28"/>
        </w:rPr>
        <w:t>.руб.</w:t>
      </w:r>
    </w:p>
    <w:p w:rsidR="00BA16FE" w:rsidRPr="00BA16FE" w:rsidRDefault="00BA16FE" w:rsidP="00803D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85ED2">
        <w:rPr>
          <w:rFonts w:ascii="Times New Roman" w:hAnsi="Times New Roman" w:cs="Times New Roman"/>
          <w:bCs/>
          <w:sz w:val="28"/>
          <w:szCs w:val="28"/>
        </w:rPr>
        <w:t xml:space="preserve">В рамках федеральной программы  культура «Малой родины» было приобретено оборудование для открытия инклюзивной творческой </w:t>
      </w:r>
      <w:r w:rsidRPr="00A85ED2">
        <w:rPr>
          <w:rFonts w:ascii="Times New Roman" w:hAnsi="Times New Roman" w:cs="Times New Roman"/>
          <w:bCs/>
          <w:sz w:val="28"/>
          <w:szCs w:val="28"/>
        </w:rPr>
        <w:lastRenderedPageBreak/>
        <w:t>лаборатории в МАУК « Центр национальной</w:t>
      </w:r>
      <w:r w:rsidR="00803D36">
        <w:rPr>
          <w:rFonts w:ascii="Times New Roman" w:hAnsi="Times New Roman" w:cs="Times New Roman"/>
          <w:bCs/>
          <w:sz w:val="28"/>
          <w:szCs w:val="28"/>
        </w:rPr>
        <w:t xml:space="preserve"> культуры и ремёсел на сумму 20,0</w:t>
      </w:r>
      <w:r w:rsidR="00C237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3D36">
        <w:rPr>
          <w:rFonts w:ascii="Times New Roman" w:hAnsi="Times New Roman" w:cs="Times New Roman"/>
          <w:bCs/>
          <w:sz w:val="28"/>
          <w:szCs w:val="28"/>
        </w:rPr>
        <w:t>тыс.руб.</w:t>
      </w:r>
      <w:r w:rsidRPr="00A85ED2">
        <w:rPr>
          <w:rFonts w:ascii="Times New Roman" w:hAnsi="Times New Roman" w:cs="Times New Roman"/>
          <w:bCs/>
          <w:sz w:val="28"/>
          <w:szCs w:val="28"/>
        </w:rPr>
        <w:t>; на приобретение костюмов для творческого коллектива МАУК  «Центр национальной культ</w:t>
      </w:r>
      <w:r w:rsidR="00803D36">
        <w:rPr>
          <w:rFonts w:ascii="Times New Roman" w:hAnsi="Times New Roman" w:cs="Times New Roman"/>
          <w:bCs/>
          <w:sz w:val="28"/>
          <w:szCs w:val="28"/>
        </w:rPr>
        <w:t xml:space="preserve">уры и ремёсел» было выделено 30,0 </w:t>
      </w:r>
      <w:proofErr w:type="spellStart"/>
      <w:r w:rsidR="00803D36">
        <w:rPr>
          <w:rFonts w:ascii="Times New Roman" w:hAnsi="Times New Roman" w:cs="Times New Roman"/>
          <w:bCs/>
          <w:sz w:val="28"/>
          <w:szCs w:val="28"/>
        </w:rPr>
        <w:t>тыс</w:t>
      </w:r>
      <w:proofErr w:type="spellEnd"/>
      <w:r w:rsidR="00803D36">
        <w:rPr>
          <w:rFonts w:ascii="Times New Roman" w:hAnsi="Times New Roman" w:cs="Times New Roman"/>
          <w:bCs/>
          <w:sz w:val="28"/>
          <w:szCs w:val="28"/>
        </w:rPr>
        <w:t xml:space="preserve"> руб</w:t>
      </w:r>
      <w:r w:rsidRPr="00A85ED2">
        <w:rPr>
          <w:rFonts w:ascii="Times New Roman" w:hAnsi="Times New Roman" w:cs="Times New Roman"/>
          <w:bCs/>
          <w:sz w:val="28"/>
          <w:szCs w:val="28"/>
        </w:rPr>
        <w:t>.</w:t>
      </w:r>
    </w:p>
    <w:p w:rsidR="007E0C52" w:rsidRPr="00A85ED2" w:rsidRDefault="007E0C52" w:rsidP="00803D36">
      <w:pPr>
        <w:pStyle w:val="a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A85ED2">
        <w:rPr>
          <w:rFonts w:ascii="Times New Roman" w:hAnsi="Times New Roman" w:cs="Times New Roman"/>
          <w:bCs/>
          <w:sz w:val="28"/>
          <w:szCs w:val="28"/>
        </w:rPr>
        <w:t>В 2025 году было обновлена материально техническая база МАУК</w:t>
      </w:r>
      <w:r w:rsidR="00C2370D"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Pr="00A85ED2">
        <w:rPr>
          <w:rFonts w:ascii="Times New Roman" w:hAnsi="Times New Roman" w:cs="Times New Roman"/>
          <w:bCs/>
          <w:sz w:val="28"/>
          <w:szCs w:val="28"/>
        </w:rPr>
        <w:t xml:space="preserve"> « Центра национальной культуры и ремёсел»  был закуплен уличный </w:t>
      </w:r>
      <w:proofErr w:type="spellStart"/>
      <w:r w:rsidRPr="00A85ED2">
        <w:rPr>
          <w:rFonts w:ascii="Times New Roman" w:hAnsi="Times New Roman" w:cs="Times New Roman"/>
          <w:bCs/>
          <w:sz w:val="28"/>
          <w:szCs w:val="28"/>
        </w:rPr>
        <w:t>светодиоидный</w:t>
      </w:r>
      <w:proofErr w:type="spellEnd"/>
      <w:r w:rsidR="00803D36">
        <w:rPr>
          <w:rFonts w:ascii="Times New Roman" w:hAnsi="Times New Roman" w:cs="Times New Roman"/>
          <w:bCs/>
          <w:sz w:val="28"/>
          <w:szCs w:val="28"/>
        </w:rPr>
        <w:t xml:space="preserve"> экран стоимостью 1 690,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803D36">
        <w:rPr>
          <w:rFonts w:ascii="Times New Roman" w:hAnsi="Times New Roman" w:cs="Times New Roman"/>
          <w:bCs/>
          <w:sz w:val="28"/>
          <w:szCs w:val="28"/>
        </w:rPr>
        <w:t>.</w:t>
      </w:r>
    </w:p>
    <w:p w:rsidR="00AF595D" w:rsidRPr="00AF595D" w:rsidRDefault="00AF595D" w:rsidP="000420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95D">
        <w:rPr>
          <w:rFonts w:ascii="Times New Roman" w:hAnsi="Times New Roman" w:cs="Times New Roman"/>
          <w:color w:val="000000"/>
          <w:sz w:val="28"/>
          <w:szCs w:val="28"/>
        </w:rPr>
        <w:t>Существенную роль в сохранении культурного наследия Атяшевского муниципального района играет районный краеведческий музей. Работниками музея ведется активная работа по коллекционированию предметов старины и культуры, художественному творчеству, воспитанию чувства долга и патриотизма. С этой целью оформляются экспозиционные выставки, проводятся уроки мужества для учащихся школ района, часы краеведения, встречи со знаменитыми людьми района, фольклорные праздники, экскурсии.</w:t>
      </w:r>
    </w:p>
    <w:p w:rsidR="002D51CB" w:rsidRPr="00AF595D" w:rsidRDefault="00B551E3" w:rsidP="00AF59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</w:t>
      </w:r>
      <w:r w:rsidR="00056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годовым  планом</w:t>
      </w:r>
      <w:r w:rsidR="00AF5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 культуры</w:t>
      </w:r>
      <w:r w:rsidR="00734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проведены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общерайонные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="00230857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E4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бщий объем </w:t>
      </w:r>
      <w:r w:rsidR="00E4078F" w:rsidRPr="00B570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="00B113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0857" w:rsidRPr="00B5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выделенных </w:t>
      </w:r>
      <w:r w:rsidR="00E4078F" w:rsidRPr="00B5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B5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E4078F" w:rsidRPr="00B5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и </w:t>
      </w:r>
      <w:r w:rsidR="00222CB2" w:rsidRPr="00B570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DE5833" w:rsidRPr="00B5706F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0F4D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78F" w:rsidRPr="00B5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</w:t>
      </w:r>
      <w:r w:rsidR="000F4D8E">
        <w:rPr>
          <w:rFonts w:ascii="Times New Roman" w:eastAsia="Times New Roman" w:hAnsi="Times New Roman" w:cs="Times New Roman"/>
          <w:sz w:val="28"/>
          <w:szCs w:val="28"/>
          <w:lang w:eastAsia="ru-RU"/>
        </w:rPr>
        <w:t>1103,2</w:t>
      </w:r>
      <w:r w:rsidR="00B5706F" w:rsidRPr="00B5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78F" w:rsidRPr="00B5706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r w:rsidR="00856AD8" w:rsidRPr="00B570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25DB" w:rsidRDefault="000F4D8E" w:rsidP="002D51CB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F595D" w:rsidRPr="00AF595D">
        <w:rPr>
          <w:rFonts w:ascii="Times New Roman" w:hAnsi="Times New Roman" w:cs="Times New Roman"/>
          <w:color w:val="000000"/>
          <w:sz w:val="28"/>
          <w:szCs w:val="28"/>
        </w:rPr>
        <w:t>Сохраняя документацию, отражающую материальную, духовную жизнь жителей Атяшевского муниципального района, имеющую историческое, научное, экономическое, политическое, социальное и культурное значение, а так же документы по личному составу ликвидированных организаций Атяшевского муниципального района, архивы становятся активными участниками социально-экономических процессов, происходящих в районе, выступают гарантом социальной защищенности граждан, их пенсионного обеспечения.</w:t>
      </w:r>
    </w:p>
    <w:p w:rsidR="00581D84" w:rsidRPr="00E53807" w:rsidRDefault="000F4D8E" w:rsidP="00E53807">
      <w:pPr>
        <w:ind w:firstLine="708"/>
        <w:jc w:val="both"/>
        <w:rPr>
          <w:rFonts w:ascii="Times New Roman" w:hAnsi="Times New Roman" w:cs="Times New Roman"/>
          <w:spacing w:val="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3A3">
        <w:rPr>
          <w:rFonts w:ascii="Times New Roman" w:hAnsi="Times New Roman" w:cs="Times New Roman"/>
          <w:sz w:val="28"/>
          <w:szCs w:val="28"/>
        </w:rPr>
        <w:t>Ежегодно</w:t>
      </w:r>
      <w:bookmarkStart w:id="0" w:name="_GoBack"/>
      <w:bookmarkEnd w:id="0"/>
      <w:r w:rsidR="00581D84" w:rsidRPr="00E53807">
        <w:rPr>
          <w:rFonts w:ascii="Times New Roman" w:hAnsi="Times New Roman" w:cs="Times New Roman"/>
          <w:sz w:val="28"/>
          <w:szCs w:val="28"/>
        </w:rPr>
        <w:t xml:space="preserve"> проводятся экскурсии для гостей и туристов посетивших наш район,  работает программа культурно-познавательного  туристического </w:t>
      </w:r>
      <w:r w:rsidR="00581D84" w:rsidRPr="00900E6B">
        <w:rPr>
          <w:rFonts w:ascii="Times New Roman" w:hAnsi="Times New Roman" w:cs="Times New Roman"/>
          <w:sz w:val="28"/>
          <w:szCs w:val="28"/>
        </w:rPr>
        <w:t>маршрута «Атяшево - место, где живет любовь».   На территории Центра национальной культуры и ремесел расположен музейный комплекс «Мордовское (Эрзянское)Подворье», общей площадью 100 кв.м., который включает в себя здание крестьянской избы с атрибутами быта</w:t>
      </w:r>
      <w:r w:rsidR="00F07FB6" w:rsidRPr="00900E6B">
        <w:rPr>
          <w:rFonts w:ascii="Times New Roman" w:hAnsi="Times New Roman" w:cs="Times New Roman"/>
          <w:sz w:val="28"/>
          <w:szCs w:val="28"/>
        </w:rPr>
        <w:t>.</w:t>
      </w:r>
      <w:r w:rsidR="00581D84" w:rsidRPr="00900E6B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E53807" w:rsidRPr="00900E6B">
        <w:rPr>
          <w:rFonts w:ascii="Times New Roman" w:hAnsi="Times New Roman" w:cs="Times New Roman"/>
          <w:sz w:val="28"/>
          <w:szCs w:val="28"/>
        </w:rPr>
        <w:t xml:space="preserve">в летний период </w:t>
      </w:r>
      <w:r w:rsidR="00581D84" w:rsidRPr="00900E6B">
        <w:rPr>
          <w:rFonts w:ascii="Times New Roman" w:hAnsi="Times New Roman" w:cs="Times New Roman"/>
          <w:sz w:val="28"/>
          <w:szCs w:val="28"/>
        </w:rPr>
        <w:t>проводятся старинные свадебные обряды, посиделки, встречи гостей с дегустацией мордовских национальных блюд, народные праздники и другие гулянья.</w:t>
      </w:r>
      <w:r w:rsidR="00E53807" w:rsidRPr="00900E6B">
        <w:rPr>
          <w:rFonts w:ascii="Times New Roman" w:hAnsi="Times New Roman" w:cs="Times New Roman"/>
          <w:sz w:val="28"/>
          <w:szCs w:val="28"/>
        </w:rPr>
        <w:t xml:space="preserve"> Еще один маршрут</w:t>
      </w:r>
      <w:r w:rsidR="000A6F0E">
        <w:rPr>
          <w:rFonts w:ascii="Times New Roman" w:hAnsi="Times New Roman" w:cs="Times New Roman"/>
          <w:sz w:val="28"/>
          <w:szCs w:val="28"/>
        </w:rPr>
        <w:t xml:space="preserve"> спортивно-</w:t>
      </w:r>
      <w:r w:rsidR="00E53807" w:rsidRPr="00E53807">
        <w:rPr>
          <w:rFonts w:ascii="Times New Roman" w:hAnsi="Times New Roman" w:cs="Times New Roman"/>
          <w:sz w:val="28"/>
          <w:szCs w:val="28"/>
        </w:rPr>
        <w:t>оздоровительный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E53807" w:rsidRPr="00E53807">
        <w:rPr>
          <w:rFonts w:ascii="Times New Roman" w:hAnsi="Times New Roman" w:cs="Times New Roman"/>
          <w:sz w:val="28"/>
          <w:szCs w:val="28"/>
        </w:rPr>
        <w:t xml:space="preserve"> с посещением</w:t>
      </w:r>
      <w:r w:rsidR="00E53807" w:rsidRPr="00E538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6F0E">
        <w:rPr>
          <w:rFonts w:ascii="Times New Roman" w:hAnsi="Times New Roman"/>
          <w:color w:val="000000"/>
          <w:sz w:val="28"/>
          <w:szCs w:val="28"/>
        </w:rPr>
        <w:t xml:space="preserve"> Центра семейного отдыха «Талина»</w:t>
      </w:r>
      <w:r w:rsidR="00E53807" w:rsidRPr="00E53807">
        <w:rPr>
          <w:rFonts w:ascii="Times New Roman" w:hAnsi="Times New Roman"/>
          <w:sz w:val="28"/>
          <w:szCs w:val="28"/>
        </w:rPr>
        <w:t xml:space="preserve"> (спуски на лыжах, тюбингах, ледовый каток</w:t>
      </w:r>
      <w:r w:rsidR="00803D36">
        <w:rPr>
          <w:rFonts w:ascii="Times New Roman" w:hAnsi="Times New Roman"/>
          <w:sz w:val="28"/>
          <w:szCs w:val="28"/>
        </w:rPr>
        <w:t>, летняя рыбалка</w:t>
      </w:r>
      <w:r w:rsidR="00E53807" w:rsidRPr="00E53807">
        <w:rPr>
          <w:rFonts w:ascii="Times New Roman" w:hAnsi="Times New Roman"/>
          <w:color w:val="000000"/>
          <w:sz w:val="28"/>
          <w:szCs w:val="28"/>
        </w:rPr>
        <w:t>), популярен в зимний</w:t>
      </w:r>
      <w:r w:rsidR="00803D36">
        <w:rPr>
          <w:rFonts w:ascii="Times New Roman" w:hAnsi="Times New Roman"/>
          <w:color w:val="000000"/>
          <w:sz w:val="28"/>
          <w:szCs w:val="28"/>
        </w:rPr>
        <w:t xml:space="preserve"> и летний</w:t>
      </w:r>
      <w:r w:rsidR="00E53807" w:rsidRPr="00E53807">
        <w:rPr>
          <w:rFonts w:ascii="Times New Roman" w:hAnsi="Times New Roman"/>
          <w:color w:val="000000"/>
          <w:sz w:val="28"/>
          <w:szCs w:val="28"/>
        </w:rPr>
        <w:t xml:space="preserve"> период</w:t>
      </w:r>
      <w:r w:rsidR="00803D36">
        <w:rPr>
          <w:rFonts w:ascii="Times New Roman" w:hAnsi="Times New Roman"/>
          <w:color w:val="000000"/>
          <w:sz w:val="28"/>
          <w:szCs w:val="28"/>
        </w:rPr>
        <w:t>ы</w:t>
      </w:r>
      <w:r w:rsidR="00E53807" w:rsidRPr="00E53807">
        <w:rPr>
          <w:rFonts w:ascii="Times New Roman" w:hAnsi="Times New Roman"/>
          <w:color w:val="000000"/>
          <w:sz w:val="28"/>
          <w:szCs w:val="28"/>
        </w:rPr>
        <w:t>.</w:t>
      </w:r>
      <w:r w:rsidR="000A6F0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825DB" w:rsidRPr="00E53F4C" w:rsidRDefault="000825DB" w:rsidP="000825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Степень достижения целей и задач Программы определяется через мониторинг фактических и прогнозных значений показателей (индикаторов). </w:t>
      </w:r>
    </w:p>
    <w:p w:rsidR="000825DB" w:rsidRDefault="000825DB" w:rsidP="000825D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3F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отчетный год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эффективности реализации программы составляет </w:t>
      </w:r>
      <w:r w:rsidR="00803D36">
        <w:rPr>
          <w:rFonts w:ascii="Times New Roman" w:hAnsi="Times New Roman"/>
          <w:color w:val="000000" w:themeColor="text1"/>
          <w:sz w:val="28"/>
          <w:szCs w:val="28"/>
        </w:rPr>
        <w:t>81,3</w:t>
      </w:r>
      <w:r w:rsidR="00C66304">
        <w:rPr>
          <w:rFonts w:ascii="Times New Roman" w:hAnsi="Times New Roman"/>
          <w:color w:val="000000" w:themeColor="text1"/>
          <w:sz w:val="28"/>
          <w:szCs w:val="28"/>
        </w:rPr>
        <w:t>%</w:t>
      </w:r>
    </w:p>
    <w:p w:rsidR="00847691" w:rsidRDefault="00536421" w:rsidP="00803D3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3D46">
        <w:rPr>
          <w:color w:val="000000"/>
          <w:sz w:val="28"/>
          <w:szCs w:val="28"/>
        </w:rPr>
        <w:lastRenderedPageBreak/>
        <w:t>Реализация муниципальной программы позволит к 20</w:t>
      </w:r>
      <w:r w:rsidR="00BA16FE">
        <w:rPr>
          <w:color w:val="000000"/>
          <w:sz w:val="28"/>
          <w:szCs w:val="28"/>
        </w:rPr>
        <w:t>28</w:t>
      </w:r>
      <w:r w:rsidRPr="00BD3D46">
        <w:rPr>
          <w:color w:val="000000"/>
          <w:sz w:val="28"/>
          <w:szCs w:val="28"/>
        </w:rPr>
        <w:t xml:space="preserve"> году создать благоприятные условия для устойчивого развития сферы культуры, активизировать продвижение Атяшевского района в национальном  культурно-туристическом пространстве. Внедрение информационных технологий в отрасль, укрепление ее материально-технической базы обеспечит более широкий доступ населения к культурным ценностям и участию в культурной жизни, что повлечет увеличение посещаемости  муниципальных учреждений культуры района</w:t>
      </w:r>
      <w:r w:rsidR="00847691">
        <w:rPr>
          <w:color w:val="000000"/>
          <w:sz w:val="28"/>
          <w:szCs w:val="28"/>
        </w:rPr>
        <w:t xml:space="preserve">. </w:t>
      </w:r>
    </w:p>
    <w:p w:rsidR="00847691" w:rsidRDefault="00847691" w:rsidP="0084769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47691" w:rsidRDefault="00847691" w:rsidP="00A72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7691" w:rsidRDefault="00847691" w:rsidP="00A72B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6613" w:rsidRDefault="00A96613" w:rsidP="00803D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культуры</w:t>
      </w:r>
      <w:r w:rsidR="00803D36">
        <w:rPr>
          <w:rFonts w:ascii="Times New Roman" w:hAnsi="Times New Roman"/>
          <w:sz w:val="28"/>
          <w:szCs w:val="28"/>
        </w:rPr>
        <w:t>,                                                                           молодежной политики и спорта</w:t>
      </w:r>
    </w:p>
    <w:p w:rsidR="00A96613" w:rsidRDefault="00A96613" w:rsidP="00803D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Атяшевского</w:t>
      </w:r>
    </w:p>
    <w:p w:rsidR="00A96613" w:rsidRDefault="00A96613" w:rsidP="00803D3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</w:t>
      </w:r>
      <w:r w:rsidR="00803D36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A72BA3">
        <w:rPr>
          <w:rFonts w:ascii="Times New Roman" w:hAnsi="Times New Roman"/>
          <w:sz w:val="28"/>
          <w:szCs w:val="28"/>
        </w:rPr>
        <w:t>А.М. Ивашкина</w:t>
      </w:r>
    </w:p>
    <w:p w:rsidR="005B076A" w:rsidRDefault="005B076A" w:rsidP="00A966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29DE" w:rsidRPr="00984A19" w:rsidRDefault="007029DE" w:rsidP="00A9661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029DE" w:rsidRPr="00984A19" w:rsidSect="0092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55C"/>
    <w:multiLevelType w:val="multilevel"/>
    <w:tmpl w:val="9A50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357A6"/>
    <w:multiLevelType w:val="multilevel"/>
    <w:tmpl w:val="6894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7D6B"/>
    <w:multiLevelType w:val="multilevel"/>
    <w:tmpl w:val="7F7C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C0CCA"/>
    <w:multiLevelType w:val="multilevel"/>
    <w:tmpl w:val="B7F6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587DAD"/>
    <w:multiLevelType w:val="multilevel"/>
    <w:tmpl w:val="4D94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4082A"/>
    <w:multiLevelType w:val="multilevel"/>
    <w:tmpl w:val="A3EA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AD7B9C"/>
    <w:multiLevelType w:val="multilevel"/>
    <w:tmpl w:val="C5B6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0018F"/>
    <w:multiLevelType w:val="multilevel"/>
    <w:tmpl w:val="D7CA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CD223D"/>
    <w:multiLevelType w:val="multilevel"/>
    <w:tmpl w:val="72D6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680F3F"/>
    <w:multiLevelType w:val="multilevel"/>
    <w:tmpl w:val="17AA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D77C1"/>
    <w:multiLevelType w:val="multilevel"/>
    <w:tmpl w:val="CE5A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A15E4"/>
    <w:rsid w:val="00015F29"/>
    <w:rsid w:val="00026114"/>
    <w:rsid w:val="000349B1"/>
    <w:rsid w:val="0004208A"/>
    <w:rsid w:val="000568C6"/>
    <w:rsid w:val="00067C5B"/>
    <w:rsid w:val="000825DB"/>
    <w:rsid w:val="000A6F0E"/>
    <w:rsid w:val="000F4D8E"/>
    <w:rsid w:val="000F6548"/>
    <w:rsid w:val="0014519E"/>
    <w:rsid w:val="00146E64"/>
    <w:rsid w:val="0015551F"/>
    <w:rsid w:val="00166AF3"/>
    <w:rsid w:val="00180628"/>
    <w:rsid w:val="00181BC5"/>
    <w:rsid w:val="001A1199"/>
    <w:rsid w:val="001E411C"/>
    <w:rsid w:val="00222CB2"/>
    <w:rsid w:val="00230857"/>
    <w:rsid w:val="002766E4"/>
    <w:rsid w:val="002B61D1"/>
    <w:rsid w:val="002C12FC"/>
    <w:rsid w:val="002C69D2"/>
    <w:rsid w:val="002D51CB"/>
    <w:rsid w:val="002E0C26"/>
    <w:rsid w:val="00315D01"/>
    <w:rsid w:val="00317B31"/>
    <w:rsid w:val="00317BAA"/>
    <w:rsid w:val="00367D17"/>
    <w:rsid w:val="0037021E"/>
    <w:rsid w:val="003A20C1"/>
    <w:rsid w:val="003D1341"/>
    <w:rsid w:val="003E2E9F"/>
    <w:rsid w:val="003E2ED5"/>
    <w:rsid w:val="004063B0"/>
    <w:rsid w:val="0041386E"/>
    <w:rsid w:val="0041406E"/>
    <w:rsid w:val="0042565A"/>
    <w:rsid w:val="00425B1E"/>
    <w:rsid w:val="004656E8"/>
    <w:rsid w:val="0047580E"/>
    <w:rsid w:val="004768AE"/>
    <w:rsid w:val="00477067"/>
    <w:rsid w:val="004C316B"/>
    <w:rsid w:val="004E0D58"/>
    <w:rsid w:val="004E235A"/>
    <w:rsid w:val="004F02B8"/>
    <w:rsid w:val="004F70F7"/>
    <w:rsid w:val="0050445E"/>
    <w:rsid w:val="00511F5D"/>
    <w:rsid w:val="005304C3"/>
    <w:rsid w:val="00536421"/>
    <w:rsid w:val="00562E93"/>
    <w:rsid w:val="00570B6F"/>
    <w:rsid w:val="00581D84"/>
    <w:rsid w:val="005B076A"/>
    <w:rsid w:val="005D049B"/>
    <w:rsid w:val="005D5D3B"/>
    <w:rsid w:val="00612F9D"/>
    <w:rsid w:val="00631073"/>
    <w:rsid w:val="00650738"/>
    <w:rsid w:val="00675922"/>
    <w:rsid w:val="0068379E"/>
    <w:rsid w:val="00693573"/>
    <w:rsid w:val="006A15E4"/>
    <w:rsid w:val="006D4C78"/>
    <w:rsid w:val="006D711A"/>
    <w:rsid w:val="007029DE"/>
    <w:rsid w:val="0072253E"/>
    <w:rsid w:val="00734D15"/>
    <w:rsid w:val="007453EC"/>
    <w:rsid w:val="00747787"/>
    <w:rsid w:val="0078236E"/>
    <w:rsid w:val="00793505"/>
    <w:rsid w:val="007B26B9"/>
    <w:rsid w:val="007B70AD"/>
    <w:rsid w:val="007C710A"/>
    <w:rsid w:val="007D0AAD"/>
    <w:rsid w:val="007D5A0E"/>
    <w:rsid w:val="007E0C52"/>
    <w:rsid w:val="007E1CEC"/>
    <w:rsid w:val="007E5D39"/>
    <w:rsid w:val="00803D36"/>
    <w:rsid w:val="00806358"/>
    <w:rsid w:val="00810466"/>
    <w:rsid w:val="00815EDB"/>
    <w:rsid w:val="00823D8B"/>
    <w:rsid w:val="00845029"/>
    <w:rsid w:val="00847691"/>
    <w:rsid w:val="00856AD8"/>
    <w:rsid w:val="00860FBB"/>
    <w:rsid w:val="0087694B"/>
    <w:rsid w:val="00885B89"/>
    <w:rsid w:val="00892773"/>
    <w:rsid w:val="008A1DA3"/>
    <w:rsid w:val="008A54F1"/>
    <w:rsid w:val="00900E6B"/>
    <w:rsid w:val="009032B2"/>
    <w:rsid w:val="00905E63"/>
    <w:rsid w:val="00923257"/>
    <w:rsid w:val="00942A43"/>
    <w:rsid w:val="009459CB"/>
    <w:rsid w:val="00960FAF"/>
    <w:rsid w:val="00984A19"/>
    <w:rsid w:val="00995295"/>
    <w:rsid w:val="00996786"/>
    <w:rsid w:val="009B381E"/>
    <w:rsid w:val="009D37F4"/>
    <w:rsid w:val="009F1CA5"/>
    <w:rsid w:val="00A03F4E"/>
    <w:rsid w:val="00A21AE4"/>
    <w:rsid w:val="00A32A30"/>
    <w:rsid w:val="00A46205"/>
    <w:rsid w:val="00A54A59"/>
    <w:rsid w:val="00A72BA3"/>
    <w:rsid w:val="00A96613"/>
    <w:rsid w:val="00AC49FD"/>
    <w:rsid w:val="00AE2557"/>
    <w:rsid w:val="00AF595D"/>
    <w:rsid w:val="00AF76F7"/>
    <w:rsid w:val="00B04A31"/>
    <w:rsid w:val="00B113A3"/>
    <w:rsid w:val="00B114D1"/>
    <w:rsid w:val="00B22DDD"/>
    <w:rsid w:val="00B50637"/>
    <w:rsid w:val="00B551E3"/>
    <w:rsid w:val="00B5659A"/>
    <w:rsid w:val="00B5706F"/>
    <w:rsid w:val="00B965ED"/>
    <w:rsid w:val="00BA16FE"/>
    <w:rsid w:val="00BA7763"/>
    <w:rsid w:val="00BB2E66"/>
    <w:rsid w:val="00BB470D"/>
    <w:rsid w:val="00BC1724"/>
    <w:rsid w:val="00BC7CE6"/>
    <w:rsid w:val="00BD36FB"/>
    <w:rsid w:val="00BD38CC"/>
    <w:rsid w:val="00BD71A3"/>
    <w:rsid w:val="00BE5393"/>
    <w:rsid w:val="00C136F6"/>
    <w:rsid w:val="00C2370D"/>
    <w:rsid w:val="00C24A64"/>
    <w:rsid w:val="00C66304"/>
    <w:rsid w:val="00C67599"/>
    <w:rsid w:val="00CB5B4C"/>
    <w:rsid w:val="00CC2650"/>
    <w:rsid w:val="00CC390F"/>
    <w:rsid w:val="00CC535C"/>
    <w:rsid w:val="00D21636"/>
    <w:rsid w:val="00D265A8"/>
    <w:rsid w:val="00D515D2"/>
    <w:rsid w:val="00D57D2E"/>
    <w:rsid w:val="00D82A9D"/>
    <w:rsid w:val="00D92119"/>
    <w:rsid w:val="00DA3B41"/>
    <w:rsid w:val="00DC4057"/>
    <w:rsid w:val="00DC4D3C"/>
    <w:rsid w:val="00DE5833"/>
    <w:rsid w:val="00DF3BF5"/>
    <w:rsid w:val="00E05DB6"/>
    <w:rsid w:val="00E1447A"/>
    <w:rsid w:val="00E22FBA"/>
    <w:rsid w:val="00E35703"/>
    <w:rsid w:val="00E4078F"/>
    <w:rsid w:val="00E42B99"/>
    <w:rsid w:val="00E53807"/>
    <w:rsid w:val="00E53F4C"/>
    <w:rsid w:val="00E627A7"/>
    <w:rsid w:val="00E85D00"/>
    <w:rsid w:val="00EA0567"/>
    <w:rsid w:val="00EA4D5A"/>
    <w:rsid w:val="00EC5556"/>
    <w:rsid w:val="00ED33FB"/>
    <w:rsid w:val="00EF75FA"/>
    <w:rsid w:val="00F0248C"/>
    <w:rsid w:val="00F07FB6"/>
    <w:rsid w:val="00F75FF1"/>
    <w:rsid w:val="00FC1369"/>
    <w:rsid w:val="00FE4CB7"/>
    <w:rsid w:val="00FE7125"/>
    <w:rsid w:val="00FF159F"/>
    <w:rsid w:val="00FF3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D2"/>
  </w:style>
  <w:style w:type="paragraph" w:styleId="1">
    <w:name w:val="heading 1"/>
    <w:basedOn w:val="a"/>
    <w:link w:val="10"/>
    <w:uiPriority w:val="9"/>
    <w:qFormat/>
    <w:rsid w:val="00BB470D"/>
    <w:pPr>
      <w:spacing w:before="100" w:beforeAutospacing="1" w:after="75" w:line="330" w:lineRule="atLeast"/>
      <w:outlineLvl w:val="0"/>
    </w:pPr>
    <w:rPr>
      <w:rFonts w:ascii="Times New Roman" w:eastAsia="Times New Roman" w:hAnsi="Times New Roman" w:cs="Times New Roman"/>
      <w:b/>
      <w:bCs/>
      <w:color w:val="666666"/>
      <w:spacing w:val="15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B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B470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470D"/>
    <w:rPr>
      <w:rFonts w:ascii="Times New Roman" w:eastAsia="Times New Roman" w:hAnsi="Times New Roman" w:cs="Times New Roman"/>
      <w:b/>
      <w:bCs/>
      <w:color w:val="666666"/>
      <w:spacing w:val="15"/>
      <w:kern w:val="36"/>
      <w:sz w:val="33"/>
      <w:szCs w:val="33"/>
      <w:lang w:eastAsia="ru-RU"/>
    </w:rPr>
  </w:style>
  <w:style w:type="character" w:customStyle="1" w:styleId="bcrumbbox">
    <w:name w:val="b_crumbbox"/>
    <w:basedOn w:val="a0"/>
    <w:rsid w:val="00BB470D"/>
  </w:style>
  <w:style w:type="character" w:customStyle="1" w:styleId="bfirstcrumb">
    <w:name w:val="b_firstcrumb"/>
    <w:basedOn w:val="a0"/>
    <w:rsid w:val="00BB470D"/>
  </w:style>
  <w:style w:type="character" w:customStyle="1" w:styleId="blastcrumb">
    <w:name w:val="b_lastcrumb"/>
    <w:basedOn w:val="a0"/>
    <w:rsid w:val="00BB470D"/>
  </w:style>
  <w:style w:type="paragraph" w:styleId="a6">
    <w:name w:val="Normal (Web)"/>
    <w:basedOn w:val="a"/>
    <w:uiPriority w:val="99"/>
    <w:rsid w:val="005B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5833"/>
  </w:style>
  <w:style w:type="paragraph" w:styleId="a7">
    <w:name w:val="No Spacing"/>
    <w:uiPriority w:val="1"/>
    <w:qFormat/>
    <w:rsid w:val="002D51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0293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2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4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7502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47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5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83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14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944957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25519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23846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7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27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82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8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3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61802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0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234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59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0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397868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13238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37075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06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02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5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16809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7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6170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79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9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7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35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8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0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9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4062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639803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36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2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1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50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6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6458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4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6312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956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1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3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93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55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23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42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11110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21397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943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4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787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71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1827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139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9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5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53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22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87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1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9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1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37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1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70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19795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30240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822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5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3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9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2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847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42736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9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738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6535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34651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277697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6778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9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5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72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53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22933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7313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3428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5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06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7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04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59071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79732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7431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3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3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3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0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09880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850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6241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8033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1910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19285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30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23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7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02798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04314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787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3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7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4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72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082790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12281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454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5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4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2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6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2723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49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1960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6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0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9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76819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4259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0307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5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0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44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6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67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723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9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807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486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5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84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46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15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0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8566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405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9164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77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1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31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316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287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63561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47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64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79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63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8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0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22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36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60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5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0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4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66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82741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69296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45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3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80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4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0164-9D33-403A-964F-032C6E77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Дет.Библиотека</dc:creator>
  <cp:lastModifiedBy>admin</cp:lastModifiedBy>
  <cp:revision>32</cp:revision>
  <cp:lastPrinted>2026-03-04T06:26:00Z</cp:lastPrinted>
  <dcterms:created xsi:type="dcterms:W3CDTF">2021-03-02T08:48:00Z</dcterms:created>
  <dcterms:modified xsi:type="dcterms:W3CDTF">2026-04-02T07:09:00Z</dcterms:modified>
</cp:coreProperties>
</file>