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2B717" w14:textId="77777777" w:rsidR="00AC756F" w:rsidRPr="00AC756F" w:rsidRDefault="00AC756F" w:rsidP="00AC756F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Theme="minorEastAsia" w:hAnsi="Times New Roman" w:cs="Arial"/>
          <w:b/>
          <w:sz w:val="44"/>
          <w:szCs w:val="44"/>
          <w:lang w:eastAsia="ru-RU"/>
        </w:rPr>
      </w:pPr>
      <w:bookmarkStart w:id="0" w:name="_Hlk180580110"/>
      <w:r w:rsidRPr="00AC756F">
        <w:rPr>
          <w:rFonts w:ascii="Times New Roman" w:eastAsiaTheme="minorEastAsia" w:hAnsi="Times New Roman" w:cs="Arial"/>
          <w:b/>
          <w:bCs/>
          <w:sz w:val="44"/>
          <w:szCs w:val="44"/>
          <w:lang w:eastAsia="ru-RU"/>
        </w:rPr>
        <w:t>ПОСТАНОВЛЕНИЕ</w:t>
      </w:r>
    </w:p>
    <w:p w14:paraId="6316BA4E" w14:textId="77777777" w:rsidR="00AC756F" w:rsidRPr="00AC756F" w:rsidRDefault="00AC756F" w:rsidP="00AC756F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Theme="minorEastAsia" w:hAnsi="Times New Roman" w:cs="Arial"/>
          <w:b/>
          <w:sz w:val="44"/>
          <w:szCs w:val="44"/>
          <w:lang w:eastAsia="ru-RU"/>
        </w:rPr>
      </w:pPr>
      <w:r w:rsidRPr="00AC756F">
        <w:rPr>
          <w:rFonts w:ascii="Times New Roman" w:eastAsiaTheme="minorEastAsia" w:hAnsi="Times New Roman" w:cs="Arial"/>
          <w:b/>
          <w:bCs/>
          <w:sz w:val="44"/>
          <w:szCs w:val="44"/>
          <w:lang w:eastAsia="ru-RU"/>
        </w:rPr>
        <w:t>АДМИНИСТРАЦИИ АТЯШЕВСКОГО МУНИЦИПАЛЬНОГО РАЙОНА РЕСПУБЛИКИ МОРДОВИЯ</w:t>
      </w:r>
    </w:p>
    <w:p w14:paraId="79F63114" w14:textId="77777777" w:rsidR="00AC756F" w:rsidRPr="00AC756F" w:rsidRDefault="00AC756F" w:rsidP="00AC756F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Theme="minorEastAsia" w:hAnsi="Times New Roman" w:cs="Arial"/>
          <w:b/>
          <w:sz w:val="44"/>
          <w:szCs w:val="44"/>
          <w:lang w:eastAsia="ru-RU"/>
        </w:rPr>
      </w:pPr>
      <w:r w:rsidRPr="00AC756F">
        <w:rPr>
          <w:rFonts w:ascii="Times New Roman" w:eastAsiaTheme="minorEastAsia" w:hAnsi="Times New Roman" w:cs="Arial"/>
          <w:b/>
          <w:sz w:val="44"/>
          <w:szCs w:val="44"/>
          <w:lang w:eastAsia="ru-RU"/>
        </w:rPr>
        <w:t> </w:t>
      </w:r>
    </w:p>
    <w:p w14:paraId="74C5B7EF" w14:textId="4517BA49" w:rsidR="00AC756F" w:rsidRPr="00AC756F" w:rsidRDefault="00AC756F" w:rsidP="00AC756F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Theme="minorEastAsia" w:hAnsi="Times New Roman" w:cs="Arial"/>
          <w:b/>
          <w:sz w:val="44"/>
          <w:szCs w:val="44"/>
          <w:lang w:eastAsia="ru-RU"/>
        </w:rPr>
      </w:pPr>
      <w:r w:rsidRPr="00AC756F">
        <w:rPr>
          <w:rFonts w:ascii="Times New Roman" w:eastAsiaTheme="minorEastAsia" w:hAnsi="Times New Roman" w:cs="Arial"/>
          <w:b/>
          <w:bCs/>
          <w:sz w:val="44"/>
          <w:szCs w:val="44"/>
          <w:lang w:eastAsia="ru-RU"/>
        </w:rPr>
        <w:t>2</w:t>
      </w:r>
      <w:r w:rsidRPr="00AC756F">
        <w:rPr>
          <w:rFonts w:ascii="Times New Roman" w:eastAsiaTheme="minorEastAsia" w:hAnsi="Times New Roman" w:cs="Arial"/>
          <w:b/>
          <w:bCs/>
          <w:sz w:val="44"/>
          <w:szCs w:val="44"/>
          <w:lang w:eastAsia="ru-RU"/>
        </w:rPr>
        <w:t>4</w:t>
      </w:r>
      <w:r w:rsidRPr="00AC756F">
        <w:rPr>
          <w:rFonts w:ascii="Times New Roman" w:eastAsiaTheme="minorEastAsia" w:hAnsi="Times New Roman" w:cs="Arial"/>
          <w:b/>
          <w:bCs/>
          <w:sz w:val="44"/>
          <w:szCs w:val="44"/>
          <w:lang w:eastAsia="ru-RU"/>
        </w:rPr>
        <w:t>.1</w:t>
      </w:r>
      <w:r w:rsidRPr="00AC756F">
        <w:rPr>
          <w:rFonts w:ascii="Times New Roman" w:eastAsiaTheme="minorEastAsia" w:hAnsi="Times New Roman" w:cs="Arial"/>
          <w:b/>
          <w:bCs/>
          <w:sz w:val="44"/>
          <w:szCs w:val="44"/>
          <w:lang w:eastAsia="ru-RU"/>
        </w:rPr>
        <w:t>2</w:t>
      </w:r>
      <w:r w:rsidRPr="00AC756F">
        <w:rPr>
          <w:rFonts w:ascii="Times New Roman" w:eastAsiaTheme="minorEastAsia" w:hAnsi="Times New Roman" w:cs="Arial"/>
          <w:b/>
          <w:bCs/>
          <w:sz w:val="44"/>
          <w:szCs w:val="44"/>
          <w:lang w:eastAsia="ru-RU"/>
        </w:rPr>
        <w:t xml:space="preserve">.2024 г.        № </w:t>
      </w:r>
      <w:r w:rsidRPr="00AC756F">
        <w:rPr>
          <w:rFonts w:ascii="Times New Roman" w:eastAsiaTheme="minorEastAsia" w:hAnsi="Times New Roman" w:cs="Arial"/>
          <w:b/>
          <w:bCs/>
          <w:sz w:val="44"/>
          <w:szCs w:val="44"/>
          <w:lang w:eastAsia="ru-RU"/>
        </w:rPr>
        <w:t>709</w:t>
      </w:r>
    </w:p>
    <w:p w14:paraId="602E4CC6" w14:textId="77777777" w:rsidR="00AC756F" w:rsidRPr="00AC756F" w:rsidRDefault="00AC756F" w:rsidP="00AC756F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Theme="minorEastAsia" w:hAnsi="Times New Roman" w:cs="Arial"/>
          <w:b/>
          <w:sz w:val="44"/>
          <w:szCs w:val="44"/>
          <w:lang w:eastAsia="ru-RU"/>
        </w:rPr>
      </w:pPr>
      <w:proofErr w:type="spellStart"/>
      <w:r w:rsidRPr="00AC756F">
        <w:rPr>
          <w:rFonts w:ascii="Times New Roman" w:eastAsiaTheme="minorEastAsia" w:hAnsi="Times New Roman" w:cs="Arial"/>
          <w:b/>
          <w:bCs/>
          <w:sz w:val="44"/>
          <w:szCs w:val="44"/>
          <w:lang w:eastAsia="ru-RU"/>
        </w:rPr>
        <w:t>рп</w:t>
      </w:r>
      <w:proofErr w:type="spellEnd"/>
      <w:r w:rsidRPr="00AC756F">
        <w:rPr>
          <w:rFonts w:ascii="Times New Roman" w:eastAsiaTheme="minorEastAsia" w:hAnsi="Times New Roman" w:cs="Arial"/>
          <w:b/>
          <w:bCs/>
          <w:sz w:val="44"/>
          <w:szCs w:val="44"/>
          <w:lang w:eastAsia="ru-RU"/>
        </w:rPr>
        <w:t>. Атяшево</w:t>
      </w:r>
    </w:p>
    <w:p w14:paraId="1F85354D" w14:textId="77777777" w:rsidR="000E066E" w:rsidRPr="00AC756F" w:rsidRDefault="000E066E" w:rsidP="005A20D2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Theme="minorEastAsia" w:hAnsi="Times New Roman" w:cs="Arial"/>
          <w:b/>
          <w:sz w:val="44"/>
          <w:szCs w:val="44"/>
          <w:lang w:eastAsia="ru-RU"/>
        </w:rPr>
      </w:pPr>
    </w:p>
    <w:p w14:paraId="713B2865" w14:textId="77777777" w:rsidR="000E066E" w:rsidRDefault="000E066E" w:rsidP="005A20D2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14:paraId="033F6DF8" w14:textId="77777777" w:rsidR="000E066E" w:rsidRDefault="000E066E" w:rsidP="005A20D2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14:paraId="5ABE39DA" w14:textId="6C6F41E2" w:rsidR="005A20D2" w:rsidRPr="005A20D2" w:rsidRDefault="005A20D2" w:rsidP="005A20D2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</w:pPr>
      <w:r w:rsidRPr="005A20D2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О внесении изменений в Постановление Администрации Атяшевского муниципального района </w:t>
      </w:r>
      <w:r w:rsidRPr="005A20D2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>от 1 ноября 2013 года № 724</w:t>
      </w:r>
      <w:proofErr w:type="gramStart"/>
      <w:r w:rsidRPr="005A20D2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 xml:space="preserve">   «</w:t>
      </w:r>
      <w:proofErr w:type="gramEnd"/>
      <w:r w:rsidRPr="005A20D2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 xml:space="preserve">Об утверждении </w:t>
      </w:r>
      <w:hyperlink r:id="rId6" w:history="1">
        <w:r w:rsidRPr="005A20D2">
          <w:rPr>
            <w:rFonts w:ascii="Times New Roman" w:eastAsiaTheme="minorEastAsia" w:hAnsi="Times New Roman" w:cs="Arial"/>
            <w:b/>
            <w:bCs/>
            <w:sz w:val="28"/>
            <w:szCs w:val="28"/>
            <w:lang w:eastAsia="ru-RU"/>
          </w:rPr>
          <w:t>Порядка разработки, реализации и оценки эффективности муниципальных программ Атяшевского муниципального района</w:t>
        </w:r>
      </w:hyperlink>
      <w:r w:rsidRPr="005A20D2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>»</w:t>
      </w:r>
    </w:p>
    <w:p w14:paraId="4EBE524F" w14:textId="77777777" w:rsidR="005A20D2" w:rsidRDefault="005A20D2" w:rsidP="005A20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Arial"/>
          <w:bCs/>
          <w:color w:val="000000"/>
          <w:sz w:val="24"/>
          <w:szCs w:val="24"/>
          <w:lang w:eastAsia="ru-RU"/>
        </w:rPr>
      </w:pPr>
    </w:p>
    <w:p w14:paraId="24DDC784" w14:textId="77777777" w:rsidR="006B51E4" w:rsidRDefault="006B51E4" w:rsidP="006B51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Arial"/>
          <w:bCs/>
          <w:color w:val="000000"/>
          <w:sz w:val="24"/>
          <w:szCs w:val="24"/>
          <w:lang w:eastAsia="ru-RU"/>
        </w:rPr>
      </w:pPr>
    </w:p>
    <w:p w14:paraId="6B3BE78B" w14:textId="77777777" w:rsidR="006B51E4" w:rsidRPr="006B51E4" w:rsidRDefault="006B51E4" w:rsidP="006B5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51E4">
        <w:t xml:space="preserve">       </w:t>
      </w:r>
      <w:r>
        <w:t xml:space="preserve">        </w:t>
      </w:r>
      <w:r w:rsidRPr="006B51E4">
        <w:rPr>
          <w:rFonts w:ascii="Times New Roman" w:hAnsi="Times New Roman" w:cs="Times New Roman"/>
          <w:sz w:val="28"/>
          <w:szCs w:val="28"/>
        </w:rPr>
        <w:t xml:space="preserve">1. </w:t>
      </w:r>
      <w:r w:rsidR="00F9443D">
        <w:rPr>
          <w:rFonts w:ascii="Times New Roman" w:hAnsi="Times New Roman" w:cs="Times New Roman"/>
          <w:sz w:val="28"/>
          <w:szCs w:val="28"/>
        </w:rPr>
        <w:t>Утвердить</w:t>
      </w:r>
      <w:r w:rsidRPr="006B51E4">
        <w:rPr>
          <w:rFonts w:ascii="Times New Roman" w:hAnsi="Times New Roman" w:cs="Times New Roman"/>
          <w:sz w:val="28"/>
          <w:szCs w:val="28"/>
        </w:rPr>
        <w:t xml:space="preserve"> изменения, которые вносятся в Постановление Администрации Атяшевского муниципального района от 1 ноября 2013 года № 724   «Об утверждении </w:t>
      </w:r>
      <w:hyperlink r:id="rId7" w:history="1">
        <w:r w:rsidRPr="006B51E4">
          <w:rPr>
            <w:rFonts w:ascii="Times New Roman" w:hAnsi="Times New Roman" w:cs="Times New Roman"/>
            <w:sz w:val="28"/>
            <w:szCs w:val="28"/>
          </w:rPr>
          <w:t>Порядка разработки, реализации и оценки эффективности муниципальных программ Атяшевского муниципального района</w:t>
        </w:r>
      </w:hyperlink>
      <w:r w:rsidRPr="006B51E4">
        <w:rPr>
          <w:rFonts w:ascii="Times New Roman" w:hAnsi="Times New Roman" w:cs="Times New Roman"/>
          <w:sz w:val="28"/>
          <w:szCs w:val="28"/>
        </w:rPr>
        <w:t>»</w:t>
      </w:r>
      <w:r w:rsidR="00095190">
        <w:rPr>
          <w:rFonts w:ascii="Times New Roman" w:hAnsi="Times New Roman" w:cs="Times New Roman"/>
          <w:sz w:val="28"/>
          <w:szCs w:val="28"/>
        </w:rPr>
        <w:t>.</w:t>
      </w:r>
    </w:p>
    <w:p w14:paraId="0F60F735" w14:textId="77777777" w:rsidR="00AF56BD" w:rsidRPr="00AF56BD" w:rsidRDefault="00AF56BD" w:rsidP="00AF56BD">
      <w:pPr>
        <w:spacing w:after="0" w:line="240" w:lineRule="auto"/>
        <w:ind w:right="-23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BD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14:paraId="15F85731" w14:textId="77777777" w:rsidR="00AF56BD" w:rsidRPr="00AF56BD" w:rsidRDefault="00AF56BD" w:rsidP="00AF56BD">
      <w:pPr>
        <w:spacing w:after="0" w:line="240" w:lineRule="auto"/>
        <w:ind w:right="-23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BD">
        <w:rPr>
          <w:rFonts w:ascii="Times New Roman" w:eastAsia="Calibri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 w:rsidRPr="00AF56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Первого заместителя Главы </w:t>
      </w:r>
      <w:r w:rsidRPr="00AF56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района </w:t>
      </w:r>
      <w:r w:rsidRPr="00AF56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 экономике – начальника Финансового управления Администрации Атяшевского муниципального </w:t>
      </w:r>
      <w:proofErr w:type="gramStart"/>
      <w:r w:rsidRPr="00AF56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района </w:t>
      </w:r>
      <w:r w:rsidRPr="00AF56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F56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М.С.</w:t>
      </w:r>
      <w:proofErr w:type="gramEnd"/>
      <w:r w:rsidRPr="00AF56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F56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Алешину</w:t>
      </w:r>
      <w:r w:rsidRPr="00AF56BD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14:paraId="7335A959" w14:textId="77777777" w:rsidR="00AF56BD" w:rsidRPr="00AF56BD" w:rsidRDefault="00AF56BD" w:rsidP="00AF56BD">
      <w:pPr>
        <w:tabs>
          <w:tab w:val="left" w:pos="1598"/>
        </w:tabs>
        <w:spacing w:after="0" w:line="240" w:lineRule="auto"/>
        <w:ind w:right="-23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BD">
        <w:rPr>
          <w:rFonts w:ascii="Times New Roman" w:eastAsia="Calibri" w:hAnsi="Times New Roman" w:cs="Times New Roman"/>
          <w:sz w:val="28"/>
          <w:szCs w:val="28"/>
        </w:rPr>
        <w:tab/>
      </w:r>
    </w:p>
    <w:p w14:paraId="6CAE9E29" w14:textId="77777777" w:rsidR="00AF56BD" w:rsidRPr="00AF56BD" w:rsidRDefault="00AF56BD" w:rsidP="00AF56BD">
      <w:pPr>
        <w:tabs>
          <w:tab w:val="left" w:pos="1598"/>
        </w:tabs>
        <w:spacing w:after="0" w:line="240" w:lineRule="auto"/>
        <w:ind w:right="-85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F67B37" w14:textId="77777777" w:rsidR="00AF56BD" w:rsidRPr="00AF56BD" w:rsidRDefault="00AF56BD" w:rsidP="00AF56BD">
      <w:pPr>
        <w:spacing w:after="0" w:line="240" w:lineRule="auto"/>
        <w:ind w:right="-85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56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Глава Атяшевского                                                                  </w:t>
      </w:r>
    </w:p>
    <w:p w14:paraId="67E1AB3E" w14:textId="77777777" w:rsidR="00AF56BD" w:rsidRPr="00AF56BD" w:rsidRDefault="00AF56BD" w:rsidP="00AF56BD">
      <w:pPr>
        <w:spacing w:after="0" w:line="240" w:lineRule="auto"/>
        <w:ind w:right="-85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56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района  </w:t>
      </w:r>
    </w:p>
    <w:p w14:paraId="5773678E" w14:textId="106D5BAF" w:rsidR="00AF56BD" w:rsidRPr="00AF56BD" w:rsidRDefault="00AF56BD" w:rsidP="00AF56BD">
      <w:pPr>
        <w:spacing w:after="0" w:line="240" w:lineRule="auto"/>
        <w:ind w:right="-14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56BD">
        <w:rPr>
          <w:rFonts w:ascii="Times New Roman" w:eastAsia="Calibri" w:hAnsi="Times New Roman" w:cs="Times New Roman"/>
          <w:b/>
          <w:bCs/>
          <w:sz w:val="28"/>
          <w:szCs w:val="28"/>
        </w:rPr>
        <w:t>Республики</w:t>
      </w:r>
      <w:r w:rsidR="00B15B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F56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Мордовия         </w:t>
      </w:r>
      <w:r w:rsidR="00B15B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Pr="00AF56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</w:t>
      </w:r>
      <w:proofErr w:type="spellStart"/>
      <w:r w:rsidR="00B15B78" w:rsidRPr="00AF56BD">
        <w:rPr>
          <w:rFonts w:ascii="Times New Roman" w:eastAsia="Calibri" w:hAnsi="Times New Roman" w:cs="Times New Roman"/>
          <w:b/>
          <w:bCs/>
          <w:sz w:val="28"/>
          <w:szCs w:val="28"/>
        </w:rPr>
        <w:t>К.Н.Николаев</w:t>
      </w:r>
      <w:proofErr w:type="spellEnd"/>
      <w:r w:rsidRPr="00AF56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</w:p>
    <w:p w14:paraId="01589100" w14:textId="78724310" w:rsidR="00AF56BD" w:rsidRPr="00AF56BD" w:rsidRDefault="00B15B78" w:rsidP="00AF56BD">
      <w:pPr>
        <w:spacing w:after="0" w:line="240" w:lineRule="auto"/>
        <w:ind w:right="-852"/>
        <w:rPr>
          <w:rFonts w:ascii="Calibri" w:eastAsia="Calibri" w:hAnsi="Calibri" w:cs="Arial"/>
          <w:b/>
          <w:bCs/>
        </w:rPr>
      </w:pPr>
      <w:r>
        <w:rPr>
          <w:rFonts w:ascii="Calibri" w:eastAsia="Calibri" w:hAnsi="Calibri" w:cs="Arial"/>
          <w:b/>
          <w:bCs/>
        </w:rPr>
        <w:t xml:space="preserve"> </w:t>
      </w:r>
    </w:p>
    <w:p w14:paraId="07CA8573" w14:textId="77777777" w:rsidR="006B51E4" w:rsidRDefault="006B51E4" w:rsidP="005A20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Arial"/>
          <w:bCs/>
          <w:color w:val="000000"/>
          <w:sz w:val="24"/>
          <w:szCs w:val="24"/>
          <w:lang w:eastAsia="ru-RU"/>
        </w:rPr>
      </w:pPr>
    </w:p>
    <w:p w14:paraId="7F6E4977" w14:textId="77777777" w:rsidR="006B51E4" w:rsidRDefault="006B51E4" w:rsidP="00095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bCs/>
          <w:color w:val="000000"/>
          <w:sz w:val="24"/>
          <w:szCs w:val="24"/>
          <w:lang w:eastAsia="ru-RU"/>
        </w:rPr>
      </w:pPr>
    </w:p>
    <w:p w14:paraId="635ECF0A" w14:textId="77777777" w:rsidR="006B51E4" w:rsidRDefault="006B51E4" w:rsidP="00AF56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bCs/>
          <w:color w:val="000000"/>
          <w:sz w:val="24"/>
          <w:szCs w:val="24"/>
          <w:lang w:eastAsia="ru-RU"/>
        </w:rPr>
      </w:pPr>
    </w:p>
    <w:p w14:paraId="4739A2E0" w14:textId="77777777" w:rsidR="006B51E4" w:rsidRDefault="006B51E4" w:rsidP="005A20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Arial"/>
          <w:bCs/>
          <w:color w:val="000000"/>
          <w:sz w:val="24"/>
          <w:szCs w:val="24"/>
          <w:lang w:eastAsia="ru-RU"/>
        </w:rPr>
      </w:pPr>
    </w:p>
    <w:p w14:paraId="092A48F7" w14:textId="77777777" w:rsidR="006B51E4" w:rsidRDefault="006B51E4" w:rsidP="005A20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Arial"/>
          <w:bCs/>
          <w:color w:val="000000"/>
          <w:sz w:val="24"/>
          <w:szCs w:val="24"/>
          <w:lang w:eastAsia="ru-RU"/>
        </w:rPr>
      </w:pPr>
    </w:p>
    <w:p w14:paraId="363DDA30" w14:textId="77777777" w:rsidR="006B51E4" w:rsidRDefault="006B51E4" w:rsidP="005A20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Arial"/>
          <w:bCs/>
          <w:color w:val="000000"/>
          <w:sz w:val="24"/>
          <w:szCs w:val="24"/>
          <w:lang w:eastAsia="ru-RU"/>
        </w:rPr>
      </w:pPr>
    </w:p>
    <w:p w14:paraId="7DE82E96" w14:textId="77777777" w:rsidR="006B51E4" w:rsidRDefault="006B51E4" w:rsidP="005A20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Arial"/>
          <w:bCs/>
          <w:color w:val="000000"/>
          <w:sz w:val="24"/>
          <w:szCs w:val="24"/>
          <w:lang w:eastAsia="ru-RU"/>
        </w:rPr>
      </w:pPr>
    </w:p>
    <w:p w14:paraId="4F5037D0" w14:textId="77777777" w:rsidR="006B51E4" w:rsidRDefault="006B51E4" w:rsidP="005A20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Arial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9"/>
        <w:gridCol w:w="4776"/>
      </w:tblGrid>
      <w:tr w:rsidR="006B51E4" w:rsidRPr="006B51E4" w14:paraId="2B975118" w14:textId="77777777" w:rsidTr="00AA0008">
        <w:trPr>
          <w:trHeight w:val="1702"/>
        </w:trPr>
        <w:tc>
          <w:tcPr>
            <w:tcW w:w="4714" w:type="dxa"/>
            <w:shd w:val="clear" w:color="auto" w:fill="auto"/>
          </w:tcPr>
          <w:p w14:paraId="150A3516" w14:textId="77777777" w:rsidR="006B51E4" w:rsidRPr="006B51E4" w:rsidRDefault="006B51E4" w:rsidP="006B51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56" w:type="dxa"/>
            <w:shd w:val="clear" w:color="auto" w:fill="auto"/>
          </w:tcPr>
          <w:p w14:paraId="43A35838" w14:textId="77777777" w:rsidR="006B51E4" w:rsidRPr="006B51E4" w:rsidRDefault="006B51E4" w:rsidP="006B51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1E4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Утверждены</w:t>
            </w:r>
          </w:p>
          <w:p w14:paraId="6C7C4444" w14:textId="77777777" w:rsidR="006B51E4" w:rsidRDefault="006B51E4" w:rsidP="006B51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1E4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Администрации Атяшевского муниципального района</w:t>
            </w:r>
          </w:p>
          <w:p w14:paraId="448C517E" w14:textId="6E114DAD" w:rsidR="00B15B78" w:rsidRPr="006B51E4" w:rsidRDefault="00B15B78" w:rsidP="006B51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Мордовия</w:t>
            </w:r>
          </w:p>
          <w:p w14:paraId="7653E26E" w14:textId="427E2887" w:rsidR="006B51E4" w:rsidRPr="006B51E4" w:rsidRDefault="00B15B78" w:rsidP="006B51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B56B6"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proofErr w:type="gramStart"/>
            <w:r w:rsidR="000B0369">
              <w:rPr>
                <w:rFonts w:ascii="Times New Roman" w:hAnsi="Times New Roman" w:cs="Times New Roman"/>
                <w:sz w:val="26"/>
                <w:szCs w:val="26"/>
              </w:rPr>
              <w:t xml:space="preserve">24.12.2024 </w:t>
            </w:r>
            <w:r w:rsidRPr="00AB56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proofErr w:type="gramEnd"/>
            <w:r w:rsidRPr="00AB56B6">
              <w:rPr>
                <w:rFonts w:ascii="Times New Roman" w:hAnsi="Times New Roman" w:cs="Times New Roman"/>
                <w:sz w:val="26"/>
                <w:szCs w:val="26"/>
              </w:rPr>
              <w:t xml:space="preserve">  №</w:t>
            </w:r>
            <w:r w:rsidR="000B0369">
              <w:rPr>
                <w:rFonts w:ascii="Times New Roman" w:hAnsi="Times New Roman" w:cs="Times New Roman"/>
                <w:sz w:val="26"/>
                <w:szCs w:val="26"/>
              </w:rPr>
              <w:t>709</w:t>
            </w:r>
          </w:p>
          <w:p w14:paraId="0B228E60" w14:textId="77777777" w:rsidR="006B51E4" w:rsidRPr="006B51E4" w:rsidRDefault="006B51E4" w:rsidP="006B51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BCA874" w14:textId="77777777" w:rsidR="006B51E4" w:rsidRPr="006B51E4" w:rsidRDefault="006B51E4" w:rsidP="006B51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70ECF39" w14:textId="77777777" w:rsidR="00E24B39" w:rsidRDefault="003A48F9" w:rsidP="00E24B3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43D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14:paraId="3E309ED1" w14:textId="56474A0D" w:rsidR="00095190" w:rsidRPr="00F9443D" w:rsidRDefault="003A48F9" w:rsidP="00E24B3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43D">
        <w:rPr>
          <w:rFonts w:ascii="Times New Roman" w:hAnsi="Times New Roman" w:cs="Times New Roman"/>
          <w:b/>
          <w:sz w:val="28"/>
          <w:szCs w:val="28"/>
        </w:rPr>
        <w:t xml:space="preserve">которые вносятся </w:t>
      </w:r>
      <w:proofErr w:type="gramStart"/>
      <w:r w:rsidRPr="00F9443D">
        <w:rPr>
          <w:rFonts w:ascii="Times New Roman" w:hAnsi="Times New Roman" w:cs="Times New Roman"/>
          <w:b/>
          <w:sz w:val="28"/>
          <w:szCs w:val="28"/>
        </w:rPr>
        <w:t xml:space="preserve">в  </w:t>
      </w:r>
      <w:bookmarkStart w:id="1" w:name="_Hlk180666882"/>
      <w:r w:rsidRPr="00F9443D">
        <w:rPr>
          <w:rFonts w:ascii="Times New Roman" w:hAnsi="Times New Roman" w:cs="Times New Roman"/>
          <w:b/>
          <w:sz w:val="28"/>
          <w:szCs w:val="28"/>
        </w:rPr>
        <w:t>Постановление</w:t>
      </w:r>
      <w:proofErr w:type="gramEnd"/>
      <w:r w:rsidRPr="00F9443D">
        <w:rPr>
          <w:rFonts w:ascii="Times New Roman" w:hAnsi="Times New Roman" w:cs="Times New Roman"/>
          <w:b/>
          <w:sz w:val="28"/>
          <w:szCs w:val="28"/>
        </w:rPr>
        <w:t xml:space="preserve"> Администрации Атяшевского муниципального района от 1 ноября 2013 года № 724 </w:t>
      </w:r>
      <w:bookmarkEnd w:id="1"/>
      <w:r w:rsidRPr="00F9443D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hyperlink r:id="rId8" w:history="1">
        <w:r w:rsidRPr="00F9443D">
          <w:rPr>
            <w:rFonts w:ascii="Times New Roman" w:hAnsi="Times New Roman" w:cs="Times New Roman"/>
            <w:b/>
            <w:sz w:val="28"/>
            <w:szCs w:val="28"/>
          </w:rPr>
          <w:t>Порядка разработки, реализации и оценки эффективности муниципальных программ Атяшевского муниципального района</w:t>
        </w:r>
      </w:hyperlink>
      <w:r w:rsidRPr="00F9443D">
        <w:rPr>
          <w:rFonts w:ascii="Times New Roman" w:hAnsi="Times New Roman" w:cs="Times New Roman"/>
          <w:b/>
          <w:sz w:val="28"/>
          <w:szCs w:val="28"/>
        </w:rPr>
        <w:t>»</w:t>
      </w:r>
    </w:p>
    <w:p w14:paraId="6A497AFC" w14:textId="77777777" w:rsidR="003A48F9" w:rsidRPr="005A20D2" w:rsidRDefault="003A48F9" w:rsidP="00AA00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bCs/>
          <w:color w:val="000000"/>
          <w:sz w:val="24"/>
          <w:szCs w:val="24"/>
          <w:lang w:eastAsia="ru-RU"/>
        </w:rPr>
      </w:pPr>
    </w:p>
    <w:p w14:paraId="20000531" w14:textId="77777777" w:rsidR="005A20D2" w:rsidRPr="005A20D2" w:rsidRDefault="00095190" w:rsidP="00E1275E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bCs/>
          <w:color w:val="000000"/>
          <w:sz w:val="28"/>
          <w:szCs w:val="28"/>
          <w:lang w:eastAsia="ru-RU"/>
        </w:rPr>
      </w:pPr>
      <w:bookmarkStart w:id="2" w:name="sub_1"/>
      <w:r>
        <w:rPr>
          <w:rFonts w:ascii="Times New Roman" w:eastAsiaTheme="minorEastAsia" w:hAnsi="Times New Roman" w:cs="Arial"/>
          <w:bCs/>
          <w:color w:val="000000"/>
          <w:sz w:val="28"/>
          <w:szCs w:val="28"/>
          <w:lang w:eastAsia="ru-RU"/>
        </w:rPr>
        <w:t xml:space="preserve">          </w:t>
      </w:r>
      <w:bookmarkEnd w:id="2"/>
    </w:p>
    <w:p w14:paraId="699D94B3" w14:textId="0F45B72B" w:rsidR="00C11291" w:rsidRPr="00987707" w:rsidRDefault="00987707" w:rsidP="00987707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hyperlink r:id="rId9" w:history="1">
        <w:r w:rsidRPr="00987707">
          <w:rPr>
            <w:rFonts w:ascii="Times New Roman" w:eastAsia="Calibri" w:hAnsi="Times New Roman" w:cs="Times New Roman"/>
            <w:sz w:val="28"/>
            <w:szCs w:val="28"/>
          </w:rPr>
          <w:t>Порядке разработки, реализации и оценки эффективности муниципальных программ Атяшевского муниципального района</w:t>
        </w:r>
      </w:hyperlink>
      <w:r w:rsidRPr="00987707">
        <w:rPr>
          <w:rFonts w:ascii="Times New Roman" w:eastAsia="Calibri" w:hAnsi="Times New Roman" w:cs="Times New Roman"/>
          <w:sz w:val="28"/>
          <w:szCs w:val="28"/>
        </w:rPr>
        <w:t>, утвержденн</w:t>
      </w:r>
      <w:r w:rsidR="00AF2B12">
        <w:rPr>
          <w:rFonts w:ascii="Times New Roman" w:eastAsia="Calibri" w:hAnsi="Times New Roman" w:cs="Times New Roman"/>
          <w:sz w:val="28"/>
          <w:szCs w:val="28"/>
        </w:rPr>
        <w:t>ого</w:t>
      </w:r>
      <w:r w:rsidRPr="00987707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Атяшевского муниципального района от 1 ноября 2013 года № 724, </w:t>
      </w:r>
      <w:r w:rsidRPr="009C4991">
        <w:rPr>
          <w:rFonts w:ascii="Times New Roman" w:eastAsia="Calibri" w:hAnsi="Times New Roman" w:cs="Times New Roman"/>
          <w:sz w:val="28"/>
          <w:szCs w:val="28"/>
        </w:rPr>
        <w:t>подпункт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31</w:t>
      </w:r>
      <w:r w:rsidR="00C11291" w:rsidRPr="00987707">
        <w:rPr>
          <w:rFonts w:ascii="Times New Roman" w:eastAsia="Calibri" w:hAnsi="Times New Roman" w:cs="Times New Roman"/>
          <w:sz w:val="28"/>
          <w:szCs w:val="28"/>
        </w:rPr>
        <w:t xml:space="preserve"> раздел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C11291" w:rsidRPr="00987707">
        <w:rPr>
          <w:rFonts w:ascii="Times New Roman" w:eastAsia="Calibri" w:hAnsi="Times New Roman" w:cs="Times New Roman"/>
          <w:sz w:val="28"/>
          <w:szCs w:val="28"/>
        </w:rPr>
        <w:t xml:space="preserve"> V. Управление и контроль реализации муниципальной программы</w:t>
      </w:r>
      <w:r w:rsidR="009C4991" w:rsidRPr="00987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1291" w:rsidRPr="00987707">
        <w:rPr>
          <w:rFonts w:ascii="Times New Roman" w:eastAsia="Calibri" w:hAnsi="Times New Roman" w:cs="Times New Roman"/>
          <w:sz w:val="28"/>
          <w:szCs w:val="28"/>
        </w:rPr>
        <w:t>исключить</w:t>
      </w:r>
      <w:r w:rsidR="00561ADF" w:rsidRPr="0098770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97D911D" w14:textId="77777777" w:rsidR="00561ADF" w:rsidRDefault="00561ADF" w:rsidP="0056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7401AB" w14:textId="77777777" w:rsidR="00561ADF" w:rsidRDefault="00561ADF" w:rsidP="0056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876EA2" w14:textId="77777777" w:rsidR="00561ADF" w:rsidRDefault="00561ADF" w:rsidP="0056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86D5A6" w14:textId="77777777" w:rsidR="00561ADF" w:rsidRDefault="00561ADF" w:rsidP="0056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E443CC" w14:textId="77777777" w:rsidR="00561ADF" w:rsidRDefault="00561ADF" w:rsidP="0056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8041D9" w14:textId="77777777" w:rsidR="00561ADF" w:rsidRDefault="00561ADF" w:rsidP="0056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880FB1" w14:textId="77777777" w:rsidR="00561ADF" w:rsidRDefault="00561ADF" w:rsidP="0056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F9D894" w14:textId="77777777" w:rsidR="00561ADF" w:rsidRDefault="00561ADF" w:rsidP="0056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C4036A" w14:textId="77777777" w:rsidR="00561ADF" w:rsidRDefault="00561ADF" w:rsidP="0056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565198" w14:textId="77777777" w:rsidR="00561ADF" w:rsidRDefault="00561ADF" w:rsidP="0056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82A048" w14:textId="77777777" w:rsidR="00561ADF" w:rsidRDefault="00561ADF" w:rsidP="0056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5CC059" w14:textId="77777777" w:rsidR="00561ADF" w:rsidRDefault="00561ADF" w:rsidP="0056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C5E222" w14:textId="77777777" w:rsidR="00561ADF" w:rsidRDefault="00561ADF" w:rsidP="0056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413CFF" w14:textId="77777777" w:rsidR="00561ADF" w:rsidRDefault="00561ADF" w:rsidP="0056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E9D007" w14:textId="77777777" w:rsidR="00561ADF" w:rsidRDefault="00561ADF" w:rsidP="0056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B48546" w14:textId="77777777" w:rsidR="000B0369" w:rsidRDefault="000B0369" w:rsidP="0056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AD5B6F" w14:textId="77777777" w:rsidR="00561ADF" w:rsidRDefault="00561ADF" w:rsidP="0056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B02E18" w14:textId="77777777" w:rsidR="00561ADF" w:rsidRDefault="00561ADF" w:rsidP="0056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69491E" w14:textId="77777777" w:rsidR="00561ADF" w:rsidRDefault="00561ADF" w:rsidP="0056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BBB8D2" w14:textId="77777777" w:rsidR="00F3318B" w:rsidRDefault="00F3318B" w:rsidP="0056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24F107" w14:textId="77777777" w:rsidR="00F3318B" w:rsidRDefault="00F3318B" w:rsidP="0056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14:paraId="55FE99E0" w14:textId="77777777" w:rsidR="00561ADF" w:rsidRPr="00561ADF" w:rsidRDefault="00561ADF" w:rsidP="0056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61ADF" w:rsidRPr="0056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01DD3"/>
    <w:multiLevelType w:val="hybridMultilevel"/>
    <w:tmpl w:val="A9221480"/>
    <w:lvl w:ilvl="0" w:tplc="DE96D54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39F65961"/>
    <w:multiLevelType w:val="hybridMultilevel"/>
    <w:tmpl w:val="D21AE2B2"/>
    <w:lvl w:ilvl="0" w:tplc="655020EC">
      <w:start w:val="1"/>
      <w:numFmt w:val="decimal"/>
      <w:lvlText w:val="%1."/>
      <w:lvlJc w:val="left"/>
      <w:pPr>
        <w:ind w:left="26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574048192">
    <w:abstractNumId w:val="1"/>
  </w:num>
  <w:num w:numId="2" w16cid:durableId="548689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D2"/>
    <w:rsid w:val="00001BBE"/>
    <w:rsid w:val="00001FF7"/>
    <w:rsid w:val="000204B3"/>
    <w:rsid w:val="00023BD3"/>
    <w:rsid w:val="0005500F"/>
    <w:rsid w:val="00095190"/>
    <w:rsid w:val="000B0369"/>
    <w:rsid w:val="000D59CD"/>
    <w:rsid w:val="000E066E"/>
    <w:rsid w:val="001062BB"/>
    <w:rsid w:val="00150745"/>
    <w:rsid w:val="00152333"/>
    <w:rsid w:val="00182251"/>
    <w:rsid w:val="001B1162"/>
    <w:rsid w:val="001B2976"/>
    <w:rsid w:val="001E0DF6"/>
    <w:rsid w:val="00207C20"/>
    <w:rsid w:val="00215C78"/>
    <w:rsid w:val="002325C2"/>
    <w:rsid w:val="00274908"/>
    <w:rsid w:val="002F2C97"/>
    <w:rsid w:val="003377F1"/>
    <w:rsid w:val="00384123"/>
    <w:rsid w:val="00391510"/>
    <w:rsid w:val="00396916"/>
    <w:rsid w:val="003A48F9"/>
    <w:rsid w:val="003B1773"/>
    <w:rsid w:val="003B2F04"/>
    <w:rsid w:val="003C401C"/>
    <w:rsid w:val="003D20DF"/>
    <w:rsid w:val="00446DB4"/>
    <w:rsid w:val="00486ACE"/>
    <w:rsid w:val="00561ADF"/>
    <w:rsid w:val="00562194"/>
    <w:rsid w:val="005909B1"/>
    <w:rsid w:val="005A20D2"/>
    <w:rsid w:val="0064113A"/>
    <w:rsid w:val="00644F3C"/>
    <w:rsid w:val="00654801"/>
    <w:rsid w:val="00671E2C"/>
    <w:rsid w:val="006B4091"/>
    <w:rsid w:val="006B51E4"/>
    <w:rsid w:val="006C107C"/>
    <w:rsid w:val="006C7682"/>
    <w:rsid w:val="006D5627"/>
    <w:rsid w:val="006E55EC"/>
    <w:rsid w:val="007A0807"/>
    <w:rsid w:val="0082121F"/>
    <w:rsid w:val="0085352D"/>
    <w:rsid w:val="00915693"/>
    <w:rsid w:val="00944C79"/>
    <w:rsid w:val="00987707"/>
    <w:rsid w:val="009C4991"/>
    <w:rsid w:val="009E1F9A"/>
    <w:rsid w:val="00A52E55"/>
    <w:rsid w:val="00A62C57"/>
    <w:rsid w:val="00A70A05"/>
    <w:rsid w:val="00A76170"/>
    <w:rsid w:val="00AA0008"/>
    <w:rsid w:val="00AC756F"/>
    <w:rsid w:val="00AD0870"/>
    <w:rsid w:val="00AE120C"/>
    <w:rsid w:val="00AF2B12"/>
    <w:rsid w:val="00AF56BD"/>
    <w:rsid w:val="00B15B78"/>
    <w:rsid w:val="00B47FBB"/>
    <w:rsid w:val="00BC6770"/>
    <w:rsid w:val="00BD3AED"/>
    <w:rsid w:val="00C03A80"/>
    <w:rsid w:val="00C11291"/>
    <w:rsid w:val="00CD012B"/>
    <w:rsid w:val="00D369FE"/>
    <w:rsid w:val="00D71C95"/>
    <w:rsid w:val="00D90AAE"/>
    <w:rsid w:val="00E1275E"/>
    <w:rsid w:val="00E24B39"/>
    <w:rsid w:val="00E5548E"/>
    <w:rsid w:val="00E62070"/>
    <w:rsid w:val="00E7732F"/>
    <w:rsid w:val="00E838E9"/>
    <w:rsid w:val="00E94A7B"/>
    <w:rsid w:val="00EC0BA0"/>
    <w:rsid w:val="00F3318B"/>
    <w:rsid w:val="00F353E5"/>
    <w:rsid w:val="00F9443D"/>
    <w:rsid w:val="00FD3AEE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F84F"/>
  <w15:docId w15:val="{F959CD8A-D23F-468D-BFAE-0C01919D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15B7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E2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3E5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0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062BB"/>
    <w:rPr>
      <w:color w:val="0000FF"/>
      <w:u w:val="single"/>
    </w:rPr>
  </w:style>
  <w:style w:type="character" w:customStyle="1" w:styleId="s10">
    <w:name w:val="s_10"/>
    <w:basedOn w:val="a0"/>
    <w:rsid w:val="001062BB"/>
  </w:style>
  <w:style w:type="character" w:styleId="a7">
    <w:name w:val="Emphasis"/>
    <w:basedOn w:val="a0"/>
    <w:uiPriority w:val="20"/>
    <w:qFormat/>
    <w:rsid w:val="00EC0BA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15B7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11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2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8991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98991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98991.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9899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81976-7421-4848-A6F9-2C330B8C2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2024-12-23T13:59:00Z</cp:lastPrinted>
  <dcterms:created xsi:type="dcterms:W3CDTF">2024-12-27T12:38:00Z</dcterms:created>
  <dcterms:modified xsi:type="dcterms:W3CDTF">2024-12-27T12:38:00Z</dcterms:modified>
</cp:coreProperties>
</file>