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6B2B" w14:textId="77777777" w:rsidR="00AA54E1" w:rsidRDefault="00AA54E1" w:rsidP="000C69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6373870"/>
    </w:p>
    <w:p w14:paraId="3520005A" w14:textId="77777777" w:rsidR="00AA54E1" w:rsidRDefault="00AA54E1" w:rsidP="000C69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A4B39" w14:textId="77777777" w:rsidR="00412DE0" w:rsidRDefault="00412DE0" w:rsidP="00412DE0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30E48AF9" w14:textId="77777777" w:rsidR="00412DE0" w:rsidRDefault="00412DE0" w:rsidP="00412DE0">
      <w:pPr>
        <w:keepNext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48"/>
          <w:szCs w:val="20"/>
        </w:rPr>
        <w:t>П О С Т А Н О В Л Е Н И Е</w:t>
      </w:r>
    </w:p>
    <w:p w14:paraId="4AB42DF3" w14:textId="77777777" w:rsidR="00412DE0" w:rsidRDefault="00412DE0" w:rsidP="00412DE0">
      <w:pPr>
        <w:keepNext/>
        <w:jc w:val="center"/>
        <w:outlineLvl w:val="4"/>
        <w:rPr>
          <w:rFonts w:ascii="Times New Roman" w:hAnsi="Times New Roman" w:cs="Times New Roman"/>
          <w:sz w:val="36"/>
          <w:szCs w:val="20"/>
        </w:rPr>
      </w:pPr>
    </w:p>
    <w:p w14:paraId="7D53A5A8" w14:textId="77777777" w:rsidR="00412DE0" w:rsidRDefault="00412DE0" w:rsidP="00412DE0">
      <w:pPr>
        <w:keepNext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sz w:val="36"/>
          <w:szCs w:val="20"/>
        </w:rPr>
        <w:t xml:space="preserve">АДМИНИСТРАЦИИ АТЯШЕВСКОГО </w:t>
      </w:r>
    </w:p>
    <w:p w14:paraId="0D070AD5" w14:textId="77777777" w:rsidR="00412DE0" w:rsidRDefault="00412DE0" w:rsidP="00412DE0">
      <w:pPr>
        <w:keepNext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sz w:val="36"/>
          <w:szCs w:val="20"/>
        </w:rPr>
        <w:t>МУНИЦИПАЛЬНОГО РАЙОНА</w:t>
      </w:r>
    </w:p>
    <w:p w14:paraId="623736F6" w14:textId="77777777" w:rsidR="00412DE0" w:rsidRDefault="00412DE0" w:rsidP="00412DE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РЕСПУБЛИКИ МОРДОВИЯ</w:t>
      </w:r>
    </w:p>
    <w:p w14:paraId="7B44744C" w14:textId="77777777" w:rsidR="00412DE0" w:rsidRDefault="00412DE0" w:rsidP="00412DE0">
      <w:pPr>
        <w:rPr>
          <w:rFonts w:ascii="Times New Roman" w:hAnsi="Times New Roman" w:cs="Times New Roman"/>
          <w:sz w:val="36"/>
          <w:szCs w:val="36"/>
        </w:rPr>
      </w:pPr>
    </w:p>
    <w:p w14:paraId="71143D2F" w14:textId="7D682AA1" w:rsidR="00412DE0" w:rsidRPr="00412DE0" w:rsidRDefault="00AF1338" w:rsidP="00AF1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4.04.2025</w:t>
      </w:r>
      <w:r w:rsidR="00412DE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12DE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150</w:t>
      </w:r>
    </w:p>
    <w:p w14:paraId="307C31A8" w14:textId="77777777" w:rsidR="00412DE0" w:rsidRDefault="00412DE0" w:rsidP="00412DE0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рп.Атяшево</w:t>
      </w:r>
    </w:p>
    <w:p w14:paraId="2789BDFE" w14:textId="77777777" w:rsidR="00412DE0" w:rsidRDefault="00412DE0" w:rsidP="00412D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4A8972" w14:textId="77777777" w:rsidR="00AA54E1" w:rsidRDefault="00AA54E1" w:rsidP="000C69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7C1E4" w14:textId="77777777" w:rsidR="00AA54E1" w:rsidRDefault="00AA54E1" w:rsidP="000C69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61BC0" w14:textId="77777777" w:rsidR="000C6941" w:rsidRDefault="000C6941" w:rsidP="000C69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Атяшевского муниципального района Республики Мордовия №</w:t>
      </w:r>
      <w:r w:rsidR="007D7EA3">
        <w:rPr>
          <w:rFonts w:ascii="Times New Roman" w:hAnsi="Times New Roman" w:cs="Times New Roman"/>
          <w:b/>
          <w:bCs/>
          <w:sz w:val="28"/>
          <w:szCs w:val="28"/>
        </w:rPr>
        <w:t xml:space="preserve"> 212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7D7EA3">
        <w:rPr>
          <w:rFonts w:ascii="Times New Roman" w:hAnsi="Times New Roman" w:cs="Times New Roman"/>
          <w:b/>
          <w:bCs/>
          <w:sz w:val="28"/>
          <w:szCs w:val="28"/>
        </w:rPr>
        <w:t>17 мая 2023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Административного регламента предоставления Администрацией Атяшевского муниципального района </w:t>
      </w:r>
    </w:p>
    <w:p w14:paraId="20035903" w14:textId="77777777" w:rsidR="000C6941" w:rsidRDefault="000C6941" w:rsidP="000C6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Мордовия муниципальной услуги</w:t>
      </w:r>
      <w:r w:rsidR="00AA54E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«Выдача разрешени</w:t>
      </w:r>
      <w:r w:rsidR="007D7EA3">
        <w:rPr>
          <w:rFonts w:ascii="Times New Roman" w:hAnsi="Times New Roman" w:cs="Times New Roman"/>
          <w:b/>
          <w:bCs/>
          <w:sz w:val="28"/>
          <w:szCs w:val="28"/>
        </w:rPr>
        <w:t>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14:paraId="3B7A8DC6" w14:textId="77777777" w:rsidR="00DD32C8" w:rsidRDefault="00DD32C8" w:rsidP="00DD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DBBEB" w14:textId="77777777" w:rsidR="007D7EA3" w:rsidRPr="007D7EA3" w:rsidRDefault="007D7EA3" w:rsidP="007D7EA3">
      <w:pPr>
        <w:overflowPunct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EA3">
        <w:rPr>
          <w:rFonts w:ascii="Times New Roman" w:hAnsi="Times New Roman" w:cs="Times New Roman"/>
          <w:sz w:val="28"/>
          <w:szCs w:val="28"/>
        </w:rPr>
        <w:t xml:space="preserve">      В соответствие с Федеральным законом от 27.07.2010г. №210-ФЗ «Об организации предоставления государственных и муниципальных услуг», на основании </w:t>
      </w:r>
      <w:hyperlink r:id="rId5">
        <w:r w:rsidRPr="007D7EA3">
          <w:rPr>
            <w:rFonts w:ascii="Times New Roman" w:hAnsi="Times New Roman" w:cs="Times New Roman"/>
            <w:iCs/>
            <w:sz w:val="28"/>
            <w:szCs w:val="28"/>
          </w:rPr>
          <w:t>Федерального закона</w:t>
        </w:r>
      </w:hyperlink>
      <w:r w:rsidRPr="007D7EA3">
        <w:rPr>
          <w:rFonts w:ascii="Times New Roman" w:hAnsi="Times New Roman" w:cs="Times New Roman"/>
          <w:sz w:val="28"/>
          <w:szCs w:val="28"/>
        </w:rPr>
        <w:t xml:space="preserve"> от 13 марта 2006г. N 38-ФЗ «О рекламе»,  Постановления Администрации Атяшевского муниципального района от 24.06.2011</w:t>
      </w:r>
      <w:r w:rsidR="00CC058E">
        <w:rPr>
          <w:rFonts w:ascii="Times New Roman" w:hAnsi="Times New Roman" w:cs="Times New Roman"/>
          <w:sz w:val="28"/>
          <w:szCs w:val="28"/>
        </w:rPr>
        <w:t xml:space="preserve"> </w:t>
      </w:r>
      <w:r w:rsidRPr="007D7EA3">
        <w:rPr>
          <w:rFonts w:ascii="Times New Roman" w:hAnsi="Times New Roman" w:cs="Times New Roman"/>
          <w:sz w:val="28"/>
          <w:szCs w:val="28"/>
        </w:rPr>
        <w:t>г. №373 «Об утверждении Порядка разработки и утверждения административных регламентов предоставления муниципальных услуг»</w:t>
      </w:r>
      <w:r w:rsidR="00AA54E1">
        <w:rPr>
          <w:rFonts w:ascii="Times New Roman" w:hAnsi="Times New Roman" w:cs="Times New Roman"/>
          <w:sz w:val="28"/>
          <w:szCs w:val="28"/>
        </w:rPr>
        <w:t>, Администрация Атяшевского муниципального района Республики Мордовия</w:t>
      </w:r>
    </w:p>
    <w:p w14:paraId="293F2228" w14:textId="77777777" w:rsidR="007D7EA3" w:rsidRDefault="007D7EA3" w:rsidP="00DD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E0EB4" w14:textId="77777777" w:rsidR="00F1780A" w:rsidRDefault="00DD32C8" w:rsidP="00F1780A">
      <w:pPr>
        <w:pStyle w:val="af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A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E24483">
        <w:rPr>
          <w:rFonts w:ascii="Times New Roman" w:hAnsi="Times New Roman" w:cs="Times New Roman"/>
          <w:b/>
          <w:sz w:val="28"/>
          <w:szCs w:val="28"/>
        </w:rPr>
        <w:t>е т</w:t>
      </w:r>
      <w:r w:rsidRPr="00527A1A">
        <w:rPr>
          <w:rFonts w:ascii="Times New Roman" w:hAnsi="Times New Roman" w:cs="Times New Roman"/>
          <w:b/>
          <w:sz w:val="28"/>
          <w:szCs w:val="28"/>
        </w:rPr>
        <w:t>:</w:t>
      </w:r>
    </w:p>
    <w:p w14:paraId="1456F5BF" w14:textId="77777777" w:rsidR="00F1780A" w:rsidRDefault="00F1780A" w:rsidP="00F1780A">
      <w:pPr>
        <w:pStyle w:val="af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E58A8" w14:textId="77777777" w:rsidR="00AA54E1" w:rsidRDefault="00DD32C8" w:rsidP="00AA54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D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1780A">
        <w:rPr>
          <w:rFonts w:ascii="Times New Roman" w:hAnsi="Times New Roman" w:cs="Times New Roman"/>
          <w:bCs/>
          <w:sz w:val="28"/>
          <w:szCs w:val="28"/>
        </w:rPr>
        <w:tab/>
      </w:r>
      <w:r w:rsidRPr="00D05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DDB">
        <w:rPr>
          <w:rFonts w:ascii="Times New Roman" w:hAnsi="Times New Roman" w:cs="Times New Roman"/>
          <w:bCs/>
          <w:sz w:val="28"/>
          <w:szCs w:val="28"/>
        </w:rPr>
        <w:t>1</w:t>
      </w:r>
      <w:r w:rsidR="00AA54E1">
        <w:rPr>
          <w:rFonts w:ascii="Times New Roman" w:hAnsi="Times New Roman" w:cs="Times New Roman"/>
          <w:bCs/>
          <w:sz w:val="28"/>
          <w:szCs w:val="28"/>
        </w:rPr>
        <w:t xml:space="preserve">. Внести в </w:t>
      </w:r>
      <w:r w:rsidR="00AA54E1" w:rsidRPr="00D05DDB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Администрацией Атяшевского муниципального района Республики Мордовия муниципальной услуги   «Выдача</w:t>
      </w:r>
      <w:r w:rsidR="00AA54E1">
        <w:rPr>
          <w:rFonts w:ascii="Times New Roman" w:hAnsi="Times New Roman" w:cs="Times New Roman"/>
          <w:bCs/>
          <w:sz w:val="28"/>
          <w:szCs w:val="28"/>
        </w:rPr>
        <w:t xml:space="preserve"> разрешения на установку и эксплуатацию рекламных конструкций на соответствующей территории, аннулирование такого разрешения» следующие изменения:</w:t>
      </w:r>
    </w:p>
    <w:p w14:paraId="123C0EAF" w14:textId="77777777" w:rsidR="00AA54E1" w:rsidRPr="008639B2" w:rsidRDefault="00AA54E1" w:rsidP="00AA54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абзац 16 Приложения №2 изложить в следующей редакции: </w:t>
      </w:r>
    </w:p>
    <w:p w14:paraId="250C0766" w14:textId="77777777" w:rsidR="00AA54E1" w:rsidRDefault="00AA54E1" w:rsidP="00AA54E1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2D34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</w:t>
      </w:r>
      <w:r w:rsidR="002D3418" w:rsidRPr="008639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риказ</w:t>
      </w:r>
      <w:r w:rsidR="002D34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ом</w:t>
      </w:r>
      <w:r w:rsidR="002D3418" w:rsidRPr="008639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Федеральной службы по техническому и экспортному контролю</w:t>
      </w:r>
      <w:r w:rsidR="002D341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D3418" w:rsidRPr="008639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18 февраля 2013 г. </w:t>
      </w:r>
      <w:r w:rsidR="002D34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2D3418" w:rsidRPr="008639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21</w:t>
      </w:r>
      <w:r w:rsidR="002D341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D34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2D3418" w:rsidRPr="008639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Pr="008639B2">
        <w:rPr>
          <w:rFonts w:ascii="Times New Roman" w:hAnsi="Times New Roman" w:cs="Times New Roman"/>
          <w:sz w:val="28"/>
          <w:szCs w:val="28"/>
        </w:rPr>
        <w:t>»;</w:t>
      </w:r>
    </w:p>
    <w:p w14:paraId="598493E4" w14:textId="77777777" w:rsidR="00DD32C8" w:rsidRDefault="00DD32C8" w:rsidP="00DD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941">
        <w:rPr>
          <w:rFonts w:ascii="Times New Roman" w:hAnsi="Times New Roman" w:cs="Times New Roman"/>
          <w:sz w:val="28"/>
          <w:szCs w:val="28"/>
        </w:rPr>
        <w:t xml:space="preserve"> </w:t>
      </w:r>
      <w:r w:rsidR="00F1780A">
        <w:rPr>
          <w:rFonts w:ascii="Times New Roman" w:hAnsi="Times New Roman" w:cs="Times New Roman"/>
          <w:sz w:val="28"/>
          <w:szCs w:val="28"/>
        </w:rPr>
        <w:tab/>
      </w:r>
      <w:r w:rsidR="001025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4E2A88BD" w14:textId="77777777" w:rsidR="00DD32C8" w:rsidRDefault="00DD32C8" w:rsidP="007D7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1780A">
        <w:rPr>
          <w:rFonts w:ascii="Times New Roman" w:hAnsi="Times New Roman" w:cs="Times New Roman"/>
          <w:sz w:val="28"/>
          <w:szCs w:val="28"/>
        </w:rPr>
        <w:tab/>
      </w:r>
      <w:r w:rsidR="000C6941">
        <w:rPr>
          <w:rFonts w:ascii="Times New Roman" w:hAnsi="Times New Roman" w:cs="Times New Roman"/>
          <w:sz w:val="28"/>
          <w:szCs w:val="28"/>
        </w:rPr>
        <w:t xml:space="preserve"> </w:t>
      </w:r>
      <w:r w:rsidR="001025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Атяшевского муниципального района по комплексному развитию</w:t>
      </w:r>
      <w:r w:rsidR="007D7EA3">
        <w:rPr>
          <w:rFonts w:ascii="Times New Roman" w:hAnsi="Times New Roman" w:cs="Times New Roman"/>
          <w:sz w:val="28"/>
          <w:szCs w:val="28"/>
        </w:rPr>
        <w:t xml:space="preserve"> Серова А.И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CC9E9D" w14:textId="77777777" w:rsidR="00AA54E1" w:rsidRDefault="00AA54E1" w:rsidP="007D7E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DD2B6" w14:textId="77777777" w:rsidR="00AA54E1" w:rsidRDefault="00AA54E1" w:rsidP="007D7E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97C9D" w14:textId="77777777" w:rsidR="000C6941" w:rsidRDefault="000C6941" w:rsidP="00DD32C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0EE6D79" w14:textId="77777777" w:rsidR="00DD32C8" w:rsidRPr="00AA54E1" w:rsidRDefault="00DD32C8" w:rsidP="00DD32C8">
      <w:pPr>
        <w:rPr>
          <w:rFonts w:hint="eastAsia"/>
          <w:b/>
        </w:rPr>
      </w:pPr>
      <w:r w:rsidRPr="00AA54E1">
        <w:rPr>
          <w:rFonts w:ascii="Times New Roman" w:hAnsi="Times New Roman" w:cs="Times New Roman"/>
          <w:b/>
          <w:sz w:val="28"/>
          <w:szCs w:val="28"/>
        </w:rPr>
        <w:t xml:space="preserve">Глава Атяшевского </w:t>
      </w:r>
    </w:p>
    <w:p w14:paraId="35EA9E03" w14:textId="77777777" w:rsidR="00DD32C8" w:rsidRPr="00AA54E1" w:rsidRDefault="00DD32C8" w:rsidP="00DD32C8">
      <w:pPr>
        <w:rPr>
          <w:rFonts w:ascii="Times New Roman" w:hAnsi="Times New Roman" w:cs="Times New Roman"/>
          <w:b/>
          <w:sz w:val="28"/>
          <w:szCs w:val="28"/>
        </w:rPr>
      </w:pPr>
      <w:r w:rsidRPr="00AA54E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04BCB7E1" w14:textId="77777777" w:rsidR="00D50FF1" w:rsidRPr="00AA54E1" w:rsidRDefault="009639DF" w:rsidP="00A40D8F">
      <w:pPr>
        <w:rPr>
          <w:rFonts w:ascii="Times New Roman" w:hAnsi="Times New Roman" w:cs="Times New Roman"/>
          <w:b/>
          <w:sz w:val="28"/>
          <w:szCs w:val="28"/>
        </w:rPr>
      </w:pPr>
      <w:r w:rsidRPr="00AA54E1">
        <w:rPr>
          <w:rFonts w:ascii="Times New Roman" w:hAnsi="Times New Roman" w:cs="Times New Roman"/>
          <w:b/>
          <w:sz w:val="28"/>
          <w:szCs w:val="28"/>
        </w:rPr>
        <w:t>Р</w:t>
      </w:r>
      <w:r w:rsidR="00DD32C8" w:rsidRPr="00AA54E1">
        <w:rPr>
          <w:rFonts w:ascii="Times New Roman" w:hAnsi="Times New Roman" w:cs="Times New Roman"/>
          <w:b/>
          <w:sz w:val="28"/>
          <w:szCs w:val="28"/>
        </w:rPr>
        <w:t xml:space="preserve">еспублики Мордовия                                                   </w:t>
      </w:r>
      <w:r w:rsidRPr="00AA54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32C8" w:rsidRPr="00AA54E1">
        <w:rPr>
          <w:rFonts w:ascii="Times New Roman" w:hAnsi="Times New Roman" w:cs="Times New Roman"/>
          <w:b/>
          <w:sz w:val="28"/>
          <w:szCs w:val="28"/>
        </w:rPr>
        <w:t xml:space="preserve">             К.Н. Николаев</w:t>
      </w:r>
    </w:p>
    <w:p w14:paraId="56E6DD99" w14:textId="77777777" w:rsidR="00F1780A" w:rsidRPr="00AA54E1" w:rsidRDefault="00F1780A" w:rsidP="00A40D8F">
      <w:pPr>
        <w:rPr>
          <w:rFonts w:ascii="Times New Roman" w:hAnsi="Times New Roman" w:cs="Times New Roman"/>
          <w:b/>
          <w:sz w:val="28"/>
          <w:szCs w:val="28"/>
        </w:rPr>
      </w:pPr>
    </w:p>
    <w:p w14:paraId="71D00C86" w14:textId="77777777" w:rsidR="00F1780A" w:rsidRDefault="00F1780A" w:rsidP="00A40D8F">
      <w:pPr>
        <w:rPr>
          <w:rFonts w:ascii="Times New Roman" w:hAnsi="Times New Roman" w:cs="Times New Roman"/>
          <w:sz w:val="28"/>
          <w:szCs w:val="28"/>
        </w:rPr>
      </w:pPr>
    </w:p>
    <w:p w14:paraId="557D57A1" w14:textId="77777777" w:rsidR="00F1780A" w:rsidRDefault="00F1780A" w:rsidP="00A40D8F">
      <w:pPr>
        <w:rPr>
          <w:rFonts w:ascii="Times New Roman" w:hAnsi="Times New Roman" w:cs="Times New Roman"/>
          <w:sz w:val="28"/>
          <w:szCs w:val="28"/>
        </w:rPr>
      </w:pPr>
    </w:p>
    <w:p w14:paraId="4497AB82" w14:textId="77777777" w:rsidR="00F1780A" w:rsidRDefault="00F1780A" w:rsidP="00A40D8F">
      <w:pPr>
        <w:rPr>
          <w:rFonts w:ascii="Times New Roman" w:hAnsi="Times New Roman" w:cs="Times New Roman"/>
          <w:sz w:val="28"/>
          <w:szCs w:val="28"/>
        </w:rPr>
      </w:pPr>
    </w:p>
    <w:p w14:paraId="099B62E9" w14:textId="77777777" w:rsidR="00F1780A" w:rsidRDefault="00F1780A" w:rsidP="00A40D8F">
      <w:pPr>
        <w:rPr>
          <w:rFonts w:ascii="Times New Roman" w:hAnsi="Times New Roman" w:cs="Times New Roman"/>
          <w:sz w:val="28"/>
          <w:szCs w:val="28"/>
        </w:rPr>
      </w:pPr>
    </w:p>
    <w:p w14:paraId="292E3F77" w14:textId="77777777" w:rsidR="00F1780A" w:rsidRDefault="00F1780A" w:rsidP="00A40D8F">
      <w:pPr>
        <w:rPr>
          <w:rFonts w:ascii="Times New Roman" w:hAnsi="Times New Roman" w:cs="Times New Roman"/>
          <w:sz w:val="28"/>
          <w:szCs w:val="28"/>
        </w:rPr>
      </w:pPr>
    </w:p>
    <w:p w14:paraId="6E458242" w14:textId="77777777" w:rsidR="00AA54E1" w:rsidRDefault="00AA54E1" w:rsidP="00A40D8F">
      <w:pPr>
        <w:rPr>
          <w:rFonts w:ascii="Times New Roman" w:hAnsi="Times New Roman" w:cs="Times New Roman"/>
          <w:sz w:val="28"/>
          <w:szCs w:val="28"/>
        </w:rPr>
      </w:pPr>
    </w:p>
    <w:p w14:paraId="7BA3097F" w14:textId="77777777" w:rsidR="00F1780A" w:rsidRDefault="00F1780A" w:rsidP="00A40D8F">
      <w:pPr>
        <w:rPr>
          <w:rFonts w:ascii="Times New Roman" w:hAnsi="Times New Roman" w:cs="Times New Roman"/>
          <w:sz w:val="28"/>
          <w:szCs w:val="28"/>
        </w:rPr>
      </w:pPr>
    </w:p>
    <w:sectPr w:rsidR="00F1780A" w:rsidSect="000C6941">
      <w:pgSz w:w="11906" w:h="16838"/>
      <w:pgMar w:top="426" w:right="1134" w:bottom="568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AEA"/>
    <w:rsid w:val="000142EA"/>
    <w:rsid w:val="000148AC"/>
    <w:rsid w:val="00031419"/>
    <w:rsid w:val="00032875"/>
    <w:rsid w:val="00056708"/>
    <w:rsid w:val="00092724"/>
    <w:rsid w:val="000A46A4"/>
    <w:rsid w:val="000B292C"/>
    <w:rsid w:val="000C6941"/>
    <w:rsid w:val="000D0398"/>
    <w:rsid w:val="000D7CD1"/>
    <w:rsid w:val="000E3364"/>
    <w:rsid w:val="000F0701"/>
    <w:rsid w:val="000F7BCD"/>
    <w:rsid w:val="0010257A"/>
    <w:rsid w:val="00156E20"/>
    <w:rsid w:val="001607F2"/>
    <w:rsid w:val="001A78E7"/>
    <w:rsid w:val="00202342"/>
    <w:rsid w:val="00205BFD"/>
    <w:rsid w:val="00206407"/>
    <w:rsid w:val="00206511"/>
    <w:rsid w:val="00233266"/>
    <w:rsid w:val="00234AA0"/>
    <w:rsid w:val="0023625B"/>
    <w:rsid w:val="00240C4C"/>
    <w:rsid w:val="0024162B"/>
    <w:rsid w:val="00245A5F"/>
    <w:rsid w:val="00257F0F"/>
    <w:rsid w:val="002779FD"/>
    <w:rsid w:val="00282893"/>
    <w:rsid w:val="002A183E"/>
    <w:rsid w:val="002D3418"/>
    <w:rsid w:val="002D6014"/>
    <w:rsid w:val="002E359B"/>
    <w:rsid w:val="002F0416"/>
    <w:rsid w:val="002F7C7F"/>
    <w:rsid w:val="003018C2"/>
    <w:rsid w:val="00313A98"/>
    <w:rsid w:val="003313FB"/>
    <w:rsid w:val="003469AC"/>
    <w:rsid w:val="00377F7C"/>
    <w:rsid w:val="003D0FA2"/>
    <w:rsid w:val="003E4702"/>
    <w:rsid w:val="003F2B03"/>
    <w:rsid w:val="00412AE6"/>
    <w:rsid w:val="00412DE0"/>
    <w:rsid w:val="0041346F"/>
    <w:rsid w:val="00417330"/>
    <w:rsid w:val="00424137"/>
    <w:rsid w:val="00433365"/>
    <w:rsid w:val="00447CBE"/>
    <w:rsid w:val="00483A86"/>
    <w:rsid w:val="004C53F1"/>
    <w:rsid w:val="004C6B01"/>
    <w:rsid w:val="004D5C02"/>
    <w:rsid w:val="004E40B6"/>
    <w:rsid w:val="004F016F"/>
    <w:rsid w:val="00505F9E"/>
    <w:rsid w:val="0051121F"/>
    <w:rsid w:val="0053412A"/>
    <w:rsid w:val="00543B04"/>
    <w:rsid w:val="00554E54"/>
    <w:rsid w:val="005C03BF"/>
    <w:rsid w:val="005F026F"/>
    <w:rsid w:val="00604177"/>
    <w:rsid w:val="006145CB"/>
    <w:rsid w:val="00685AEA"/>
    <w:rsid w:val="006C3CCD"/>
    <w:rsid w:val="006C472A"/>
    <w:rsid w:val="006C6ABE"/>
    <w:rsid w:val="006D27C3"/>
    <w:rsid w:val="00705939"/>
    <w:rsid w:val="007119C7"/>
    <w:rsid w:val="00770216"/>
    <w:rsid w:val="00797E8D"/>
    <w:rsid w:val="007B5BF0"/>
    <w:rsid w:val="007D37DA"/>
    <w:rsid w:val="007D7EA3"/>
    <w:rsid w:val="007E617E"/>
    <w:rsid w:val="00810B47"/>
    <w:rsid w:val="00836065"/>
    <w:rsid w:val="00854D38"/>
    <w:rsid w:val="008639B2"/>
    <w:rsid w:val="008A01FB"/>
    <w:rsid w:val="008A5A61"/>
    <w:rsid w:val="008B3BF0"/>
    <w:rsid w:val="008E1E12"/>
    <w:rsid w:val="008E22AB"/>
    <w:rsid w:val="008E3C7E"/>
    <w:rsid w:val="00902525"/>
    <w:rsid w:val="0090402B"/>
    <w:rsid w:val="00913A7E"/>
    <w:rsid w:val="009374CE"/>
    <w:rsid w:val="0094195A"/>
    <w:rsid w:val="00953DC9"/>
    <w:rsid w:val="009619AC"/>
    <w:rsid w:val="009639DF"/>
    <w:rsid w:val="00966664"/>
    <w:rsid w:val="0097184E"/>
    <w:rsid w:val="00983589"/>
    <w:rsid w:val="009955C9"/>
    <w:rsid w:val="009C16B8"/>
    <w:rsid w:val="009C648C"/>
    <w:rsid w:val="009D2EAA"/>
    <w:rsid w:val="009D41F6"/>
    <w:rsid w:val="009E284B"/>
    <w:rsid w:val="009F0085"/>
    <w:rsid w:val="00A40D8F"/>
    <w:rsid w:val="00A475F8"/>
    <w:rsid w:val="00A66158"/>
    <w:rsid w:val="00A85D5D"/>
    <w:rsid w:val="00AA54E1"/>
    <w:rsid w:val="00AA587F"/>
    <w:rsid w:val="00AB291E"/>
    <w:rsid w:val="00AC4B49"/>
    <w:rsid w:val="00AC654E"/>
    <w:rsid w:val="00AF1338"/>
    <w:rsid w:val="00B00649"/>
    <w:rsid w:val="00B03A48"/>
    <w:rsid w:val="00B26455"/>
    <w:rsid w:val="00B56923"/>
    <w:rsid w:val="00B6177E"/>
    <w:rsid w:val="00B721AA"/>
    <w:rsid w:val="00BA0ED4"/>
    <w:rsid w:val="00BA589F"/>
    <w:rsid w:val="00BB6623"/>
    <w:rsid w:val="00BD2E35"/>
    <w:rsid w:val="00BF22F5"/>
    <w:rsid w:val="00BF3A51"/>
    <w:rsid w:val="00C240D8"/>
    <w:rsid w:val="00C31B89"/>
    <w:rsid w:val="00C32345"/>
    <w:rsid w:val="00C32358"/>
    <w:rsid w:val="00C377DD"/>
    <w:rsid w:val="00C63142"/>
    <w:rsid w:val="00C67BE4"/>
    <w:rsid w:val="00C72E35"/>
    <w:rsid w:val="00C74CEA"/>
    <w:rsid w:val="00C762F1"/>
    <w:rsid w:val="00C77EBF"/>
    <w:rsid w:val="00C87D31"/>
    <w:rsid w:val="00C94A21"/>
    <w:rsid w:val="00CB1C8F"/>
    <w:rsid w:val="00CB448E"/>
    <w:rsid w:val="00CC058E"/>
    <w:rsid w:val="00CC1F67"/>
    <w:rsid w:val="00CC2666"/>
    <w:rsid w:val="00CE5397"/>
    <w:rsid w:val="00CF05BC"/>
    <w:rsid w:val="00CF38DA"/>
    <w:rsid w:val="00D005FC"/>
    <w:rsid w:val="00D2700D"/>
    <w:rsid w:val="00D429A0"/>
    <w:rsid w:val="00D50FF1"/>
    <w:rsid w:val="00D51D24"/>
    <w:rsid w:val="00DA6905"/>
    <w:rsid w:val="00DC551D"/>
    <w:rsid w:val="00DC57C4"/>
    <w:rsid w:val="00DD32C8"/>
    <w:rsid w:val="00DD5C39"/>
    <w:rsid w:val="00DE1FAF"/>
    <w:rsid w:val="00DE42B7"/>
    <w:rsid w:val="00E02861"/>
    <w:rsid w:val="00E137F2"/>
    <w:rsid w:val="00E16F7E"/>
    <w:rsid w:val="00E227B1"/>
    <w:rsid w:val="00E24483"/>
    <w:rsid w:val="00E24903"/>
    <w:rsid w:val="00E35285"/>
    <w:rsid w:val="00E35C25"/>
    <w:rsid w:val="00E50C67"/>
    <w:rsid w:val="00E611FC"/>
    <w:rsid w:val="00E63A34"/>
    <w:rsid w:val="00E75221"/>
    <w:rsid w:val="00E76C7D"/>
    <w:rsid w:val="00EA543B"/>
    <w:rsid w:val="00EA6170"/>
    <w:rsid w:val="00EB2052"/>
    <w:rsid w:val="00ED21B7"/>
    <w:rsid w:val="00EE165D"/>
    <w:rsid w:val="00F13231"/>
    <w:rsid w:val="00F1780A"/>
    <w:rsid w:val="00F31620"/>
    <w:rsid w:val="00F32576"/>
    <w:rsid w:val="00F70601"/>
    <w:rsid w:val="00F74639"/>
    <w:rsid w:val="00F7682E"/>
    <w:rsid w:val="00F778A4"/>
    <w:rsid w:val="00F858F8"/>
    <w:rsid w:val="00F865E7"/>
    <w:rsid w:val="00FB7628"/>
    <w:rsid w:val="00FD199A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944D"/>
  <w15:docId w15:val="{70785300-F7B3-4EE2-BF55-472B1C1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</w:style>
  <w:style w:type="character" w:customStyle="1" w:styleId="a4">
    <w:name w:val="Цветовое выделение"/>
    <w:qFormat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qFormat/>
    <w:rPr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Текст (справка)"/>
    <w:basedOn w:val="a"/>
    <w:qFormat/>
    <w:pPr>
      <w:ind w:left="170" w:right="170"/>
    </w:pPr>
  </w:style>
  <w:style w:type="paragraph" w:customStyle="1" w:styleId="ab">
    <w:name w:val="Комментарий"/>
    <w:basedOn w:val="aa"/>
    <w:qFormat/>
    <w:pPr>
      <w:spacing w:before="75"/>
      <w:ind w:right="0"/>
    </w:pPr>
    <w:rPr>
      <w:color w:val="353842"/>
    </w:rPr>
  </w:style>
  <w:style w:type="paragraph" w:customStyle="1" w:styleId="ac">
    <w:name w:val="Таблицы (моноширинный)"/>
    <w:basedOn w:val="a"/>
    <w:qFormat/>
    <w:rPr>
      <w:rFonts w:ascii="Courier New" w:hAnsi="Courier New"/>
    </w:rPr>
  </w:style>
  <w:style w:type="paragraph" w:customStyle="1" w:styleId="ad">
    <w:name w:val="Нормальный (таблица)"/>
    <w:basedOn w:val="a"/>
    <w:qFormat/>
  </w:style>
  <w:style w:type="paragraph" w:customStyle="1" w:styleId="ae">
    <w:name w:val="Прижатый влево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 11"/>
    <w:basedOn w:val="a"/>
    <w:qFormat/>
    <w:rsid w:val="009D2EAA"/>
    <w:pPr>
      <w:spacing w:before="108" w:after="108"/>
      <w:jc w:val="center"/>
    </w:pPr>
    <w:rPr>
      <w:b/>
      <w:color w:val="26282F"/>
    </w:rPr>
  </w:style>
  <w:style w:type="character" w:styleId="af0">
    <w:name w:val="Hyperlink"/>
    <w:basedOn w:val="a0"/>
    <w:uiPriority w:val="99"/>
    <w:unhideWhenUsed/>
    <w:rsid w:val="009D2EA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56E20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locked/>
    <w:rsid w:val="00156E20"/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s1">
    <w:name w:val="s_1"/>
    <w:basedOn w:val="a"/>
    <w:rsid w:val="00A85D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1">
    <w:name w:val="No Spacing"/>
    <w:uiPriority w:val="1"/>
    <w:qFormat/>
    <w:rsid w:val="00A85D5D"/>
    <w:rPr>
      <w:rFonts w:cs="Mangal"/>
      <w:szCs w:val="21"/>
    </w:rPr>
  </w:style>
  <w:style w:type="paragraph" w:customStyle="1" w:styleId="formattext">
    <w:name w:val="formattext"/>
    <w:basedOn w:val="a"/>
    <w:rsid w:val="00BD2E3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202342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342"/>
    <w:rPr>
      <w:rFonts w:ascii="Tahoma" w:hAnsi="Tahoma" w:cs="Mangal"/>
      <w:sz w:val="16"/>
      <w:szCs w:val="14"/>
    </w:rPr>
  </w:style>
  <w:style w:type="paragraph" w:styleId="af4">
    <w:name w:val="List Paragraph"/>
    <w:basedOn w:val="a"/>
    <w:uiPriority w:val="34"/>
    <w:qFormat/>
    <w:rsid w:val="00417330"/>
    <w:pPr>
      <w:ind w:left="720"/>
      <w:contextualSpacing/>
    </w:pPr>
    <w:rPr>
      <w:rFonts w:cs="Mangal"/>
      <w:szCs w:val="21"/>
    </w:rPr>
  </w:style>
  <w:style w:type="character" w:styleId="af5">
    <w:name w:val="Emphasis"/>
    <w:basedOn w:val="a0"/>
    <w:uiPriority w:val="20"/>
    <w:qFormat/>
    <w:rsid w:val="00C74CEA"/>
    <w:rPr>
      <w:i/>
      <w:iCs/>
    </w:rPr>
  </w:style>
  <w:style w:type="character" w:styleId="af6">
    <w:name w:val="Unresolved Mention"/>
    <w:basedOn w:val="a0"/>
    <w:uiPriority w:val="99"/>
    <w:semiHidden/>
    <w:unhideWhenUsed/>
    <w:rsid w:val="00C72E35"/>
    <w:rPr>
      <w:color w:val="605E5C"/>
      <w:shd w:val="clear" w:color="auto" w:fill="E1DFDD"/>
    </w:rPr>
  </w:style>
  <w:style w:type="character" w:customStyle="1" w:styleId="DefaultFontHxMailStyle">
    <w:name w:val="Default Font HxMail Style"/>
    <w:qFormat/>
    <w:rsid w:val="00CC1F67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Default">
    <w:name w:val="Default"/>
    <w:qFormat/>
    <w:rsid w:val="00CC1F67"/>
    <w:pPr>
      <w:suppressAutoHyphens w:val="0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table" w:styleId="af7">
    <w:name w:val="Table Grid"/>
    <w:basedOn w:val="a1"/>
    <w:uiPriority w:val="59"/>
    <w:rsid w:val="0005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F1780A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rsid w:val="00F1780A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552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D47E-ACB9-40F4-A687-706F2DF0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Админ1</cp:lastModifiedBy>
  <cp:revision>16</cp:revision>
  <cp:lastPrinted>2025-04-08T11:33:00Z</cp:lastPrinted>
  <dcterms:created xsi:type="dcterms:W3CDTF">2024-04-15T12:07:00Z</dcterms:created>
  <dcterms:modified xsi:type="dcterms:W3CDTF">2025-04-09T06:53:00Z</dcterms:modified>
  <dc:language>ru-RU</dc:language>
</cp:coreProperties>
</file>