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4049" w14:textId="4C2AF8BF" w:rsidR="00AF25ED" w:rsidRPr="00AF25ED" w:rsidRDefault="00AF25ED" w:rsidP="00AF25ED">
      <w:pPr>
        <w:pStyle w:val="a3"/>
        <w:ind w:firstLine="0"/>
        <w:jc w:val="right"/>
        <w:rPr>
          <w:bCs/>
          <w:szCs w:val="28"/>
        </w:rPr>
      </w:pPr>
    </w:p>
    <w:p w14:paraId="4908C02B" w14:textId="2026708B" w:rsidR="004D686F" w:rsidRPr="005C0EAE" w:rsidRDefault="004D686F" w:rsidP="004D686F">
      <w:pPr>
        <w:pStyle w:val="a3"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48"/>
          <w:szCs w:val="28"/>
        </w:rPr>
        <w:t xml:space="preserve">Р Е Ш Е Н И Е </w:t>
      </w:r>
      <w:r>
        <w:rPr>
          <w:b/>
          <w:bCs/>
          <w:sz w:val="36"/>
          <w:szCs w:val="36"/>
        </w:rPr>
        <w:t xml:space="preserve">                 </w:t>
      </w:r>
    </w:p>
    <w:p w14:paraId="6FC11D97" w14:textId="77777777" w:rsidR="004D686F" w:rsidRDefault="004D686F" w:rsidP="004D686F">
      <w:pPr>
        <w:pStyle w:val="a3"/>
        <w:ind w:firstLine="0"/>
        <w:jc w:val="center"/>
        <w:rPr>
          <w:b/>
          <w:bCs/>
          <w:sz w:val="40"/>
          <w:szCs w:val="28"/>
        </w:rPr>
      </w:pPr>
    </w:p>
    <w:p w14:paraId="5E99203E" w14:textId="77777777" w:rsidR="004D686F" w:rsidRDefault="004D686F" w:rsidP="004D686F">
      <w:pPr>
        <w:pStyle w:val="a3"/>
        <w:ind w:firstLine="0"/>
        <w:jc w:val="center"/>
        <w:rPr>
          <w:sz w:val="36"/>
          <w:szCs w:val="28"/>
        </w:rPr>
      </w:pPr>
      <w:r>
        <w:rPr>
          <w:sz w:val="36"/>
          <w:szCs w:val="28"/>
        </w:rPr>
        <w:t>СОВЕТА ДЕПУТАТОВ</w:t>
      </w:r>
    </w:p>
    <w:p w14:paraId="3376C410" w14:textId="77777777" w:rsidR="004D686F" w:rsidRDefault="004D686F" w:rsidP="004D686F">
      <w:pPr>
        <w:pStyle w:val="a3"/>
        <w:ind w:firstLine="0"/>
        <w:jc w:val="center"/>
        <w:rPr>
          <w:sz w:val="36"/>
          <w:szCs w:val="28"/>
        </w:rPr>
      </w:pPr>
      <w:r>
        <w:rPr>
          <w:sz w:val="36"/>
          <w:szCs w:val="28"/>
        </w:rPr>
        <w:t>АТЯШЕВСКОГО МУНИЦИПАЛЬНОГО РАЙОНА</w:t>
      </w:r>
    </w:p>
    <w:p w14:paraId="6E4C75F9" w14:textId="77777777" w:rsidR="004D686F" w:rsidRDefault="004D686F" w:rsidP="004D686F">
      <w:pPr>
        <w:pStyle w:val="a3"/>
        <w:ind w:firstLine="0"/>
        <w:jc w:val="center"/>
        <w:rPr>
          <w:sz w:val="36"/>
          <w:szCs w:val="28"/>
        </w:rPr>
      </w:pPr>
      <w:r>
        <w:rPr>
          <w:sz w:val="36"/>
          <w:szCs w:val="28"/>
        </w:rPr>
        <w:t>РЕСПУБЛИКИ МОРДОВИЯ</w:t>
      </w:r>
    </w:p>
    <w:p w14:paraId="0656BB56" w14:textId="77777777" w:rsidR="004D686F" w:rsidRDefault="004D686F" w:rsidP="004D686F">
      <w:pPr>
        <w:pStyle w:val="a3"/>
        <w:tabs>
          <w:tab w:val="left" w:pos="7350"/>
        </w:tabs>
        <w:ind w:firstLine="0"/>
        <w:jc w:val="left"/>
        <w:rPr>
          <w:sz w:val="36"/>
          <w:szCs w:val="28"/>
        </w:rPr>
      </w:pPr>
      <w:r>
        <w:rPr>
          <w:sz w:val="36"/>
          <w:szCs w:val="28"/>
        </w:rPr>
        <w:tab/>
      </w:r>
    </w:p>
    <w:p w14:paraId="485D78AE" w14:textId="04F9A7B6" w:rsidR="004D686F" w:rsidRDefault="00AF25ED" w:rsidP="004D686F">
      <w:pPr>
        <w:pStyle w:val="a3"/>
        <w:tabs>
          <w:tab w:val="left" w:pos="210"/>
          <w:tab w:val="center" w:pos="4677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</w:t>
      </w:r>
      <w:r w:rsidR="005B6277">
        <w:rPr>
          <w:szCs w:val="28"/>
        </w:rPr>
        <w:t>О</w:t>
      </w:r>
      <w:r>
        <w:rPr>
          <w:szCs w:val="28"/>
        </w:rPr>
        <w:t>т</w:t>
      </w:r>
      <w:r w:rsidR="005B6277">
        <w:rPr>
          <w:szCs w:val="28"/>
        </w:rPr>
        <w:t xml:space="preserve"> 25.12. </w:t>
      </w:r>
      <w:r>
        <w:rPr>
          <w:szCs w:val="28"/>
        </w:rPr>
        <w:t>2025 года</w:t>
      </w:r>
      <w:r w:rsidR="007E3291">
        <w:rPr>
          <w:szCs w:val="28"/>
        </w:rPr>
        <w:t xml:space="preserve">                                                              </w:t>
      </w:r>
      <w:r w:rsidR="004D686F">
        <w:rPr>
          <w:szCs w:val="28"/>
        </w:rPr>
        <w:t>№</w:t>
      </w:r>
      <w:r>
        <w:rPr>
          <w:szCs w:val="28"/>
        </w:rPr>
        <w:t xml:space="preserve"> </w:t>
      </w:r>
      <w:r w:rsidR="005B6277">
        <w:rPr>
          <w:szCs w:val="28"/>
        </w:rPr>
        <w:t>53</w:t>
      </w:r>
    </w:p>
    <w:p w14:paraId="743D5E59" w14:textId="77777777" w:rsidR="008344AE" w:rsidRPr="00FA39D0" w:rsidRDefault="008344AE" w:rsidP="004D686F">
      <w:pPr>
        <w:pStyle w:val="a3"/>
        <w:tabs>
          <w:tab w:val="left" w:pos="210"/>
          <w:tab w:val="center" w:pos="4677"/>
        </w:tabs>
        <w:ind w:firstLine="0"/>
        <w:jc w:val="left"/>
        <w:rPr>
          <w:szCs w:val="28"/>
        </w:rPr>
      </w:pPr>
    </w:p>
    <w:p w14:paraId="44EB8C05" w14:textId="77777777" w:rsidR="004D686F" w:rsidRDefault="004D686F" w:rsidP="004D686F">
      <w:pPr>
        <w:pStyle w:val="a3"/>
        <w:ind w:firstLine="0"/>
        <w:jc w:val="center"/>
        <w:rPr>
          <w:sz w:val="24"/>
          <w:szCs w:val="28"/>
        </w:rPr>
      </w:pPr>
      <w:proofErr w:type="spellStart"/>
      <w:r>
        <w:rPr>
          <w:sz w:val="24"/>
          <w:szCs w:val="28"/>
        </w:rPr>
        <w:t>рп</w:t>
      </w:r>
      <w:proofErr w:type="spellEnd"/>
      <w:r>
        <w:rPr>
          <w:sz w:val="24"/>
          <w:szCs w:val="28"/>
        </w:rPr>
        <w:t>. Атяшево</w:t>
      </w:r>
    </w:p>
    <w:p w14:paraId="694214E9" w14:textId="77777777" w:rsidR="004D686F" w:rsidRPr="00FA39D0" w:rsidRDefault="004D686F" w:rsidP="004D686F">
      <w:pPr>
        <w:pStyle w:val="a3"/>
        <w:ind w:firstLine="0"/>
        <w:jc w:val="center"/>
        <w:rPr>
          <w:sz w:val="24"/>
          <w:szCs w:val="28"/>
        </w:rPr>
      </w:pPr>
    </w:p>
    <w:p w14:paraId="27291FB7" w14:textId="77777777" w:rsidR="004D686F" w:rsidRPr="008344AE" w:rsidRDefault="004D686F" w:rsidP="004D686F">
      <w:pPr>
        <w:jc w:val="center"/>
        <w:rPr>
          <w:b/>
          <w:sz w:val="26"/>
          <w:szCs w:val="28"/>
        </w:rPr>
      </w:pPr>
      <w:hyperlink r:id="rId4" w:history="1">
        <w:r w:rsidRPr="008344AE">
          <w:rPr>
            <w:b/>
            <w:sz w:val="26"/>
            <w:szCs w:val="28"/>
          </w:rPr>
          <w:t>О принятии осуществления части полномочий Атяшевского городского поселения Атяшевского муниципального района Республики Мордовия по организации транспортного обслуживания населения по муниципальным маршрутам на территории Атяшевского</w:t>
        </w:r>
      </w:hyperlink>
      <w:r w:rsidRPr="008344AE">
        <w:rPr>
          <w:b/>
          <w:sz w:val="26"/>
          <w:szCs w:val="28"/>
        </w:rPr>
        <w:t xml:space="preserve"> городского поселения Атяшевского муниципального района Республики Мордовия</w:t>
      </w:r>
    </w:p>
    <w:p w14:paraId="6FB266A0" w14:textId="77777777" w:rsidR="004D686F" w:rsidRPr="008344AE" w:rsidRDefault="004D686F" w:rsidP="004D686F">
      <w:pPr>
        <w:jc w:val="center"/>
        <w:rPr>
          <w:sz w:val="26"/>
          <w:szCs w:val="28"/>
        </w:rPr>
      </w:pPr>
    </w:p>
    <w:p w14:paraId="2A17FC57" w14:textId="4F57DC5D" w:rsidR="004D686F" w:rsidRDefault="004D686F" w:rsidP="004D686F">
      <w:pPr>
        <w:jc w:val="both"/>
        <w:rPr>
          <w:sz w:val="26"/>
          <w:szCs w:val="28"/>
        </w:rPr>
      </w:pPr>
      <w:r w:rsidRPr="008344AE">
        <w:rPr>
          <w:sz w:val="26"/>
          <w:szCs w:val="28"/>
        </w:rPr>
        <w:t xml:space="preserve">           В соответствии с </w:t>
      </w:r>
      <w:hyperlink r:id="rId5" w:history="1">
        <w:r w:rsidRPr="008344AE">
          <w:rPr>
            <w:sz w:val="26"/>
            <w:szCs w:val="28"/>
          </w:rPr>
          <w:t>частью 4 статьи 15</w:t>
        </w:r>
      </w:hyperlink>
      <w:r w:rsidRPr="008344AE">
        <w:rPr>
          <w:sz w:val="26"/>
          <w:szCs w:val="28"/>
        </w:rPr>
        <w:t xml:space="preserve"> Федерального закона от 06.10.2003 г. № 131-ФЗ «Об общих принципах организации местного самоуправления в Российской Федерации», руководствуясь </w:t>
      </w:r>
      <w:hyperlink r:id="rId6" w:history="1">
        <w:r w:rsidRPr="008344AE">
          <w:rPr>
            <w:sz w:val="26"/>
            <w:szCs w:val="28"/>
          </w:rPr>
          <w:t>Уставом</w:t>
        </w:r>
      </w:hyperlink>
      <w:r w:rsidRPr="008344AE">
        <w:rPr>
          <w:sz w:val="26"/>
          <w:szCs w:val="28"/>
        </w:rPr>
        <w:t xml:space="preserve"> Атяшевского муниципального района Республики Мордовия, Совет депутатов Атяшевского муниципального района Республики Мордовия решил:</w:t>
      </w:r>
    </w:p>
    <w:p w14:paraId="78ADA9B5" w14:textId="77777777" w:rsidR="008344AE" w:rsidRPr="008344AE" w:rsidRDefault="008344AE" w:rsidP="004D686F">
      <w:pPr>
        <w:jc w:val="both"/>
        <w:rPr>
          <w:sz w:val="26"/>
          <w:szCs w:val="28"/>
        </w:rPr>
      </w:pPr>
    </w:p>
    <w:p w14:paraId="753864F4" w14:textId="77777777" w:rsidR="004D686F" w:rsidRPr="008344AE" w:rsidRDefault="004D686F" w:rsidP="004D686F">
      <w:pPr>
        <w:jc w:val="both"/>
        <w:rPr>
          <w:sz w:val="26"/>
          <w:szCs w:val="28"/>
        </w:rPr>
      </w:pPr>
      <w:bookmarkStart w:id="0" w:name="sub_32"/>
      <w:r w:rsidRPr="008344AE">
        <w:rPr>
          <w:sz w:val="26"/>
          <w:szCs w:val="28"/>
        </w:rPr>
        <w:t xml:space="preserve">          1. Принять часть полномочий </w:t>
      </w:r>
      <w:hyperlink r:id="rId7" w:history="1">
        <w:r w:rsidRPr="008344AE">
          <w:rPr>
            <w:sz w:val="26"/>
            <w:szCs w:val="28"/>
          </w:rPr>
          <w:t>Атяшевского городского поселения Атяшевского муниципального района Республики Мордовия по организации транспортного обслуживания населения по муниципальным маршрутам на территории Атяшевского</w:t>
        </w:r>
      </w:hyperlink>
      <w:r w:rsidRPr="008344AE">
        <w:rPr>
          <w:sz w:val="26"/>
          <w:szCs w:val="28"/>
        </w:rPr>
        <w:t xml:space="preserve"> городского поселения Атяшевского муниципального района Республики Мордовия.</w:t>
      </w:r>
      <w:bookmarkStart w:id="1" w:name="sub_33"/>
      <w:bookmarkEnd w:id="0"/>
    </w:p>
    <w:p w14:paraId="0F85CC32" w14:textId="77777777" w:rsidR="004D686F" w:rsidRPr="008344AE" w:rsidRDefault="004D686F" w:rsidP="004D686F">
      <w:pPr>
        <w:jc w:val="both"/>
        <w:rPr>
          <w:sz w:val="26"/>
          <w:szCs w:val="28"/>
        </w:rPr>
      </w:pPr>
      <w:r w:rsidRPr="008344AE">
        <w:rPr>
          <w:sz w:val="26"/>
          <w:szCs w:val="28"/>
        </w:rPr>
        <w:t xml:space="preserve">          </w:t>
      </w:r>
      <w:bookmarkStart w:id="2" w:name="sub_34"/>
      <w:bookmarkEnd w:id="1"/>
      <w:r w:rsidRPr="008344AE">
        <w:rPr>
          <w:sz w:val="26"/>
          <w:szCs w:val="28"/>
        </w:rPr>
        <w:t xml:space="preserve">2. Администрации Атяшевского муниципального района Республики Мордовия заключить Соглашение о передаче части полномочий </w:t>
      </w:r>
      <w:bookmarkStart w:id="3" w:name="sub_35"/>
      <w:bookmarkEnd w:id="2"/>
      <w:r w:rsidRPr="008344AE">
        <w:rPr>
          <w:sz w:val="26"/>
          <w:szCs w:val="28"/>
        </w:rPr>
        <w:fldChar w:fldCharType="begin"/>
      </w:r>
      <w:r w:rsidRPr="008344AE">
        <w:rPr>
          <w:sz w:val="26"/>
          <w:szCs w:val="28"/>
        </w:rPr>
        <w:instrText>HYPERLINK "http://internet.garant.ru/document/redirect/74422017/0"</w:instrText>
      </w:r>
      <w:r w:rsidRPr="008344AE">
        <w:rPr>
          <w:sz w:val="26"/>
          <w:szCs w:val="28"/>
        </w:rPr>
      </w:r>
      <w:r w:rsidRPr="008344AE">
        <w:rPr>
          <w:sz w:val="26"/>
          <w:szCs w:val="28"/>
        </w:rPr>
        <w:fldChar w:fldCharType="separate"/>
      </w:r>
      <w:r w:rsidRPr="008344AE">
        <w:rPr>
          <w:sz w:val="26"/>
          <w:szCs w:val="28"/>
        </w:rPr>
        <w:t>Атяшевского городского поселения Атяшевского муниципального района Республики Мордовия по организации транспортного обслуживания населения по муниципальным маршрутам на территории Атяшевского</w:t>
      </w:r>
      <w:r w:rsidRPr="008344AE">
        <w:rPr>
          <w:sz w:val="26"/>
          <w:szCs w:val="28"/>
        </w:rPr>
        <w:fldChar w:fldCharType="end"/>
      </w:r>
      <w:r w:rsidRPr="008344AE">
        <w:rPr>
          <w:sz w:val="26"/>
          <w:szCs w:val="28"/>
        </w:rPr>
        <w:t xml:space="preserve"> городского поселения Атяшевского муниципального района Республики Мордовия.</w:t>
      </w:r>
    </w:p>
    <w:p w14:paraId="352D8212" w14:textId="6615312B" w:rsidR="00C67E55" w:rsidRPr="008344AE" w:rsidRDefault="004D686F" w:rsidP="004D686F">
      <w:pPr>
        <w:jc w:val="both"/>
        <w:rPr>
          <w:sz w:val="26"/>
          <w:szCs w:val="28"/>
        </w:rPr>
      </w:pPr>
      <w:r w:rsidRPr="008344AE">
        <w:rPr>
          <w:sz w:val="26"/>
          <w:szCs w:val="28"/>
        </w:rPr>
        <w:t xml:space="preserve">       </w:t>
      </w:r>
      <w:bookmarkStart w:id="4" w:name="sub_36"/>
      <w:bookmarkEnd w:id="3"/>
      <w:r w:rsidRPr="008344AE">
        <w:rPr>
          <w:sz w:val="26"/>
          <w:szCs w:val="28"/>
        </w:rPr>
        <w:t xml:space="preserve">   3.</w:t>
      </w:r>
      <w:r w:rsidR="00C67E55" w:rsidRPr="008344AE">
        <w:rPr>
          <w:sz w:val="26"/>
          <w:szCs w:val="28"/>
        </w:rPr>
        <w:t xml:space="preserve"> Признать утратившим силу Решение Совета депутатов Атяшевского муниципального района Республики Мордовия №</w:t>
      </w:r>
      <w:r w:rsidR="00AF25ED" w:rsidRPr="008344AE">
        <w:rPr>
          <w:sz w:val="26"/>
          <w:szCs w:val="28"/>
        </w:rPr>
        <w:t xml:space="preserve"> 61</w:t>
      </w:r>
      <w:r w:rsidR="00C67E55" w:rsidRPr="008344AE">
        <w:rPr>
          <w:sz w:val="26"/>
          <w:szCs w:val="28"/>
        </w:rPr>
        <w:t xml:space="preserve"> от </w:t>
      </w:r>
      <w:r w:rsidR="00216767" w:rsidRPr="008344AE">
        <w:rPr>
          <w:sz w:val="26"/>
          <w:szCs w:val="28"/>
        </w:rPr>
        <w:t>2</w:t>
      </w:r>
      <w:r w:rsidR="00AF25ED" w:rsidRPr="008344AE">
        <w:rPr>
          <w:sz w:val="26"/>
          <w:szCs w:val="28"/>
        </w:rPr>
        <w:t>4</w:t>
      </w:r>
      <w:r w:rsidR="00216767" w:rsidRPr="008344AE">
        <w:rPr>
          <w:sz w:val="26"/>
          <w:szCs w:val="28"/>
        </w:rPr>
        <w:t>.12.202</w:t>
      </w:r>
      <w:r w:rsidR="00AF25ED" w:rsidRPr="008344AE">
        <w:rPr>
          <w:sz w:val="26"/>
          <w:szCs w:val="28"/>
        </w:rPr>
        <w:t xml:space="preserve">4 </w:t>
      </w:r>
      <w:r w:rsidR="00C67E55" w:rsidRPr="008344AE">
        <w:rPr>
          <w:sz w:val="26"/>
          <w:szCs w:val="28"/>
        </w:rPr>
        <w:t>г</w:t>
      </w:r>
      <w:r w:rsidR="008344AE" w:rsidRPr="008344AE">
        <w:rPr>
          <w:sz w:val="26"/>
          <w:szCs w:val="28"/>
        </w:rPr>
        <w:t>ода</w:t>
      </w:r>
      <w:r w:rsidR="00C67E55" w:rsidRPr="008344AE">
        <w:rPr>
          <w:sz w:val="26"/>
          <w:szCs w:val="28"/>
        </w:rPr>
        <w:t>.</w:t>
      </w:r>
    </w:p>
    <w:p w14:paraId="51C68A8B" w14:textId="3657E4A0" w:rsidR="00C67E55" w:rsidRDefault="00C67E55" w:rsidP="00C67E55">
      <w:pPr>
        <w:jc w:val="both"/>
        <w:rPr>
          <w:sz w:val="26"/>
          <w:szCs w:val="28"/>
        </w:rPr>
      </w:pPr>
      <w:r w:rsidRPr="008344AE">
        <w:rPr>
          <w:sz w:val="26"/>
          <w:szCs w:val="28"/>
        </w:rPr>
        <w:t xml:space="preserve">          4. </w:t>
      </w:r>
      <w:r w:rsidR="004D686F" w:rsidRPr="008344AE">
        <w:rPr>
          <w:sz w:val="26"/>
          <w:szCs w:val="28"/>
        </w:rPr>
        <w:t>Настоящее Решение вступает в силу после его официального опубликования.</w:t>
      </w:r>
      <w:bookmarkEnd w:id="4"/>
    </w:p>
    <w:p w14:paraId="4E2DEE5A" w14:textId="77777777" w:rsidR="00DB51FF" w:rsidRPr="008344AE" w:rsidRDefault="00DB51FF" w:rsidP="00C67E55">
      <w:pPr>
        <w:jc w:val="both"/>
        <w:rPr>
          <w:sz w:val="26"/>
          <w:szCs w:val="28"/>
        </w:rPr>
      </w:pPr>
    </w:p>
    <w:p w14:paraId="2951D5D7" w14:textId="77777777" w:rsidR="00DB51FF" w:rsidRPr="008344AE" w:rsidRDefault="00DB51FF" w:rsidP="00DB51FF">
      <w:pPr>
        <w:rPr>
          <w:b/>
          <w:sz w:val="26"/>
          <w:szCs w:val="28"/>
        </w:rPr>
      </w:pPr>
      <w:r w:rsidRPr="008344AE">
        <w:rPr>
          <w:b/>
          <w:sz w:val="26"/>
          <w:szCs w:val="28"/>
        </w:rPr>
        <w:t xml:space="preserve">Председатель Совета депутатов </w:t>
      </w:r>
    </w:p>
    <w:p w14:paraId="4385526D" w14:textId="77777777" w:rsidR="00DB51FF" w:rsidRPr="008344AE" w:rsidRDefault="00DB51FF" w:rsidP="00DB51FF">
      <w:pPr>
        <w:jc w:val="both"/>
        <w:rPr>
          <w:b/>
          <w:sz w:val="26"/>
          <w:szCs w:val="28"/>
        </w:rPr>
      </w:pPr>
      <w:r w:rsidRPr="008344AE">
        <w:rPr>
          <w:b/>
          <w:sz w:val="26"/>
          <w:szCs w:val="28"/>
        </w:rPr>
        <w:t xml:space="preserve">Атяшевского муниципального района  </w:t>
      </w:r>
    </w:p>
    <w:p w14:paraId="6CB7F7B6" w14:textId="77777777" w:rsidR="00DB51FF" w:rsidRPr="008344AE" w:rsidRDefault="00DB51FF" w:rsidP="00DB51FF">
      <w:pPr>
        <w:jc w:val="both"/>
        <w:rPr>
          <w:rFonts w:eastAsia="Calibri"/>
          <w:b/>
          <w:sz w:val="26"/>
          <w:szCs w:val="28"/>
        </w:rPr>
      </w:pPr>
      <w:r w:rsidRPr="008344AE">
        <w:rPr>
          <w:b/>
          <w:sz w:val="26"/>
          <w:szCs w:val="28"/>
        </w:rPr>
        <w:t xml:space="preserve">Республики Мордовия                                                                        А.Н. Чугунов                                       </w:t>
      </w:r>
    </w:p>
    <w:p w14:paraId="68A6F255" w14:textId="77777777" w:rsidR="00DB51FF" w:rsidRDefault="00DB51FF" w:rsidP="00DB51FF">
      <w:pPr>
        <w:jc w:val="both"/>
        <w:rPr>
          <w:rFonts w:eastAsia="Calibri"/>
          <w:b/>
          <w:sz w:val="26"/>
          <w:szCs w:val="28"/>
        </w:rPr>
      </w:pPr>
    </w:p>
    <w:p w14:paraId="67AB9266" w14:textId="77777777" w:rsidR="00DB51FF" w:rsidRPr="008344AE" w:rsidRDefault="00DB51FF" w:rsidP="00DB51FF">
      <w:pPr>
        <w:jc w:val="both"/>
        <w:rPr>
          <w:rFonts w:eastAsia="Calibri"/>
          <w:b/>
          <w:sz w:val="26"/>
          <w:szCs w:val="28"/>
        </w:rPr>
      </w:pPr>
    </w:p>
    <w:p w14:paraId="3C1C45FF" w14:textId="77777777" w:rsidR="00DB51FF" w:rsidRPr="008344AE" w:rsidRDefault="00DB51FF" w:rsidP="00DB51FF">
      <w:pPr>
        <w:jc w:val="both"/>
        <w:rPr>
          <w:rFonts w:eastAsia="Calibri"/>
          <w:b/>
          <w:sz w:val="26"/>
          <w:szCs w:val="28"/>
        </w:rPr>
      </w:pPr>
      <w:r w:rsidRPr="008344AE">
        <w:rPr>
          <w:rFonts w:eastAsia="Calibri"/>
          <w:b/>
          <w:sz w:val="26"/>
          <w:szCs w:val="28"/>
        </w:rPr>
        <w:t xml:space="preserve">Глава Атяшевского </w:t>
      </w:r>
    </w:p>
    <w:p w14:paraId="23B6138B" w14:textId="77777777" w:rsidR="00DB51FF" w:rsidRPr="008344AE" w:rsidRDefault="00DB51FF" w:rsidP="00DB51FF">
      <w:pPr>
        <w:jc w:val="both"/>
        <w:rPr>
          <w:rFonts w:eastAsia="Calibri"/>
          <w:b/>
          <w:sz w:val="26"/>
          <w:szCs w:val="28"/>
        </w:rPr>
      </w:pPr>
      <w:r w:rsidRPr="008344AE">
        <w:rPr>
          <w:rFonts w:eastAsia="Calibri"/>
          <w:b/>
          <w:sz w:val="26"/>
          <w:szCs w:val="28"/>
        </w:rPr>
        <w:t>муниципального района</w:t>
      </w:r>
    </w:p>
    <w:p w14:paraId="1B186F0D" w14:textId="77777777" w:rsidR="00DB51FF" w:rsidRPr="008344AE" w:rsidRDefault="00DB51FF" w:rsidP="00DB51FF">
      <w:pPr>
        <w:jc w:val="both"/>
        <w:rPr>
          <w:b/>
          <w:sz w:val="26"/>
          <w:szCs w:val="28"/>
        </w:rPr>
      </w:pPr>
      <w:r w:rsidRPr="008344AE">
        <w:rPr>
          <w:rFonts w:eastAsia="Calibri"/>
          <w:b/>
          <w:sz w:val="26"/>
          <w:szCs w:val="28"/>
        </w:rPr>
        <w:t xml:space="preserve">Республики Мордовия                                                                       К.Н. Николаев   </w:t>
      </w:r>
    </w:p>
    <w:p w14:paraId="5E7A0F92" w14:textId="2DDD9960" w:rsidR="004D686F" w:rsidRPr="008344AE" w:rsidRDefault="004D686F" w:rsidP="005B6277">
      <w:pPr>
        <w:ind w:left="-567"/>
        <w:rPr>
          <w:b/>
          <w:sz w:val="26"/>
        </w:rPr>
      </w:pPr>
    </w:p>
    <w:p w14:paraId="3BF04011" w14:textId="77777777" w:rsidR="00D37731" w:rsidRPr="008344AE" w:rsidRDefault="00D37731">
      <w:pPr>
        <w:rPr>
          <w:sz w:val="26"/>
        </w:rPr>
      </w:pPr>
    </w:p>
    <w:sectPr w:rsidR="00D37731" w:rsidRPr="008344AE" w:rsidSect="005B627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0C"/>
    <w:rsid w:val="000149AA"/>
    <w:rsid w:val="00216767"/>
    <w:rsid w:val="004D686F"/>
    <w:rsid w:val="00560DFA"/>
    <w:rsid w:val="005B6277"/>
    <w:rsid w:val="007E3291"/>
    <w:rsid w:val="008344AE"/>
    <w:rsid w:val="00AF25ED"/>
    <w:rsid w:val="00B46BDA"/>
    <w:rsid w:val="00C67E55"/>
    <w:rsid w:val="00D37731"/>
    <w:rsid w:val="00D6660C"/>
    <w:rsid w:val="00D90D3C"/>
    <w:rsid w:val="00DB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2B08"/>
  <w15:chartTrackingRefBased/>
  <w15:docId w15:val="{B18C9241-A093-4BE4-8B04-DE6297F5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D686F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D686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74422017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44905566/1000" TargetMode="External"/><Relationship Id="rId5" Type="http://schemas.openxmlformats.org/officeDocument/2006/relationships/hyperlink" Target="http://internet.garant.ru/document/redirect/186367/1504" TargetMode="External"/><Relationship Id="rId4" Type="http://schemas.openxmlformats.org/officeDocument/2006/relationships/hyperlink" Target="http://internet.garant.ru/document/redirect/74422017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2025-12-24T07:00:00Z</cp:lastPrinted>
  <dcterms:created xsi:type="dcterms:W3CDTF">2026-01-21T12:25:00Z</dcterms:created>
  <dcterms:modified xsi:type="dcterms:W3CDTF">2026-01-21T12:31:00Z</dcterms:modified>
</cp:coreProperties>
</file>