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8E" w:rsidRPr="00905ABE" w:rsidRDefault="00CA318E" w:rsidP="00CA318E">
      <w:pPr>
        <w:pStyle w:val="3"/>
        <w:rPr>
          <w:rFonts w:ascii="Times New Roman" w:hAnsi="Times New Roman" w:cs="Times New Roman"/>
          <w:sz w:val="48"/>
        </w:rPr>
      </w:pPr>
      <w:bookmarkStart w:id="0" w:name="_GoBack"/>
      <w:bookmarkEnd w:id="0"/>
      <w:r w:rsidRPr="00905ABE">
        <w:rPr>
          <w:rFonts w:ascii="Times New Roman" w:hAnsi="Times New Roman" w:cs="Times New Roman"/>
          <w:sz w:val="48"/>
        </w:rPr>
        <w:t>П О С Т А Н О В Л Е Н И Е</w:t>
      </w:r>
    </w:p>
    <w:p w:rsidR="00CA318E" w:rsidRPr="00905ABE" w:rsidRDefault="00CA318E" w:rsidP="00CA318E">
      <w:pPr>
        <w:pStyle w:val="5"/>
        <w:ind w:firstLine="0"/>
        <w:jc w:val="center"/>
        <w:rPr>
          <w:rFonts w:ascii="Times New Roman" w:hAnsi="Times New Roman"/>
          <w:i w:val="0"/>
          <w:iCs w:val="0"/>
          <w:sz w:val="36"/>
        </w:rPr>
      </w:pPr>
      <w:r w:rsidRPr="00905ABE">
        <w:rPr>
          <w:rFonts w:ascii="Times New Roman" w:hAnsi="Times New Roman"/>
          <w:i w:val="0"/>
          <w:iCs w:val="0"/>
          <w:sz w:val="36"/>
        </w:rPr>
        <w:t>АДМИНИСТРАЦИИ АТЯШЕВСКОГО</w:t>
      </w:r>
    </w:p>
    <w:p w:rsidR="00CA318E" w:rsidRPr="00905ABE" w:rsidRDefault="00CA318E" w:rsidP="00CA318E">
      <w:pPr>
        <w:pStyle w:val="5"/>
        <w:ind w:firstLine="0"/>
        <w:jc w:val="center"/>
        <w:rPr>
          <w:rFonts w:ascii="Times New Roman" w:hAnsi="Times New Roman"/>
          <w:i w:val="0"/>
          <w:iCs w:val="0"/>
          <w:sz w:val="36"/>
        </w:rPr>
      </w:pPr>
      <w:r w:rsidRPr="00905ABE">
        <w:rPr>
          <w:rFonts w:ascii="Times New Roman" w:hAnsi="Times New Roman"/>
          <w:i w:val="0"/>
          <w:iCs w:val="0"/>
          <w:sz w:val="36"/>
        </w:rPr>
        <w:t>МУНИЦИПАЛЬНОГО РАЙОНА</w:t>
      </w:r>
    </w:p>
    <w:p w:rsidR="00CA318E" w:rsidRPr="00905ABE" w:rsidRDefault="00CA318E" w:rsidP="00CA318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CA318E" w:rsidRPr="00905ABE" w:rsidRDefault="00CA318E" w:rsidP="00CA318E">
      <w:pPr>
        <w:jc w:val="center"/>
        <w:rPr>
          <w:rFonts w:ascii="Times New Roman" w:hAnsi="Times New Roman" w:cs="Times New Roman"/>
          <w:sz w:val="28"/>
        </w:rPr>
      </w:pPr>
    </w:p>
    <w:p w:rsidR="00CA318E" w:rsidRPr="00905ABE" w:rsidRDefault="00CA318E" w:rsidP="00CA318E">
      <w:pPr>
        <w:jc w:val="center"/>
        <w:rPr>
          <w:rFonts w:ascii="Times New Roman" w:hAnsi="Times New Roman" w:cs="Times New Roman"/>
          <w:sz w:val="28"/>
          <w:u w:val="single"/>
        </w:rPr>
      </w:pPr>
      <w:r w:rsidRPr="00905ABE">
        <w:rPr>
          <w:rFonts w:ascii="Times New Roman" w:hAnsi="Times New Roman" w:cs="Times New Roman"/>
          <w:sz w:val="28"/>
        </w:rPr>
        <w:t xml:space="preserve">От </w:t>
      </w:r>
      <w:r w:rsidRPr="00CA318E">
        <w:rPr>
          <w:rFonts w:ascii="Times New Roman" w:hAnsi="Times New Roman" w:cs="Times New Roman"/>
          <w:sz w:val="28"/>
          <w:u w:val="single"/>
        </w:rPr>
        <w:t>_</w:t>
      </w:r>
      <w:r w:rsidR="00DF64F3">
        <w:rPr>
          <w:rFonts w:ascii="Times New Roman" w:hAnsi="Times New Roman" w:cs="Times New Roman"/>
          <w:sz w:val="28"/>
          <w:u w:val="single"/>
        </w:rPr>
        <w:t>1</w:t>
      </w:r>
      <w:r w:rsidRPr="00CA318E">
        <w:rPr>
          <w:rFonts w:ascii="Times New Roman" w:hAnsi="Times New Roman" w:cs="Times New Roman"/>
          <w:sz w:val="28"/>
          <w:u w:val="single"/>
        </w:rPr>
        <w:t>0</w:t>
      </w:r>
      <w:r w:rsidRPr="00905ABE">
        <w:rPr>
          <w:rFonts w:ascii="Times New Roman" w:hAnsi="Times New Roman" w:cs="Times New Roman"/>
          <w:sz w:val="28"/>
          <w:u w:val="single"/>
        </w:rPr>
        <w:t>.09.2009</w:t>
      </w:r>
      <w:r w:rsidRPr="00905ABE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   </w:t>
      </w:r>
      <w:r w:rsidRPr="00905ABE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905ABE">
        <w:rPr>
          <w:rFonts w:ascii="Times New Roman" w:hAnsi="Times New Roman" w:cs="Times New Roman"/>
          <w:sz w:val="28"/>
        </w:rPr>
        <w:t>№_</w:t>
      </w:r>
      <w:r w:rsidRPr="00905ABE">
        <w:rPr>
          <w:rFonts w:ascii="Times New Roman" w:hAnsi="Times New Roman" w:cs="Times New Roman"/>
          <w:sz w:val="28"/>
          <w:u w:val="single"/>
        </w:rPr>
        <w:t>36</w:t>
      </w:r>
      <w:r>
        <w:rPr>
          <w:rFonts w:ascii="Times New Roman" w:hAnsi="Times New Roman" w:cs="Times New Roman"/>
          <w:sz w:val="28"/>
          <w:u w:val="single"/>
        </w:rPr>
        <w:t>0</w:t>
      </w:r>
    </w:p>
    <w:p w:rsidR="00CA318E" w:rsidRPr="00905ABE" w:rsidRDefault="00CA318E" w:rsidP="00CA31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905ABE">
        <w:rPr>
          <w:rFonts w:ascii="Times New Roman" w:hAnsi="Times New Roman" w:cs="Times New Roman"/>
          <w:sz w:val="24"/>
        </w:rPr>
        <w:t>п. Атяшево</w:t>
      </w:r>
    </w:p>
    <w:p w:rsidR="00CA318E" w:rsidRPr="00905ABE" w:rsidRDefault="00CA318E" w:rsidP="00CA318E">
      <w:pPr>
        <w:pStyle w:val="af5"/>
      </w:pPr>
    </w:p>
    <w:p w:rsidR="007C6CE9" w:rsidRDefault="007C6CE9" w:rsidP="007C6CE9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E9" w:rsidRDefault="007C6CE9" w:rsidP="007C6CE9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E9" w:rsidRDefault="007C6CE9" w:rsidP="007C6CE9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E9">
        <w:rPr>
          <w:rFonts w:ascii="Times New Roman" w:hAnsi="Times New Roman" w:cs="Times New Roman"/>
          <w:b/>
          <w:sz w:val="28"/>
          <w:szCs w:val="28"/>
        </w:rPr>
        <w:t>Об установлении должностей муниципальной службы</w:t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E9">
        <w:rPr>
          <w:rFonts w:ascii="Times New Roman" w:hAnsi="Times New Roman" w:cs="Times New Roman"/>
          <w:b/>
          <w:sz w:val="28"/>
          <w:szCs w:val="28"/>
        </w:rPr>
        <w:t>в Администрации Атяшевского муниципального района</w:t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В соответствии с  пунктом 2 статьи 6 Федер</w:t>
      </w:r>
      <w:r>
        <w:rPr>
          <w:rFonts w:ascii="Times New Roman" w:hAnsi="Times New Roman" w:cs="Times New Roman"/>
          <w:sz w:val="28"/>
          <w:szCs w:val="28"/>
        </w:rPr>
        <w:t xml:space="preserve">ального закона от 2 марта 2007года </w:t>
      </w:r>
      <w:r w:rsidRPr="007C6CE9">
        <w:rPr>
          <w:rFonts w:ascii="Times New Roman" w:hAnsi="Times New Roman" w:cs="Times New Roman"/>
          <w:sz w:val="28"/>
          <w:szCs w:val="28"/>
        </w:rPr>
        <w:t xml:space="preserve">№25- ФЗ «О муниципальной службе в Российской Федерации»   </w:t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7C6CE9" w:rsidRPr="007C6CE9" w:rsidRDefault="007C6CE9" w:rsidP="007C6CE9">
      <w:pPr>
        <w:widowControl/>
        <w:numPr>
          <w:ilvl w:val="0"/>
          <w:numId w:val="4"/>
        </w:numPr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Установить должности муниципальной службы в Администрации Атяшевского муниципального района согласно приложению.</w:t>
      </w:r>
    </w:p>
    <w:p w:rsidR="007C6CE9" w:rsidRPr="007C6CE9" w:rsidRDefault="007C6CE9" w:rsidP="007C6CE9">
      <w:pPr>
        <w:tabs>
          <w:tab w:val="left" w:pos="0"/>
          <w:tab w:val="left" w:pos="180"/>
        </w:tabs>
        <w:ind w:left="180" w:right="-6"/>
        <w:rPr>
          <w:rFonts w:ascii="Times New Roman" w:hAnsi="Times New Roman" w:cs="Times New Roman"/>
          <w:sz w:val="28"/>
          <w:szCs w:val="28"/>
        </w:rPr>
      </w:pPr>
    </w:p>
    <w:p w:rsidR="007C6CE9" w:rsidRPr="007C6CE9" w:rsidRDefault="007C6CE9" w:rsidP="007C6CE9">
      <w:pPr>
        <w:widowControl/>
        <w:numPr>
          <w:ilvl w:val="0"/>
          <w:numId w:val="4"/>
        </w:numPr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 Главы Администрации Атяшевского </w:t>
      </w:r>
      <w:r w:rsidR="00BB3B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C6CE9">
        <w:rPr>
          <w:rFonts w:ascii="Times New Roman" w:hAnsi="Times New Roman" w:cs="Times New Roman"/>
          <w:sz w:val="28"/>
          <w:szCs w:val="28"/>
        </w:rPr>
        <w:t>района от 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C6CE9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6CE9">
        <w:rPr>
          <w:rFonts w:ascii="Times New Roman" w:hAnsi="Times New Roman" w:cs="Times New Roman"/>
          <w:sz w:val="28"/>
          <w:szCs w:val="28"/>
        </w:rPr>
        <w:t xml:space="preserve"> №43 «Об установлении должностей муниципальной службы в Администрации Атяшевского муниципального  района». </w:t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7C6CE9" w:rsidRPr="007C6CE9" w:rsidRDefault="007C6CE9" w:rsidP="007C6CE9">
      <w:pPr>
        <w:tabs>
          <w:tab w:val="left" w:pos="0"/>
          <w:tab w:val="left" w:pos="180"/>
        </w:tabs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6CE9">
        <w:rPr>
          <w:rFonts w:ascii="Times New Roman" w:hAnsi="Times New Roman" w:cs="Times New Roman"/>
          <w:sz w:val="28"/>
          <w:szCs w:val="28"/>
        </w:rPr>
        <w:t xml:space="preserve">                                           М.А.Сурков</w:t>
      </w:r>
    </w:p>
    <w:p w:rsidR="007C6CE9" w:rsidRPr="007C6CE9" w:rsidRDefault="007C6CE9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CE9" w:rsidRDefault="007C6CE9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DB7" w:rsidRPr="00445DB7" w:rsidRDefault="00445DB7" w:rsidP="00445DB7">
      <w:pPr>
        <w:tabs>
          <w:tab w:val="left" w:pos="180"/>
        </w:tabs>
        <w:ind w:left="5387" w:right="-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5D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</w:t>
      </w:r>
      <w:r w:rsidR="007C6CE9" w:rsidRPr="00445DB7">
        <w:rPr>
          <w:rFonts w:ascii="Times New Roman" w:hAnsi="Times New Roman" w:cs="Times New Roman"/>
          <w:sz w:val="28"/>
          <w:szCs w:val="28"/>
        </w:rPr>
        <w:t xml:space="preserve">Постановлению                                                                          </w:t>
      </w:r>
      <w:r w:rsidRPr="00445DB7">
        <w:rPr>
          <w:rFonts w:ascii="Times New Roman" w:hAnsi="Times New Roman" w:cs="Times New Roman"/>
          <w:sz w:val="28"/>
          <w:szCs w:val="28"/>
        </w:rPr>
        <w:t xml:space="preserve">Администрации Атяшевского                                                                            муниципального района                                                                          от </w:t>
      </w:r>
      <w:r w:rsidR="005A12A4">
        <w:rPr>
          <w:rFonts w:ascii="Times New Roman" w:hAnsi="Times New Roman" w:cs="Times New Roman"/>
          <w:sz w:val="28"/>
          <w:szCs w:val="28"/>
        </w:rPr>
        <w:t>10.09.2009</w:t>
      </w:r>
      <w:r w:rsidRPr="00445DB7">
        <w:rPr>
          <w:rFonts w:ascii="Times New Roman" w:hAnsi="Times New Roman" w:cs="Times New Roman"/>
          <w:sz w:val="28"/>
          <w:szCs w:val="28"/>
        </w:rPr>
        <w:t xml:space="preserve"> №</w:t>
      </w:r>
      <w:r w:rsidR="005A12A4">
        <w:rPr>
          <w:rFonts w:ascii="Times New Roman" w:hAnsi="Times New Roman" w:cs="Times New Roman"/>
          <w:sz w:val="28"/>
          <w:szCs w:val="28"/>
        </w:rPr>
        <w:t>360</w:t>
      </w:r>
    </w:p>
    <w:p w:rsidR="00445DB7" w:rsidRDefault="00445DB7" w:rsidP="00445DB7">
      <w:pPr>
        <w:tabs>
          <w:tab w:val="left" w:pos="0"/>
          <w:tab w:val="left" w:pos="180"/>
        </w:tabs>
        <w:ind w:right="-6"/>
        <w:rPr>
          <w:sz w:val="28"/>
          <w:szCs w:val="28"/>
        </w:rPr>
      </w:pPr>
    </w:p>
    <w:p w:rsidR="00445DB7" w:rsidRDefault="00445DB7" w:rsidP="00445DB7">
      <w:pPr>
        <w:tabs>
          <w:tab w:val="left" w:pos="0"/>
          <w:tab w:val="left" w:pos="180"/>
        </w:tabs>
        <w:ind w:right="-6"/>
        <w:rPr>
          <w:sz w:val="28"/>
          <w:szCs w:val="28"/>
        </w:rPr>
      </w:pPr>
    </w:p>
    <w:p w:rsidR="00445DB7" w:rsidRPr="007C6CE9" w:rsidRDefault="00445DB7" w:rsidP="00445DB7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E9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445DB7" w:rsidRPr="007C6CE9" w:rsidRDefault="00445DB7" w:rsidP="00445DB7">
      <w:pPr>
        <w:tabs>
          <w:tab w:val="left" w:pos="0"/>
          <w:tab w:val="left" w:pos="180"/>
        </w:tabs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E9">
        <w:rPr>
          <w:rFonts w:ascii="Times New Roman" w:hAnsi="Times New Roman" w:cs="Times New Roman"/>
          <w:b/>
          <w:sz w:val="28"/>
          <w:szCs w:val="28"/>
        </w:rPr>
        <w:t>в Администрации Атяшевского муниципального района</w:t>
      </w:r>
    </w:p>
    <w:p w:rsidR="00BB3B6F" w:rsidRPr="007C6CE9" w:rsidRDefault="00BB3B6F" w:rsidP="00445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B6F" w:rsidRDefault="00BB3B6F">
      <w:pPr>
        <w:pStyle w:val="1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:rsidR="007C6CE9" w:rsidRPr="007C6CE9" w:rsidRDefault="007C6CE9" w:rsidP="007C6CE9"/>
    <w:p w:rsidR="00445DB7" w:rsidRPr="007C6CE9" w:rsidRDefault="00445DB7" w:rsidP="00445DB7">
      <w:pPr>
        <w:widowControl/>
        <w:tabs>
          <w:tab w:val="left" w:pos="0"/>
        </w:tabs>
        <w:autoSpaceDE/>
        <w:autoSpaceDN/>
        <w:adjustRightInd/>
        <w:ind w:right="-6"/>
        <w:jc w:val="left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Глава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  <w:t>Первый заместитель Главы Администрации Атяшевского  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  <w:t>Заместитель Главы Администрации по экономике – начальник Финансового управления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  <w:t>Заместитель     Главы   Администрации   по   социальным       вопросам – начальник   Управления   образования   Администрации      Атяшевского 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  <w:t>Заместитель      Главы     Администрации   –   Руководитель      аппарата            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  <w:t>Заместитель     Главы     Администрации     –    начальник     Управления    сельского    хозяйства    Администрации 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 xml:space="preserve">                   </w:t>
      </w:r>
    </w:p>
    <w:p w:rsidR="00BB3B6F" w:rsidRDefault="00BB3B6F">
      <w:pPr>
        <w:pStyle w:val="1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:rsidR="00364B75" w:rsidRPr="00364B75" w:rsidRDefault="00364B75" w:rsidP="00364B75"/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 xml:space="preserve">Начальник Управления культуры Администрации Атяшевского        муниципального района 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управления экономики и социального развития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отдела архитектура и градостроительства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организационного отдела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отдела по делам молодежи и спорту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lastRenderedPageBreak/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отдела по управлению муниципальным имуществом и земельным отношениям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отдела записи актов гражданского состояния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отдела бухгалтерии Администрации Атяшевского муниципального района.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юридического отдела Администрации Атяшевского муниципального района</w:t>
      </w:r>
    </w:p>
    <w:p w:rsidR="007C6CE9" w:rsidRPr="007C6CE9" w:rsidRDefault="007C6CE9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Начальник отдела по труду и кадровой работе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Заместитель начальника Финансового управления Администрации Атяшевского муниципального района по бюджету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Заместитель начальника Финансового управления Администрации Атяшевского муниципального района по анализу и планированию доходов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Заместитель начальника Финансового управления Администрации Атяшевского муниципального района по учету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Заместитель начальника Управления образования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Заместитель начальника Управления сельского хозяйства Администрации Атяшевского муниципального района по учету, отчетности и финансированию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Заместитель начальника Управления сельского хозяйства Администрации Атяшевского муниципального района по животноводству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 xml:space="preserve">Заместитель начальника отдела записи актов гражданского состояния Администрации Атяшевского муниципального района </w:t>
      </w:r>
    </w:p>
    <w:p w:rsidR="00BB3B6F" w:rsidRPr="007C6CE9" w:rsidRDefault="00BB3B6F">
      <w:pPr>
        <w:rPr>
          <w:rFonts w:ascii="Times New Roman" w:hAnsi="Times New Roman" w:cs="Times New Roman"/>
          <w:sz w:val="28"/>
          <w:szCs w:val="28"/>
        </w:rPr>
      </w:pPr>
    </w:p>
    <w:p w:rsidR="00BB3B6F" w:rsidRDefault="00BB3B6F">
      <w:pPr>
        <w:pStyle w:val="1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Старшая группа должностей</w:t>
      </w:r>
    </w:p>
    <w:p w:rsidR="007C6CE9" w:rsidRPr="007C6CE9" w:rsidRDefault="007C6CE9" w:rsidP="007C6CE9"/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 xml:space="preserve">Главный специалист организационного отдела Администрации Атяшевского муниципального района 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Главный специалист отдела по управлению муниципальным имуществом и земельным отношениям Администрации Атяшевского муниципального района</w:t>
      </w:r>
    </w:p>
    <w:p w:rsidR="00445DB7" w:rsidRPr="007C6CE9" w:rsidRDefault="00445DB7" w:rsidP="00445DB7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Главный специалист отдела по военно-мобилизационной работе</w:t>
      </w:r>
      <w:r w:rsidR="007C6CE9" w:rsidRPr="007C6CE9">
        <w:rPr>
          <w:rFonts w:ascii="Times New Roman" w:hAnsi="Times New Roman"/>
          <w:sz w:val="28"/>
          <w:szCs w:val="28"/>
        </w:rPr>
        <w:t>,</w:t>
      </w:r>
      <w:r w:rsidRPr="007C6CE9">
        <w:rPr>
          <w:rFonts w:ascii="Times New Roman" w:hAnsi="Times New Roman"/>
          <w:sz w:val="28"/>
          <w:szCs w:val="28"/>
        </w:rPr>
        <w:t xml:space="preserve"> ГО и ЧС  Администрации Атяшевского муниципального района</w:t>
      </w:r>
    </w:p>
    <w:p w:rsidR="007C6CE9" w:rsidRPr="007C6CE9" w:rsidRDefault="00445DB7" w:rsidP="007C6CE9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tab/>
      </w:r>
      <w:r w:rsidRPr="007C6CE9">
        <w:rPr>
          <w:rFonts w:ascii="Times New Roman" w:hAnsi="Times New Roman"/>
          <w:sz w:val="28"/>
          <w:szCs w:val="28"/>
        </w:rPr>
        <w:tab/>
        <w:t>Главный специалист управления экономики и социального развития Администрации Атяшевского муниципального района</w:t>
      </w:r>
      <w:r w:rsidR="007C6CE9" w:rsidRPr="007C6CE9">
        <w:rPr>
          <w:rFonts w:ascii="Times New Roman" w:hAnsi="Times New Roman"/>
          <w:sz w:val="28"/>
          <w:szCs w:val="28"/>
        </w:rPr>
        <w:t xml:space="preserve"> </w:t>
      </w:r>
    </w:p>
    <w:p w:rsidR="00445DB7" w:rsidRPr="007C6CE9" w:rsidRDefault="007C6CE9" w:rsidP="007C6CE9">
      <w:pPr>
        <w:pStyle w:val="aff2"/>
        <w:tabs>
          <w:tab w:val="left" w:pos="0"/>
          <w:tab w:val="left" w:pos="180"/>
        </w:tabs>
        <w:spacing w:after="0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7C6CE9">
        <w:rPr>
          <w:rFonts w:ascii="Times New Roman" w:hAnsi="Times New Roman"/>
          <w:sz w:val="28"/>
          <w:szCs w:val="28"/>
        </w:rPr>
        <w:lastRenderedPageBreak/>
        <w:tab/>
      </w:r>
      <w:r w:rsidRPr="007C6CE9">
        <w:rPr>
          <w:rFonts w:ascii="Times New Roman" w:hAnsi="Times New Roman"/>
          <w:sz w:val="28"/>
          <w:szCs w:val="28"/>
        </w:rPr>
        <w:tab/>
      </w:r>
      <w:r w:rsidR="00445DB7" w:rsidRPr="007C6CE9">
        <w:rPr>
          <w:rFonts w:ascii="Times New Roman" w:hAnsi="Times New Roman"/>
          <w:sz w:val="28"/>
          <w:szCs w:val="28"/>
        </w:rPr>
        <w:t xml:space="preserve">Главный специалист по контролю за учетом и составлением отчетности сельских поселений, учету энергоносителей </w:t>
      </w:r>
      <w:r w:rsidRPr="007C6CE9">
        <w:rPr>
          <w:rFonts w:ascii="Times New Roman" w:hAnsi="Times New Roman"/>
          <w:sz w:val="28"/>
          <w:szCs w:val="28"/>
        </w:rPr>
        <w:t xml:space="preserve">Финансового </w:t>
      </w:r>
      <w:r w:rsidR="00445DB7" w:rsidRPr="007C6CE9">
        <w:rPr>
          <w:rFonts w:ascii="Times New Roman" w:hAnsi="Times New Roman"/>
          <w:sz w:val="28"/>
          <w:szCs w:val="28"/>
        </w:rPr>
        <w:t>управления Администрации Атяшевского муниципального района</w:t>
      </w:r>
    </w:p>
    <w:p w:rsidR="00445DB7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 по прогнозированию и учету поступления доходов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C6CE9">
        <w:rPr>
          <w:rFonts w:ascii="Times New Roman" w:hAnsi="Times New Roman" w:cs="Times New Roman"/>
          <w:sz w:val="28"/>
          <w:szCs w:val="28"/>
        </w:rPr>
        <w:t>управления Администрации Атяшевского муниципального района</w:t>
      </w:r>
    </w:p>
    <w:p w:rsidR="00445DB7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F4C37">
        <w:rPr>
          <w:rFonts w:ascii="Times New Roman" w:hAnsi="Times New Roman" w:cs="Times New Roman"/>
          <w:sz w:val="28"/>
          <w:szCs w:val="28"/>
        </w:rPr>
        <w:t>п</w:t>
      </w:r>
      <w:r w:rsidR="004F4C37" w:rsidRPr="007C6CE9">
        <w:rPr>
          <w:rFonts w:ascii="Times New Roman" w:hAnsi="Times New Roman" w:cs="Times New Roman"/>
          <w:sz w:val="28"/>
          <w:szCs w:val="28"/>
        </w:rPr>
        <w:t>о</w:t>
      </w:r>
      <w:r w:rsidR="004F4C37">
        <w:rPr>
          <w:rFonts w:ascii="Times New Roman" w:hAnsi="Times New Roman" w:cs="Times New Roman"/>
          <w:sz w:val="28"/>
          <w:szCs w:val="28"/>
        </w:rPr>
        <w:t xml:space="preserve"> </w:t>
      </w:r>
      <w:r w:rsidR="004F4C37" w:rsidRPr="007C6CE9">
        <w:rPr>
          <w:rFonts w:ascii="Times New Roman" w:hAnsi="Times New Roman" w:cs="Times New Roman"/>
          <w:sz w:val="28"/>
          <w:szCs w:val="28"/>
        </w:rPr>
        <w:t>и</w:t>
      </w:r>
      <w:r w:rsidR="004F4C37">
        <w:rPr>
          <w:rFonts w:ascii="Times New Roman" w:hAnsi="Times New Roman" w:cs="Times New Roman"/>
          <w:sz w:val="28"/>
          <w:szCs w:val="28"/>
        </w:rPr>
        <w:t>нформатизации и защите информации</w:t>
      </w:r>
      <w:r w:rsidRPr="007C6CE9">
        <w:rPr>
          <w:rFonts w:ascii="Times New Roman" w:hAnsi="Times New Roman" w:cs="Times New Roman"/>
          <w:sz w:val="28"/>
          <w:szCs w:val="28"/>
        </w:rPr>
        <w:t xml:space="preserve">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C6CE9">
        <w:rPr>
          <w:rFonts w:ascii="Times New Roman" w:hAnsi="Times New Roman" w:cs="Times New Roman"/>
          <w:sz w:val="28"/>
          <w:szCs w:val="28"/>
        </w:rPr>
        <w:t>управления Администрации Атяшевского муниципального района</w:t>
      </w:r>
    </w:p>
    <w:p w:rsidR="00445DB7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по экономической работе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C6CE9">
        <w:rPr>
          <w:rFonts w:ascii="Times New Roman" w:hAnsi="Times New Roman" w:cs="Times New Roman"/>
          <w:sz w:val="28"/>
          <w:szCs w:val="28"/>
        </w:rPr>
        <w:t>сельского хозяйства Администрации Атяшев</w:t>
      </w:r>
      <w:r w:rsidR="007C6CE9" w:rsidRPr="007C6CE9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7C6CE9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по механизации, охране труда и технике безопасности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C6CE9">
        <w:rPr>
          <w:rFonts w:ascii="Times New Roman" w:hAnsi="Times New Roman" w:cs="Times New Roman"/>
          <w:sz w:val="28"/>
          <w:szCs w:val="28"/>
        </w:rPr>
        <w:t>сельского хозяйства  Администрации Атяшевского муниципального района</w:t>
      </w:r>
    </w:p>
    <w:p w:rsidR="00445DB7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Главный специалист по растениеводству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C6CE9">
        <w:rPr>
          <w:rFonts w:ascii="Times New Roman" w:hAnsi="Times New Roman" w:cs="Times New Roman"/>
          <w:sz w:val="28"/>
          <w:szCs w:val="28"/>
        </w:rPr>
        <w:t>сельского хозяйства Администрации Атяшевского муниципального района</w:t>
      </w:r>
    </w:p>
    <w:p w:rsidR="007C6CE9" w:rsidRPr="007C6CE9" w:rsidRDefault="00445DB7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Секретарь комиссии по делам несовершеннолетних и защите их прав  Ат</w:t>
      </w:r>
      <w:r w:rsidR="007C6CE9" w:rsidRPr="007C6CE9">
        <w:rPr>
          <w:rFonts w:ascii="Times New Roman" w:hAnsi="Times New Roman" w:cs="Times New Roman"/>
          <w:sz w:val="28"/>
          <w:szCs w:val="28"/>
        </w:rPr>
        <w:t>яшевского муниципального района</w:t>
      </w:r>
    </w:p>
    <w:p w:rsidR="007C6CE9" w:rsidRPr="007C6CE9" w:rsidRDefault="00445DB7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Секретарь административной  комиссии Ат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яшевского муниципального района </w:t>
      </w:r>
    </w:p>
    <w:p w:rsidR="00445DB7" w:rsidRPr="007C6CE9" w:rsidRDefault="00445DB7" w:rsidP="007C6CE9">
      <w:pPr>
        <w:tabs>
          <w:tab w:val="left" w:pos="0"/>
          <w:tab w:val="left" w:pos="18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Секретарь комиссии по жилищным вопросам  Администрации Атяшевского муниципального района</w:t>
      </w:r>
    </w:p>
    <w:p w:rsidR="007C6CE9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 w:rsidR="00445DB7" w:rsidRPr="007C6CE9">
        <w:rPr>
          <w:rFonts w:ascii="Times New Roman" w:hAnsi="Times New Roman" w:cs="Times New Roman"/>
          <w:sz w:val="28"/>
          <w:szCs w:val="28"/>
        </w:rPr>
        <w:t>Ведущий специалист муниципального архива Администрации Атяшевского муниципального района</w:t>
      </w:r>
    </w:p>
    <w:p w:rsidR="007C6CE9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 w:rsidR="00445DB7" w:rsidRPr="007C6CE9">
        <w:rPr>
          <w:rFonts w:ascii="Times New Roman" w:hAnsi="Times New Roman" w:cs="Times New Roman"/>
          <w:sz w:val="28"/>
          <w:szCs w:val="28"/>
        </w:rPr>
        <w:t>Ведущий специалист управления экономики и социального развития Администрации Атяшевского муниципального района</w:t>
      </w:r>
    </w:p>
    <w:p w:rsidR="007C6CE9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 w:rsidR="00445DB7" w:rsidRPr="007C6CE9"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градостроительства Администрации Атяшевского муниципального района</w:t>
      </w:r>
    </w:p>
    <w:p w:rsidR="00445DB7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</w:r>
      <w:r w:rsidR="00445DB7" w:rsidRPr="007C6CE9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Pr="007C6CE9">
        <w:rPr>
          <w:rFonts w:ascii="Times New Roman" w:hAnsi="Times New Roman" w:cs="Times New Roman"/>
          <w:sz w:val="28"/>
          <w:szCs w:val="28"/>
        </w:rPr>
        <w:t xml:space="preserve">бухгалтерии </w:t>
      </w:r>
      <w:r w:rsidR="00445DB7"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</w:p>
    <w:p w:rsidR="00445DB7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Ведущий специалист по контролю за выплатами из бюджета и составлением отчетности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C6CE9">
        <w:rPr>
          <w:rFonts w:ascii="Times New Roman" w:hAnsi="Times New Roman" w:cs="Times New Roman"/>
          <w:sz w:val="28"/>
          <w:szCs w:val="28"/>
        </w:rPr>
        <w:t>управления Администрации Атяшевского муниципального района</w:t>
      </w:r>
    </w:p>
    <w:p w:rsidR="007C6CE9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Ведущий специалист по охране прав детства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C6CE9">
        <w:rPr>
          <w:rFonts w:ascii="Times New Roman" w:hAnsi="Times New Roman" w:cs="Times New Roman"/>
          <w:sz w:val="28"/>
          <w:szCs w:val="28"/>
        </w:rPr>
        <w:t>образования Администрации Атяшевского муниципального района</w:t>
      </w:r>
    </w:p>
    <w:p w:rsidR="007C6CE9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Ведущий специалист по кадровым вопросам управления образования Администрации Ат</w:t>
      </w:r>
      <w:r w:rsidR="007C6CE9" w:rsidRPr="007C6CE9">
        <w:rPr>
          <w:rFonts w:ascii="Times New Roman" w:hAnsi="Times New Roman" w:cs="Times New Roman"/>
          <w:sz w:val="28"/>
          <w:szCs w:val="28"/>
        </w:rPr>
        <w:t>яшевского муниципального района</w:t>
      </w:r>
    </w:p>
    <w:p w:rsidR="007C6CE9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Специалист первой категории Администрации Ат</w:t>
      </w:r>
      <w:r w:rsidR="007C6CE9" w:rsidRPr="007C6CE9">
        <w:rPr>
          <w:rFonts w:ascii="Times New Roman" w:hAnsi="Times New Roman" w:cs="Times New Roman"/>
          <w:sz w:val="28"/>
          <w:szCs w:val="28"/>
        </w:rPr>
        <w:t>яшевского муниципального района</w:t>
      </w:r>
    </w:p>
    <w:p w:rsidR="00445DB7" w:rsidRPr="007C6CE9" w:rsidRDefault="00445DB7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 xml:space="preserve">Специалист первой категории по организации образовательного процесса </w:t>
      </w:r>
      <w:r w:rsidR="007C6CE9" w:rsidRPr="007C6CE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C6CE9">
        <w:rPr>
          <w:rFonts w:ascii="Times New Roman" w:hAnsi="Times New Roman" w:cs="Times New Roman"/>
          <w:sz w:val="28"/>
          <w:szCs w:val="28"/>
        </w:rPr>
        <w:t xml:space="preserve">образования Администрации Атяшевского муниципального района </w:t>
      </w:r>
    </w:p>
    <w:p w:rsidR="00BB3B6F" w:rsidRPr="007C6CE9" w:rsidRDefault="00BB3B6F">
      <w:pPr>
        <w:rPr>
          <w:rFonts w:ascii="Times New Roman" w:hAnsi="Times New Roman" w:cs="Times New Roman"/>
          <w:sz w:val="28"/>
          <w:szCs w:val="28"/>
        </w:rPr>
      </w:pPr>
    </w:p>
    <w:p w:rsidR="00BB3B6F" w:rsidRPr="007C6CE9" w:rsidRDefault="00BB3B6F">
      <w:pPr>
        <w:pStyle w:val="1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>Младшая группа должностей</w:t>
      </w:r>
    </w:p>
    <w:p w:rsidR="00BB3B6F" w:rsidRPr="007C6CE9" w:rsidRDefault="00BB3B6F">
      <w:pPr>
        <w:rPr>
          <w:rFonts w:ascii="Times New Roman" w:hAnsi="Times New Roman" w:cs="Times New Roman"/>
          <w:sz w:val="28"/>
          <w:szCs w:val="28"/>
        </w:rPr>
      </w:pPr>
    </w:p>
    <w:p w:rsidR="007C6CE9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lastRenderedPageBreak/>
        <w:t>Специалист второй категории Администрации Атяшевского муниципального района</w:t>
      </w:r>
    </w:p>
    <w:p w:rsidR="007C6CE9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  <w:t>Специалист второй категории финансового управления Администрации Атяшевского муниципального района</w:t>
      </w:r>
    </w:p>
    <w:p w:rsidR="007C6CE9" w:rsidRPr="007C6CE9" w:rsidRDefault="007C6CE9" w:rsidP="007C6CE9">
      <w:pPr>
        <w:widowControl/>
        <w:tabs>
          <w:tab w:val="left" w:pos="0"/>
          <w:tab w:val="left" w:pos="180"/>
        </w:tabs>
        <w:autoSpaceDE/>
        <w:autoSpaceDN/>
        <w:adjustRightInd/>
        <w:ind w:right="-6" w:firstLine="0"/>
        <w:rPr>
          <w:rFonts w:ascii="Times New Roman" w:hAnsi="Times New Roman" w:cs="Times New Roman"/>
          <w:sz w:val="28"/>
          <w:szCs w:val="28"/>
        </w:rPr>
      </w:pPr>
      <w:r w:rsidRPr="007C6CE9">
        <w:rPr>
          <w:rFonts w:ascii="Times New Roman" w:hAnsi="Times New Roman" w:cs="Times New Roman"/>
          <w:sz w:val="28"/>
          <w:szCs w:val="28"/>
        </w:rPr>
        <w:tab/>
      </w:r>
      <w:r w:rsidRPr="007C6CE9">
        <w:rPr>
          <w:rFonts w:ascii="Times New Roman" w:hAnsi="Times New Roman" w:cs="Times New Roman"/>
          <w:sz w:val="28"/>
          <w:szCs w:val="28"/>
        </w:rPr>
        <w:tab/>
        <w:t>Специалист второй категории по диспетчерской связи управления сельского хозяйства Администрации Атяшевского  муниципального района</w:t>
      </w:r>
    </w:p>
    <w:p w:rsidR="00BB3B6F" w:rsidRDefault="00BB3B6F" w:rsidP="007C6CE9"/>
    <w:sectPr w:rsidR="00BB3B6F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E2B"/>
    <w:multiLevelType w:val="hybridMultilevel"/>
    <w:tmpl w:val="5CBC0C50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2B3BD0"/>
    <w:multiLevelType w:val="hybridMultilevel"/>
    <w:tmpl w:val="11A8A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1D727C"/>
    <w:multiLevelType w:val="hybridMultilevel"/>
    <w:tmpl w:val="519C27DC"/>
    <w:lvl w:ilvl="0" w:tplc="FFFC09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2934CD"/>
    <w:multiLevelType w:val="hybridMultilevel"/>
    <w:tmpl w:val="6304F60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DB7"/>
    <w:rsid w:val="00075CE2"/>
    <w:rsid w:val="0030340C"/>
    <w:rsid w:val="00364B75"/>
    <w:rsid w:val="003A6A4A"/>
    <w:rsid w:val="00445DB7"/>
    <w:rsid w:val="004F4C37"/>
    <w:rsid w:val="005A12A4"/>
    <w:rsid w:val="006A67C5"/>
    <w:rsid w:val="007C6CE9"/>
    <w:rsid w:val="00905ABE"/>
    <w:rsid w:val="00BB3B6F"/>
    <w:rsid w:val="00CA318E"/>
    <w:rsid w:val="00DF64F3"/>
    <w:rsid w:val="00E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0F745D-487D-416C-83B1-C635349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8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A318E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  <w:sz w:val="18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0"/>
      <w:szCs w:val="20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2"/>
      <w:szCs w:val="12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2"/>
      <w:szCs w:val="12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18"/>
      <w:szCs w:val="18"/>
    </w:rPr>
  </w:style>
  <w:style w:type="character" w:customStyle="1" w:styleId="af3">
    <w:name w:val="Не вступил в силу"/>
    <w:uiPriority w:val="99"/>
    <w:rPr>
      <w:rFonts w:cs="Times New Roman"/>
      <w:b/>
      <w:bCs/>
      <w:color w:val="008080"/>
      <w:sz w:val="18"/>
      <w:szCs w:val="18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rPr>
      <w:rFonts w:ascii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18"/>
    </w:rPr>
  </w:style>
  <w:style w:type="paragraph" w:customStyle="1" w:styleId="af9">
    <w:name w:val="Переменная часть"/>
    <w:basedOn w:val="a5"/>
    <w:next w:val="a"/>
    <w:uiPriority w:val="99"/>
    <w:rPr>
      <w:sz w:val="16"/>
      <w:szCs w:val="16"/>
    </w:rPr>
  </w:style>
  <w:style w:type="paragraph" w:customStyle="1" w:styleId="afa">
    <w:name w:val="Постоя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bCs/>
      <w:strike/>
      <w:color w:val="808000"/>
      <w:sz w:val="18"/>
      <w:szCs w:val="18"/>
    </w:rPr>
  </w:style>
  <w:style w:type="paragraph" w:styleId="aff2">
    <w:name w:val="List Paragraph"/>
    <w:basedOn w:val="a"/>
    <w:uiPriority w:val="34"/>
    <w:qFormat/>
    <w:rsid w:val="00445D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C8E9-DDBD-4AE1-879C-90B39C5B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2009-09-15T12:21:00Z</cp:lastPrinted>
  <dcterms:created xsi:type="dcterms:W3CDTF">2023-06-26T12:21:00Z</dcterms:created>
  <dcterms:modified xsi:type="dcterms:W3CDTF">2023-06-26T12:21:00Z</dcterms:modified>
</cp:coreProperties>
</file>