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72" w:rsidRDefault="00471673">
      <w:pPr>
        <w:pStyle w:val="Standard"/>
        <w:spacing w:before="280" w:after="280"/>
        <w:jc w:val="center"/>
        <w:outlineLvl w:val="0"/>
        <w:rPr>
          <w:rFonts w:hint="eastAsia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Отделение СФР по Мордовии назначило единое пособие 668 беременным женщинам</w:t>
      </w:r>
    </w:p>
    <w:bookmarkEnd w:id="0"/>
    <w:p w:rsidR="00944E72" w:rsidRDefault="00471673">
      <w:pPr>
        <w:pStyle w:val="Standard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inline distT="0" distB="0" distL="0" distR="0">
                <wp:extent cx="1080" cy="1944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" cy="194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944E72" w:rsidRDefault="00944E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1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.1pt;height:1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" fillcolor="#a0a0a0" stroked="f">
                <v:textbox inset="0,0,0,0">
                  <w:txbxContent>
                    <w:p w:rsidR="00944E72" w:rsidRDefault="00944E7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44E72" w:rsidRDefault="00471673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С начала года Отделение СФР по Республике Мордовия назначило единое пособие 668 беременным женщинам,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вставшим  на учет в медицинские организации в ранние сроки беременности (до 12 недель). В общей сложности на их лицевые счета перечислено более 33 миллионов рублей.</w:t>
      </w:r>
    </w:p>
    <w:p w:rsidR="00944E72" w:rsidRDefault="00471673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Напомним, что главный критерий установления единого пособия будущим мамам — нуждаемость сем</w:t>
      </w:r>
      <w:r>
        <w:rPr>
          <w:rFonts w:ascii="Times New Roman" w:eastAsia="Times New Roman" w:hAnsi="Times New Roman" w:cs="Times New Roman"/>
          <w:lang w:eastAsia="ru-RU"/>
        </w:rPr>
        <w:t>ьи, которая определяется на основании комплексной оценки. Выплаты могут быть назначены если:</w:t>
      </w:r>
    </w:p>
    <w:p w:rsidR="00944E72" w:rsidRDefault="00471673">
      <w:pPr>
        <w:pStyle w:val="Standard"/>
        <w:numPr>
          <w:ilvl w:val="0"/>
          <w:numId w:val="2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среднедушевой доход семьи меньше одного регионального прожиточного минимума на душу населения. В Мордовии это — 12 219 рублей.</w:t>
      </w:r>
    </w:p>
    <w:p w:rsidR="00944E72" w:rsidRDefault="00471673">
      <w:pPr>
        <w:pStyle w:val="Standard"/>
        <w:numPr>
          <w:ilvl w:val="0"/>
          <w:numId w:val="1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собственность (недвижимость, земля и</w:t>
      </w:r>
      <w:r>
        <w:rPr>
          <w:rFonts w:ascii="Times New Roman" w:eastAsia="Times New Roman" w:hAnsi="Times New Roman" w:cs="Times New Roman"/>
          <w:lang w:eastAsia="ru-RU"/>
        </w:rPr>
        <w:t xml:space="preserve"> транспорт, которые принадлежат членам семьи) соответствуют установленным критериям.</w:t>
      </w:r>
    </w:p>
    <w:p w:rsidR="00944E72" w:rsidRDefault="00471673">
      <w:pPr>
        <w:pStyle w:val="Standard"/>
        <w:numPr>
          <w:ilvl w:val="0"/>
          <w:numId w:val="1"/>
        </w:numPr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взрослые члены семьи имеют заработок или объективные причины его отсутствия.</w:t>
      </w:r>
    </w:p>
    <w:p w:rsidR="00944E72" w:rsidRDefault="00471673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От материального положения семьи зависит и размер назначенного пособия для беременной женщины:</w:t>
      </w:r>
      <w:r>
        <w:rPr>
          <w:rFonts w:ascii="Times New Roman" w:eastAsia="Times New Roman" w:hAnsi="Times New Roman" w:cs="Times New Roman"/>
          <w:lang w:eastAsia="ru-RU"/>
        </w:rPr>
        <w:t xml:space="preserve"> 50%, 75% или 100% регионального прожиточного минимума для трудоспособного населения. В Мордовии сумма выплаты для будущих мам составляет 6 659 рублей, 9 989 рублей и 13 319 рублей соответственно.</w:t>
      </w:r>
    </w:p>
    <w:p w:rsidR="00944E72" w:rsidRDefault="00471673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Заявление на единое пособие можно подать на портале Госуслу</w:t>
      </w:r>
      <w:r>
        <w:rPr>
          <w:rFonts w:ascii="Times New Roman" w:eastAsia="Times New Roman" w:hAnsi="Times New Roman" w:cs="Times New Roman"/>
          <w:lang w:eastAsia="ru-RU"/>
        </w:rPr>
        <w:t>г, в МФЦ, а также в клиентской службе Социального фонда.</w:t>
      </w:r>
    </w:p>
    <w:p w:rsidR="00944E72" w:rsidRDefault="00471673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В случае назначения выплаты получать её женщина будет до родов — всегда за полный месяц.</w:t>
      </w:r>
    </w:p>
    <w:p w:rsidR="00944E72" w:rsidRDefault="00471673">
      <w:pPr>
        <w:pStyle w:val="Standard"/>
        <w:spacing w:before="280" w:after="28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беременной женщине нужно будет обязательно посещать своего врача на сроках 10-14, 18-22 и 30-32 не</w:t>
      </w:r>
      <w:r>
        <w:rPr>
          <w:rFonts w:ascii="Times New Roman" w:eastAsia="Times New Roman" w:hAnsi="Times New Roman" w:cs="Times New Roman"/>
          <w:lang w:eastAsia="ru-RU"/>
        </w:rPr>
        <w:t>делях беременности. Если пропустить прием, выплату пособия приостановят до момента, пока женщина вновь не посетит медучреждение.</w:t>
      </w:r>
    </w:p>
    <w:sectPr w:rsidR="00944E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73" w:rsidRDefault="00471673">
      <w:pPr>
        <w:rPr>
          <w:rFonts w:hint="eastAsia"/>
        </w:rPr>
      </w:pPr>
      <w:r>
        <w:separator/>
      </w:r>
    </w:p>
  </w:endnote>
  <w:endnote w:type="continuationSeparator" w:id="0">
    <w:p w:rsidR="00471673" w:rsidRDefault="004716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73" w:rsidRDefault="004716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1673" w:rsidRDefault="0047167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24B3"/>
    <w:multiLevelType w:val="multilevel"/>
    <w:tmpl w:val="4ABEAD1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4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4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4E72"/>
    <w:rsid w:val="00347C48"/>
    <w:rsid w:val="00471673"/>
    <w:rsid w:val="009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8FD59-FF81-488C-A359-01D24864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numbering" w:customStyle="1" w:styleId="WWNum3">
    <w:name w:val="WW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</dc:creator>
  <cp:lastModifiedBy>Microsoft</cp:lastModifiedBy>
  <cp:revision>2</cp:revision>
  <dcterms:created xsi:type="dcterms:W3CDTF">2023-08-10T09:25:00Z</dcterms:created>
  <dcterms:modified xsi:type="dcterms:W3CDTF">2023-08-10T09:25:00Z</dcterms:modified>
</cp:coreProperties>
</file>