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C2" w:rsidRDefault="004151C2" w:rsidP="004151C2">
      <w:pPr>
        <w:pStyle w:val="a3"/>
        <w:ind w:firstLine="0"/>
        <w:jc w:val="center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П О С Т А Н О В Л Е Н И Е</w:t>
      </w:r>
    </w:p>
    <w:p w:rsidR="004151C2" w:rsidRDefault="004151C2" w:rsidP="004151C2">
      <w:pPr>
        <w:pStyle w:val="a3"/>
        <w:ind w:firstLine="0"/>
        <w:jc w:val="center"/>
        <w:rPr>
          <w:b/>
          <w:bCs/>
          <w:sz w:val="40"/>
          <w:szCs w:val="28"/>
        </w:rPr>
      </w:pPr>
    </w:p>
    <w:p w:rsidR="004151C2" w:rsidRDefault="004151C2" w:rsidP="004151C2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АДМИНИСТРАЦИИ АТЯШЕВСКОГО МУНИЦИПАЛЬНОГО РАЙОНА</w:t>
      </w:r>
    </w:p>
    <w:p w:rsidR="007F486E" w:rsidRDefault="007F486E" w:rsidP="004151C2">
      <w:pPr>
        <w:pStyle w:val="a3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РЕСПУБЛИКИ МОРДОВИЯ</w:t>
      </w:r>
    </w:p>
    <w:p w:rsidR="004151C2" w:rsidRDefault="004151C2" w:rsidP="004151C2">
      <w:pPr>
        <w:pStyle w:val="a3"/>
        <w:ind w:firstLine="0"/>
        <w:jc w:val="center"/>
        <w:rPr>
          <w:sz w:val="36"/>
          <w:szCs w:val="28"/>
        </w:rPr>
      </w:pPr>
    </w:p>
    <w:p w:rsidR="004151C2" w:rsidRDefault="004151C2" w:rsidP="004151C2">
      <w:pPr>
        <w:pStyle w:val="a3"/>
        <w:ind w:firstLine="0"/>
        <w:jc w:val="center"/>
        <w:rPr>
          <w:sz w:val="36"/>
          <w:szCs w:val="28"/>
        </w:rPr>
      </w:pPr>
    </w:p>
    <w:p w:rsidR="004151C2" w:rsidRDefault="00F8206C" w:rsidP="003C7A8B">
      <w:pPr>
        <w:pStyle w:val="a3"/>
        <w:tabs>
          <w:tab w:val="left" w:pos="630"/>
          <w:tab w:val="left" w:pos="7335"/>
        </w:tabs>
        <w:ind w:firstLine="0"/>
        <w:jc w:val="left"/>
        <w:rPr>
          <w:sz w:val="36"/>
          <w:szCs w:val="28"/>
        </w:rPr>
      </w:pPr>
      <w:r>
        <w:rPr>
          <w:sz w:val="36"/>
          <w:szCs w:val="28"/>
        </w:rPr>
        <w:t>15.01.2024</w:t>
      </w:r>
      <w:r w:rsidR="003C7A8B">
        <w:rPr>
          <w:sz w:val="36"/>
          <w:szCs w:val="28"/>
        </w:rPr>
        <w:tab/>
      </w:r>
      <w:r>
        <w:rPr>
          <w:sz w:val="36"/>
          <w:szCs w:val="28"/>
        </w:rPr>
        <w:t>14</w:t>
      </w:r>
      <w:r w:rsidR="003C7A8B">
        <w:rPr>
          <w:sz w:val="36"/>
          <w:szCs w:val="28"/>
        </w:rPr>
        <w:tab/>
      </w:r>
    </w:p>
    <w:p w:rsidR="004151C2" w:rsidRDefault="004151C2" w:rsidP="004151C2">
      <w:pPr>
        <w:pStyle w:val="a3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>
        <w:rPr>
          <w:sz w:val="36"/>
          <w:szCs w:val="28"/>
        </w:rPr>
        <w:tab/>
      </w:r>
      <w:r>
        <w:rPr>
          <w:sz w:val="36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158750</wp:posOffset>
                </wp:positionV>
                <wp:extent cx="1714500" cy="0"/>
                <wp:effectExtent l="13335" t="12065" r="571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230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.5pt" to="45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k0TgIAAFg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828800" cy="0"/>
                <wp:effectExtent l="13335" t="12065" r="571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4812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2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rbTQIAAFg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"/>
            </w:pict>
          </mc:Fallback>
        </mc:AlternateContent>
      </w:r>
      <w:r>
        <w:rPr>
          <w:sz w:val="36"/>
          <w:szCs w:val="28"/>
        </w:rPr>
        <w:t xml:space="preserve">                              </w:t>
      </w:r>
      <w:r>
        <w:rPr>
          <w:szCs w:val="28"/>
        </w:rPr>
        <w:t>№</w:t>
      </w:r>
    </w:p>
    <w:p w:rsidR="004151C2" w:rsidRDefault="004151C2" w:rsidP="004151C2">
      <w:pPr>
        <w:pStyle w:val="a3"/>
        <w:ind w:firstLine="0"/>
        <w:jc w:val="center"/>
        <w:rPr>
          <w:sz w:val="24"/>
          <w:szCs w:val="28"/>
        </w:rPr>
      </w:pPr>
    </w:p>
    <w:p w:rsidR="004151C2" w:rsidRDefault="004151C2" w:rsidP="004151C2">
      <w:pPr>
        <w:pStyle w:val="a3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рп. Атяшево</w:t>
      </w:r>
    </w:p>
    <w:p w:rsidR="004151C2" w:rsidRDefault="004151C2" w:rsidP="004151C2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1C2" w:rsidRPr="004151C2" w:rsidRDefault="004151C2" w:rsidP="004151C2">
      <w:pPr>
        <w:tabs>
          <w:tab w:val="left" w:pos="4185"/>
        </w:tabs>
        <w:rPr>
          <w:sz w:val="28"/>
          <w:szCs w:val="28"/>
        </w:rPr>
      </w:pPr>
    </w:p>
    <w:p w:rsidR="004151C2" w:rsidRDefault="004151C2" w:rsidP="004151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C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Атяшевского муниципального района</w:t>
      </w:r>
      <w:r w:rsidR="00824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1C2">
        <w:rPr>
          <w:rFonts w:ascii="Times New Roman" w:hAnsi="Times New Roman" w:cs="Times New Roman"/>
          <w:b/>
          <w:sz w:val="28"/>
          <w:szCs w:val="28"/>
        </w:rPr>
        <w:t>от 5 февраля 2016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1C2">
        <w:rPr>
          <w:rFonts w:ascii="Times New Roman" w:hAnsi="Times New Roman" w:cs="Times New Roman"/>
          <w:b/>
          <w:sz w:val="28"/>
          <w:szCs w:val="28"/>
        </w:rPr>
        <w:t>24 «О порядке разработки и утверждения бюджетного прогноза Атяшевского муниципального района на долгосрочный период»</w:t>
      </w:r>
    </w:p>
    <w:p w:rsidR="00301673" w:rsidRPr="004151C2" w:rsidRDefault="00301673" w:rsidP="004151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1C2" w:rsidRDefault="004151C2" w:rsidP="00140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319C" w:rsidRDefault="00DD319C" w:rsidP="00DD3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изменения, которые </w:t>
      </w:r>
      <w:r w:rsidRPr="00DD319C">
        <w:rPr>
          <w:rFonts w:ascii="Times New Roman" w:hAnsi="Times New Roman" w:cs="Times New Roman"/>
          <w:sz w:val="28"/>
          <w:szCs w:val="28"/>
        </w:rPr>
        <w:t xml:space="preserve">вносятся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19C">
        <w:rPr>
          <w:rFonts w:ascii="Times New Roman" w:hAnsi="Times New Roman" w:cs="Times New Roman"/>
          <w:sz w:val="28"/>
          <w:szCs w:val="28"/>
        </w:rPr>
        <w:t>остановление Администрации Атяшевского муниципального района от 5 февраля 2016 года №</w:t>
      </w:r>
      <w:r w:rsidR="00301673">
        <w:rPr>
          <w:rFonts w:ascii="Times New Roman" w:hAnsi="Times New Roman" w:cs="Times New Roman"/>
          <w:sz w:val="28"/>
          <w:szCs w:val="28"/>
        </w:rPr>
        <w:t xml:space="preserve"> </w:t>
      </w:r>
      <w:r w:rsidRPr="00DD319C">
        <w:rPr>
          <w:rFonts w:ascii="Times New Roman" w:hAnsi="Times New Roman" w:cs="Times New Roman"/>
          <w:sz w:val="28"/>
          <w:szCs w:val="28"/>
        </w:rPr>
        <w:t>24 «О порядке разработки и утверждения бюджетного прогноза Атяшевского муниципального района на долгосрочный период»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19C" w:rsidRDefault="00DD319C" w:rsidP="00DD319C">
      <w:pPr>
        <w:ind w:firstLine="709"/>
        <w:jc w:val="both"/>
        <w:rPr>
          <w:sz w:val="28"/>
          <w:szCs w:val="28"/>
        </w:rPr>
      </w:pPr>
      <w:r w:rsidRPr="00C16251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после его</w:t>
      </w:r>
      <w:r w:rsidRPr="00C16251">
        <w:rPr>
          <w:sz w:val="28"/>
          <w:szCs w:val="28"/>
        </w:rPr>
        <w:t xml:space="preserve"> официального опубликования.</w:t>
      </w:r>
    </w:p>
    <w:p w:rsidR="00DD319C" w:rsidRDefault="00DD319C" w:rsidP="00DD3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367740">
        <w:rPr>
          <w:sz w:val="28"/>
          <w:szCs w:val="28"/>
        </w:rPr>
        <w:t>возложить на Первого заместителя Главы района по экономике – начальника Финансового управления Администрации Атяшевского муниципального района М.С.Алешину</w:t>
      </w:r>
      <w:r>
        <w:rPr>
          <w:sz w:val="28"/>
          <w:szCs w:val="28"/>
        </w:rPr>
        <w:t>.</w:t>
      </w:r>
    </w:p>
    <w:p w:rsidR="00DD319C" w:rsidRDefault="00DD319C" w:rsidP="00DD319C">
      <w:pPr>
        <w:ind w:firstLine="709"/>
        <w:jc w:val="both"/>
      </w:pPr>
    </w:p>
    <w:p w:rsidR="00DD319C" w:rsidRDefault="00DD319C" w:rsidP="00DD319C"/>
    <w:p w:rsidR="00DD319C" w:rsidRPr="00301673" w:rsidRDefault="008A2BBB" w:rsidP="00DD319C">
      <w:pPr>
        <w:rPr>
          <w:b/>
          <w:bCs/>
          <w:sz w:val="26"/>
          <w:szCs w:val="26"/>
        </w:rPr>
      </w:pPr>
      <w:r w:rsidRPr="00301673">
        <w:rPr>
          <w:b/>
          <w:bCs/>
          <w:sz w:val="26"/>
          <w:szCs w:val="26"/>
        </w:rPr>
        <w:t xml:space="preserve">И.о. </w:t>
      </w:r>
      <w:r w:rsidR="00DD319C" w:rsidRPr="00301673">
        <w:rPr>
          <w:b/>
          <w:bCs/>
          <w:sz w:val="26"/>
          <w:szCs w:val="26"/>
        </w:rPr>
        <w:t>Глав</w:t>
      </w:r>
      <w:r w:rsidRPr="00301673">
        <w:rPr>
          <w:b/>
          <w:bCs/>
          <w:sz w:val="26"/>
          <w:szCs w:val="26"/>
        </w:rPr>
        <w:t>ы</w:t>
      </w:r>
      <w:r w:rsidR="00DD319C" w:rsidRPr="00301673">
        <w:rPr>
          <w:b/>
          <w:bCs/>
          <w:sz w:val="26"/>
          <w:szCs w:val="26"/>
        </w:rPr>
        <w:t xml:space="preserve"> Атяшевского </w:t>
      </w:r>
    </w:p>
    <w:p w:rsidR="00301673" w:rsidRDefault="00DD319C" w:rsidP="00DD319C">
      <w:pPr>
        <w:rPr>
          <w:b/>
          <w:bCs/>
          <w:sz w:val="26"/>
          <w:szCs w:val="26"/>
        </w:rPr>
      </w:pPr>
      <w:r w:rsidRPr="00301673">
        <w:rPr>
          <w:b/>
          <w:bCs/>
          <w:sz w:val="26"/>
          <w:szCs w:val="26"/>
        </w:rPr>
        <w:t xml:space="preserve">муниципального района </w:t>
      </w:r>
    </w:p>
    <w:p w:rsidR="00DD319C" w:rsidRPr="00C16251" w:rsidRDefault="00301673" w:rsidP="00DD319C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Республики Мордовия      </w:t>
      </w:r>
      <w:r w:rsidR="00DD319C" w:rsidRPr="00301673">
        <w:rPr>
          <w:b/>
          <w:bCs/>
          <w:sz w:val="26"/>
          <w:szCs w:val="26"/>
        </w:rPr>
        <w:t xml:space="preserve">                                                                </w:t>
      </w:r>
      <w:r>
        <w:rPr>
          <w:b/>
          <w:bCs/>
          <w:sz w:val="26"/>
          <w:szCs w:val="26"/>
        </w:rPr>
        <w:t xml:space="preserve">       </w:t>
      </w:r>
      <w:r w:rsidR="008A2BBB" w:rsidRPr="00301673">
        <w:rPr>
          <w:b/>
          <w:bCs/>
          <w:sz w:val="26"/>
          <w:szCs w:val="26"/>
        </w:rPr>
        <w:t>М.С.Алешина</w:t>
      </w:r>
    </w:p>
    <w:p w:rsidR="00DD319C" w:rsidRPr="00DD319C" w:rsidRDefault="00DD319C" w:rsidP="00DD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9C" w:rsidRPr="00DD319C" w:rsidRDefault="00DD319C" w:rsidP="00DD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9C" w:rsidRDefault="00DD319C" w:rsidP="0014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19C" w:rsidRDefault="00DD319C" w:rsidP="00DD319C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DD319C" w:rsidRDefault="00DD319C" w:rsidP="00DD319C">
      <w:pPr>
        <w:pStyle w:val="ConsPlusNormal"/>
        <w:ind w:left="353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D319C" w:rsidRDefault="00DD319C" w:rsidP="00DD319C">
      <w:pPr>
        <w:pStyle w:val="ConsPlusNormal"/>
        <w:ind w:left="4247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:rsidR="00DD319C" w:rsidRDefault="00DD319C" w:rsidP="00DD319C">
      <w:pPr>
        <w:pStyle w:val="ConsPlusNormal"/>
        <w:ind w:left="35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</w:p>
    <w:p w:rsidR="00DD319C" w:rsidRDefault="00DD319C" w:rsidP="00DD319C">
      <w:pPr>
        <w:pStyle w:val="ConsPlusNormal"/>
        <w:ind w:left="35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234E">
        <w:rPr>
          <w:rFonts w:ascii="Times New Roman" w:hAnsi="Times New Roman" w:cs="Times New Roman"/>
          <w:sz w:val="28"/>
          <w:szCs w:val="28"/>
        </w:rPr>
        <w:t>15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2B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5234E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DD319C" w:rsidRDefault="00DD319C" w:rsidP="00DD319C">
      <w:pPr>
        <w:pStyle w:val="ConsPlusNormal"/>
        <w:ind w:left="353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673" w:rsidRDefault="00301673" w:rsidP="00DD319C">
      <w:pPr>
        <w:pStyle w:val="ConsPlusNormal"/>
        <w:ind w:left="353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19C" w:rsidRDefault="00DD319C" w:rsidP="00DD31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9C">
        <w:rPr>
          <w:rFonts w:ascii="Times New Roman" w:hAnsi="Times New Roman" w:cs="Times New Roman"/>
          <w:b/>
          <w:bCs/>
          <w:sz w:val="28"/>
          <w:szCs w:val="28"/>
        </w:rPr>
        <w:t>Изменения, которые вносятся в постановление Администрации Атяшевского муниципального района от 5 февраля 2016 года №24 «О порядке разработки и утверждения бюджетного прогноза Атяшевского муниципального района на долгосрочный период»</w:t>
      </w:r>
    </w:p>
    <w:p w:rsidR="00DD319C" w:rsidRPr="00DD319C" w:rsidRDefault="00DD319C" w:rsidP="0014011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1C2" w:rsidRDefault="004151C2" w:rsidP="0014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1C2">
        <w:rPr>
          <w:rFonts w:ascii="Times New Roman" w:hAnsi="Times New Roman" w:cs="Times New Roman"/>
          <w:sz w:val="28"/>
          <w:szCs w:val="28"/>
        </w:rPr>
        <w:t>1</w:t>
      </w:r>
      <w:r w:rsidR="00CD5A8B">
        <w:rPr>
          <w:rFonts w:ascii="Times New Roman" w:hAnsi="Times New Roman" w:cs="Times New Roman"/>
          <w:sz w:val="28"/>
          <w:szCs w:val="28"/>
        </w:rPr>
        <w:t xml:space="preserve">. </w:t>
      </w:r>
      <w:r w:rsidR="00DD319C">
        <w:rPr>
          <w:rFonts w:ascii="Times New Roman" w:hAnsi="Times New Roman" w:cs="Times New Roman"/>
          <w:sz w:val="28"/>
          <w:szCs w:val="28"/>
        </w:rPr>
        <w:t>В</w:t>
      </w:r>
      <w:r w:rsidRPr="004151C2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D319C">
        <w:rPr>
          <w:rFonts w:ascii="Times New Roman" w:hAnsi="Times New Roman" w:cs="Times New Roman"/>
          <w:sz w:val="28"/>
          <w:szCs w:val="28"/>
        </w:rPr>
        <w:t>е</w:t>
      </w:r>
      <w:r w:rsidRPr="004151C2">
        <w:rPr>
          <w:rFonts w:ascii="Times New Roman" w:hAnsi="Times New Roman" w:cs="Times New Roman"/>
          <w:sz w:val="28"/>
          <w:szCs w:val="28"/>
        </w:rPr>
        <w:t xml:space="preserve"> разработки и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Pr="00C16251">
        <w:rPr>
          <w:rFonts w:ascii="Times New Roman" w:hAnsi="Times New Roman" w:cs="Times New Roman"/>
          <w:sz w:val="28"/>
          <w:szCs w:val="28"/>
        </w:rPr>
        <w:t>бюджетного прогноза Атяшевского муниципального района</w:t>
      </w:r>
      <w:r w:rsidR="00DD319C">
        <w:rPr>
          <w:rFonts w:ascii="Times New Roman" w:hAnsi="Times New Roman" w:cs="Times New Roman"/>
          <w:sz w:val="28"/>
          <w:szCs w:val="28"/>
        </w:rPr>
        <w:t xml:space="preserve"> </w:t>
      </w:r>
      <w:r w:rsidR="008A2BBB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DD319C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Pr="004151C2">
        <w:rPr>
          <w:rFonts w:ascii="Times New Roman" w:hAnsi="Times New Roman" w:cs="Times New Roman"/>
          <w:sz w:val="28"/>
          <w:szCs w:val="28"/>
        </w:rPr>
        <w:t>:</w:t>
      </w:r>
    </w:p>
    <w:p w:rsidR="007E5B2B" w:rsidRDefault="00301673" w:rsidP="0014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E5B2B">
        <w:rPr>
          <w:rFonts w:ascii="Times New Roman" w:hAnsi="Times New Roman" w:cs="Times New Roman"/>
          <w:sz w:val="28"/>
          <w:szCs w:val="28"/>
        </w:rPr>
        <w:t>абзац второй пункта 7 признать утратившим силу;</w:t>
      </w:r>
    </w:p>
    <w:p w:rsidR="008A2BBB" w:rsidRDefault="007E5B2B" w:rsidP="0014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2BBB">
        <w:rPr>
          <w:rFonts w:ascii="Times New Roman" w:hAnsi="Times New Roman" w:cs="Times New Roman"/>
          <w:sz w:val="28"/>
          <w:szCs w:val="28"/>
        </w:rPr>
        <w:t xml:space="preserve">в пункте 8: </w:t>
      </w:r>
    </w:p>
    <w:p w:rsidR="008A2BBB" w:rsidRDefault="008A2BBB" w:rsidP="0014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первом абзаце слова «проект решения Совета депутатов» заменить словами «</w:t>
      </w:r>
      <w:r w:rsidR="00824F88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Администрации»;</w:t>
      </w:r>
      <w:r w:rsidR="00686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BBB" w:rsidRDefault="008A2BBB" w:rsidP="0014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абзац изложить в следующей редакции:</w:t>
      </w:r>
    </w:p>
    <w:p w:rsidR="00CD5A8B" w:rsidRDefault="008A2BBB" w:rsidP="0014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нормативного правового акта Администрации Атяшевского муниципального района Республики Мордовия об утверждении Бюджетного прогноза (изменений Бюджетного прогноза) вносится Финансовым управлением Администра</w:t>
      </w:r>
      <w:r w:rsidR="0030167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301673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Республики Мордовия </w:t>
      </w:r>
      <w:r w:rsidR="007E5B2B">
        <w:rPr>
          <w:rFonts w:ascii="Times New Roman" w:hAnsi="Times New Roman" w:cs="Times New Roman"/>
          <w:sz w:val="28"/>
          <w:szCs w:val="28"/>
        </w:rPr>
        <w:t xml:space="preserve">в Администрацию Атяшевского муниципального района Республики Мордовия </w:t>
      </w:r>
      <w:r w:rsidR="00301673" w:rsidRPr="00301673">
        <w:rPr>
          <w:rFonts w:ascii="Times New Roman" w:hAnsi="Times New Roman" w:cs="Times New Roman"/>
          <w:sz w:val="28"/>
          <w:szCs w:val="28"/>
        </w:rPr>
        <w:t xml:space="preserve">в срок, не превышающий одного месяца со дня официального опубликования </w:t>
      </w:r>
      <w:r w:rsidR="00301673">
        <w:rPr>
          <w:rFonts w:ascii="Times New Roman" w:hAnsi="Times New Roman" w:cs="Times New Roman"/>
          <w:sz w:val="28"/>
          <w:szCs w:val="28"/>
        </w:rPr>
        <w:t>решения Совета депутатов Атяшевского муниципального района</w:t>
      </w:r>
      <w:r w:rsidR="00301673" w:rsidRPr="00301673">
        <w:rPr>
          <w:rFonts w:ascii="Times New Roman" w:hAnsi="Times New Roman" w:cs="Times New Roman"/>
          <w:sz w:val="28"/>
          <w:szCs w:val="28"/>
        </w:rPr>
        <w:t xml:space="preserve"> Республики Мордовия о бюджете</w:t>
      </w:r>
      <w:r w:rsidR="00301673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</w:t>
      </w:r>
      <w:r w:rsidR="00301673" w:rsidRPr="00301673">
        <w:rPr>
          <w:rFonts w:ascii="Times New Roman" w:hAnsi="Times New Roman" w:cs="Times New Roman"/>
          <w:sz w:val="28"/>
          <w:szCs w:val="28"/>
        </w:rPr>
        <w:t xml:space="preserve"> Республики Мордовия 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1673">
        <w:rPr>
          <w:rFonts w:ascii="Times New Roman" w:hAnsi="Times New Roman" w:cs="Times New Roman"/>
          <w:sz w:val="28"/>
          <w:szCs w:val="28"/>
        </w:rPr>
        <w:t>.</w:t>
      </w:r>
    </w:p>
    <w:sectPr w:rsidR="00CD5A8B" w:rsidSect="003016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C2"/>
    <w:rsid w:val="0014011D"/>
    <w:rsid w:val="0015234E"/>
    <w:rsid w:val="00195468"/>
    <w:rsid w:val="002022A2"/>
    <w:rsid w:val="00301673"/>
    <w:rsid w:val="00367740"/>
    <w:rsid w:val="003C7A8B"/>
    <w:rsid w:val="003E7D62"/>
    <w:rsid w:val="004151C2"/>
    <w:rsid w:val="00481236"/>
    <w:rsid w:val="00592607"/>
    <w:rsid w:val="005B4170"/>
    <w:rsid w:val="005E4C4D"/>
    <w:rsid w:val="00686C3A"/>
    <w:rsid w:val="007E5B2B"/>
    <w:rsid w:val="007F486E"/>
    <w:rsid w:val="00824F88"/>
    <w:rsid w:val="00887F60"/>
    <w:rsid w:val="008A2BBB"/>
    <w:rsid w:val="00A14DAD"/>
    <w:rsid w:val="00C16251"/>
    <w:rsid w:val="00CC16D9"/>
    <w:rsid w:val="00CD5A8B"/>
    <w:rsid w:val="00D8039E"/>
    <w:rsid w:val="00D863AF"/>
    <w:rsid w:val="00D91A22"/>
    <w:rsid w:val="00DD319C"/>
    <w:rsid w:val="00F57586"/>
    <w:rsid w:val="00F8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89B3"/>
  <w15:chartTrackingRefBased/>
  <w15:docId w15:val="{2EB38CFE-BAA6-429E-8299-0CC9179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semiHidden/>
    <w:rsid w:val="004151C2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15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A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Карева</dc:creator>
  <cp:keywords/>
  <dc:description/>
  <cp:lastModifiedBy>Александра Карева</cp:lastModifiedBy>
  <cp:revision>6</cp:revision>
  <cp:lastPrinted>2024-01-16T12:52:00Z</cp:lastPrinted>
  <dcterms:created xsi:type="dcterms:W3CDTF">2023-01-19T13:07:00Z</dcterms:created>
  <dcterms:modified xsi:type="dcterms:W3CDTF">2024-01-17T11:55:00Z</dcterms:modified>
</cp:coreProperties>
</file>