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DDBD8" w14:textId="04365AFF" w:rsidR="00B56B70" w:rsidRDefault="00B56B70" w:rsidP="001452C5">
      <w:pPr>
        <w:pStyle w:val="a3"/>
        <w:tabs>
          <w:tab w:val="left" w:pos="9360"/>
        </w:tabs>
        <w:ind w:right="-5" w:firstLine="0"/>
        <w:jc w:val="center"/>
        <w:rPr>
          <w:bCs w:val="0"/>
          <w:sz w:val="28"/>
          <w:szCs w:val="28"/>
          <w:lang w:val="en-US"/>
        </w:rPr>
      </w:pPr>
    </w:p>
    <w:p w14:paraId="4C08AB5A" w14:textId="77777777" w:rsidR="00231C5C" w:rsidRPr="00231C5C" w:rsidRDefault="00231C5C" w:rsidP="00231C5C">
      <w:pPr>
        <w:keepNext/>
        <w:jc w:val="center"/>
        <w:outlineLvl w:val="2"/>
        <w:rPr>
          <w:rFonts w:ascii="Times New Roman" w:hAnsi="Times New Roman" w:cs="Times New Roman"/>
          <w:b/>
          <w:sz w:val="48"/>
          <w:szCs w:val="20"/>
        </w:rPr>
      </w:pPr>
      <w:r w:rsidRPr="00231C5C">
        <w:rPr>
          <w:rFonts w:ascii="Times New Roman" w:hAnsi="Times New Roman" w:cs="Times New Roman"/>
          <w:b/>
          <w:sz w:val="48"/>
          <w:szCs w:val="20"/>
        </w:rPr>
        <w:t>П О С Т А Н О В Л Е Н И Е</w:t>
      </w:r>
    </w:p>
    <w:p w14:paraId="0B39094D" w14:textId="77777777" w:rsidR="00231C5C" w:rsidRPr="00231C5C" w:rsidRDefault="00231C5C" w:rsidP="00231C5C">
      <w:pPr>
        <w:keepNext/>
        <w:jc w:val="center"/>
        <w:outlineLvl w:val="4"/>
        <w:rPr>
          <w:rFonts w:ascii="Times New Roman" w:hAnsi="Times New Roman" w:cs="Times New Roman"/>
          <w:sz w:val="34"/>
          <w:szCs w:val="34"/>
        </w:rPr>
      </w:pPr>
      <w:r w:rsidRPr="00231C5C">
        <w:rPr>
          <w:rFonts w:ascii="Times New Roman" w:hAnsi="Times New Roman" w:cs="Times New Roman"/>
          <w:sz w:val="34"/>
          <w:szCs w:val="34"/>
        </w:rPr>
        <w:t>АДМИНИСТРАЦИИ АТЯШЕВСКОГО</w:t>
      </w:r>
    </w:p>
    <w:p w14:paraId="262681DA" w14:textId="77777777" w:rsidR="00231C5C" w:rsidRPr="00231C5C" w:rsidRDefault="00231C5C" w:rsidP="00231C5C">
      <w:pPr>
        <w:keepNext/>
        <w:jc w:val="center"/>
        <w:outlineLvl w:val="4"/>
        <w:rPr>
          <w:rFonts w:ascii="Times New Roman" w:hAnsi="Times New Roman" w:cs="Times New Roman"/>
          <w:sz w:val="34"/>
          <w:szCs w:val="34"/>
        </w:rPr>
      </w:pPr>
      <w:r w:rsidRPr="00231C5C">
        <w:rPr>
          <w:rFonts w:ascii="Times New Roman" w:hAnsi="Times New Roman" w:cs="Times New Roman"/>
          <w:sz w:val="34"/>
          <w:szCs w:val="34"/>
        </w:rPr>
        <w:t>МУНИЦИПАЛЬНОГО РАЙОНА</w:t>
      </w:r>
    </w:p>
    <w:p w14:paraId="2E50487C" w14:textId="77777777" w:rsidR="00231C5C" w:rsidRPr="00231C5C" w:rsidRDefault="00231C5C" w:rsidP="00231C5C">
      <w:pPr>
        <w:jc w:val="center"/>
        <w:rPr>
          <w:rFonts w:ascii="Times New Roman" w:hAnsi="Times New Roman" w:cs="Times New Roman"/>
          <w:sz w:val="28"/>
          <w:szCs w:val="20"/>
        </w:rPr>
      </w:pPr>
    </w:p>
    <w:p w14:paraId="58F9910A" w14:textId="77777777" w:rsidR="00231C5C" w:rsidRPr="00231C5C" w:rsidRDefault="00231C5C" w:rsidP="00231C5C">
      <w:pPr>
        <w:jc w:val="center"/>
        <w:rPr>
          <w:rFonts w:ascii="Times New Roman" w:hAnsi="Times New Roman" w:cs="Times New Roman"/>
          <w:sz w:val="28"/>
          <w:szCs w:val="20"/>
        </w:rPr>
      </w:pPr>
    </w:p>
    <w:p w14:paraId="793E1E39" w14:textId="3A57A497" w:rsidR="00231C5C" w:rsidRPr="00231C5C" w:rsidRDefault="00231C5C" w:rsidP="00231C5C">
      <w:pPr>
        <w:rPr>
          <w:rFonts w:ascii="Times New Roman" w:hAnsi="Times New Roman" w:cs="Times New Roman"/>
          <w:sz w:val="28"/>
          <w:szCs w:val="20"/>
        </w:rPr>
      </w:pPr>
      <w:r w:rsidRPr="00231C5C">
        <w:rPr>
          <w:rFonts w:ascii="Times New Roman" w:hAnsi="Times New Roman" w:cs="Times New Roman"/>
          <w:sz w:val="28"/>
          <w:szCs w:val="20"/>
        </w:rPr>
        <w:t xml:space="preserve">   </w:t>
      </w:r>
      <w:r>
        <w:rPr>
          <w:rFonts w:ascii="Times New Roman" w:hAnsi="Times New Roman" w:cs="Times New Roman"/>
          <w:sz w:val="28"/>
          <w:szCs w:val="20"/>
        </w:rPr>
        <w:t>от</w:t>
      </w:r>
      <w:r w:rsidRPr="00231C5C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31.07.2025 </w:t>
      </w:r>
      <w:r w:rsidRPr="00231C5C">
        <w:rPr>
          <w:rFonts w:ascii="Times New Roman" w:hAnsi="Times New Roman" w:cs="Times New Roman"/>
          <w:sz w:val="28"/>
          <w:szCs w:val="20"/>
        </w:rPr>
        <w:t xml:space="preserve">г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0"/>
        </w:rPr>
        <w:t>328</w:t>
      </w:r>
      <w:r w:rsidRPr="00231C5C">
        <w:rPr>
          <w:rFonts w:ascii="Times New Roman" w:hAnsi="Times New Roman" w:cs="Times New Roman"/>
          <w:sz w:val="28"/>
          <w:szCs w:val="20"/>
        </w:rPr>
        <w:t xml:space="preserve">    </w:t>
      </w:r>
    </w:p>
    <w:p w14:paraId="5F1A58A2" w14:textId="77777777" w:rsidR="00231C5C" w:rsidRPr="00231C5C" w:rsidRDefault="00231C5C" w:rsidP="00231C5C">
      <w:pPr>
        <w:jc w:val="center"/>
        <w:rPr>
          <w:rFonts w:ascii="Times New Roman" w:hAnsi="Times New Roman" w:cs="Times New Roman"/>
          <w:szCs w:val="20"/>
        </w:rPr>
      </w:pPr>
      <w:proofErr w:type="spellStart"/>
      <w:r w:rsidRPr="00231C5C">
        <w:rPr>
          <w:rFonts w:ascii="Times New Roman" w:hAnsi="Times New Roman" w:cs="Times New Roman"/>
          <w:szCs w:val="20"/>
        </w:rPr>
        <w:t>рп.Атяшево</w:t>
      </w:r>
      <w:proofErr w:type="spellEnd"/>
    </w:p>
    <w:p w14:paraId="3063E39D" w14:textId="031FDABA" w:rsidR="008A1EA1" w:rsidRDefault="008A1EA1" w:rsidP="001452C5">
      <w:pPr>
        <w:pStyle w:val="a3"/>
        <w:tabs>
          <w:tab w:val="left" w:pos="9360"/>
        </w:tabs>
        <w:ind w:right="-5" w:firstLine="0"/>
        <w:jc w:val="center"/>
        <w:rPr>
          <w:bCs w:val="0"/>
          <w:sz w:val="28"/>
          <w:szCs w:val="28"/>
        </w:rPr>
      </w:pPr>
    </w:p>
    <w:p w14:paraId="7816B921" w14:textId="77777777" w:rsidR="008A1EA1" w:rsidRDefault="008A1EA1" w:rsidP="001452C5">
      <w:pPr>
        <w:pStyle w:val="a3"/>
        <w:tabs>
          <w:tab w:val="left" w:pos="9360"/>
        </w:tabs>
        <w:ind w:right="-5" w:firstLine="0"/>
        <w:jc w:val="center"/>
        <w:rPr>
          <w:bCs w:val="0"/>
          <w:sz w:val="28"/>
          <w:szCs w:val="28"/>
        </w:rPr>
      </w:pPr>
    </w:p>
    <w:p w14:paraId="6BAB5780" w14:textId="77777777" w:rsidR="00017B43" w:rsidRDefault="00017B43" w:rsidP="001452C5">
      <w:pPr>
        <w:pStyle w:val="a3"/>
        <w:tabs>
          <w:tab w:val="left" w:pos="9360"/>
        </w:tabs>
        <w:ind w:right="-5" w:firstLine="0"/>
        <w:jc w:val="center"/>
        <w:rPr>
          <w:bCs w:val="0"/>
          <w:sz w:val="28"/>
          <w:szCs w:val="28"/>
        </w:rPr>
      </w:pPr>
    </w:p>
    <w:p w14:paraId="191FA9A4" w14:textId="3FE913DA" w:rsidR="001452C5" w:rsidRPr="001452C5" w:rsidRDefault="001452C5" w:rsidP="001452C5">
      <w:pPr>
        <w:pStyle w:val="a3"/>
        <w:tabs>
          <w:tab w:val="left" w:pos="9360"/>
        </w:tabs>
        <w:ind w:right="-5" w:firstLine="0"/>
        <w:jc w:val="center"/>
        <w:rPr>
          <w:bCs w:val="0"/>
          <w:sz w:val="28"/>
          <w:szCs w:val="28"/>
        </w:rPr>
      </w:pPr>
      <w:r w:rsidRPr="001452C5">
        <w:rPr>
          <w:bCs w:val="0"/>
          <w:sz w:val="28"/>
          <w:szCs w:val="28"/>
        </w:rPr>
        <w:t xml:space="preserve">О проверке </w:t>
      </w:r>
      <w:r w:rsidR="00A041BC">
        <w:rPr>
          <w:bCs w:val="0"/>
          <w:sz w:val="28"/>
          <w:szCs w:val="28"/>
        </w:rPr>
        <w:t xml:space="preserve">оценки обеспечения </w:t>
      </w:r>
      <w:r w:rsidRPr="001452C5">
        <w:rPr>
          <w:bCs w:val="0"/>
          <w:sz w:val="28"/>
          <w:szCs w:val="28"/>
        </w:rPr>
        <w:t xml:space="preserve">готовности </w:t>
      </w:r>
      <w:r w:rsidR="00A041BC">
        <w:rPr>
          <w:bCs w:val="0"/>
          <w:sz w:val="28"/>
          <w:szCs w:val="28"/>
        </w:rPr>
        <w:t>потребителей тепловой энергии и теплос</w:t>
      </w:r>
      <w:r w:rsidRPr="001452C5">
        <w:rPr>
          <w:bCs w:val="0"/>
          <w:sz w:val="28"/>
          <w:szCs w:val="28"/>
        </w:rPr>
        <w:t xml:space="preserve">набжающих организаций к отопительному периоду </w:t>
      </w:r>
      <w:bookmarkStart w:id="0" w:name="_Hlk138430312"/>
      <w:r w:rsidRPr="001452C5">
        <w:rPr>
          <w:bCs w:val="0"/>
          <w:sz w:val="28"/>
          <w:szCs w:val="28"/>
        </w:rPr>
        <w:t>202</w:t>
      </w:r>
      <w:r w:rsidR="003512FB">
        <w:rPr>
          <w:bCs w:val="0"/>
          <w:sz w:val="28"/>
          <w:szCs w:val="28"/>
        </w:rPr>
        <w:t>5</w:t>
      </w:r>
      <w:r w:rsidRPr="001452C5">
        <w:rPr>
          <w:bCs w:val="0"/>
          <w:sz w:val="28"/>
          <w:szCs w:val="28"/>
        </w:rPr>
        <w:t>-202</w:t>
      </w:r>
      <w:r w:rsidR="003512FB">
        <w:rPr>
          <w:bCs w:val="0"/>
          <w:sz w:val="28"/>
          <w:szCs w:val="28"/>
        </w:rPr>
        <w:t>6</w:t>
      </w:r>
      <w:r w:rsidRPr="001452C5">
        <w:rPr>
          <w:bCs w:val="0"/>
          <w:sz w:val="28"/>
          <w:szCs w:val="28"/>
        </w:rPr>
        <w:t xml:space="preserve"> </w:t>
      </w:r>
      <w:bookmarkEnd w:id="0"/>
      <w:r w:rsidRPr="001452C5">
        <w:rPr>
          <w:bCs w:val="0"/>
          <w:sz w:val="28"/>
          <w:szCs w:val="28"/>
        </w:rPr>
        <w:t xml:space="preserve">гг. </w:t>
      </w:r>
    </w:p>
    <w:p w14:paraId="6EBBC5D4" w14:textId="77777777" w:rsidR="001452C5" w:rsidRPr="001452C5" w:rsidRDefault="001452C5" w:rsidP="001452C5">
      <w:pPr>
        <w:pStyle w:val="a3"/>
        <w:tabs>
          <w:tab w:val="left" w:pos="9360"/>
        </w:tabs>
        <w:ind w:right="-5" w:firstLine="720"/>
        <w:rPr>
          <w:b w:val="0"/>
          <w:bCs w:val="0"/>
          <w:sz w:val="28"/>
          <w:szCs w:val="28"/>
        </w:rPr>
      </w:pPr>
    </w:p>
    <w:p w14:paraId="2733A2D8" w14:textId="30402BF3" w:rsidR="001452C5" w:rsidRDefault="001452C5" w:rsidP="00B56B70">
      <w:pPr>
        <w:pStyle w:val="a3"/>
        <w:tabs>
          <w:tab w:val="left" w:pos="9360"/>
        </w:tabs>
        <w:ind w:right="-5" w:firstLine="720"/>
        <w:rPr>
          <w:rFonts w:eastAsia="Calibri"/>
          <w:b w:val="0"/>
          <w:sz w:val="28"/>
          <w:szCs w:val="28"/>
        </w:rPr>
      </w:pPr>
      <w:r w:rsidRPr="001452C5">
        <w:rPr>
          <w:b w:val="0"/>
          <w:bCs w:val="0"/>
          <w:sz w:val="28"/>
          <w:szCs w:val="28"/>
        </w:rPr>
        <w:t xml:space="preserve">В соответствии с </w:t>
      </w:r>
      <w:r w:rsidRPr="001452C5">
        <w:rPr>
          <w:rFonts w:eastAsia="Calibri"/>
          <w:b w:val="0"/>
          <w:sz w:val="28"/>
          <w:szCs w:val="28"/>
        </w:rPr>
        <w:t>Федеральными законами от 6 октября 2003 года              № 131-ФЗ «Об общих принципах организации местного самоуправления в Российской Федерации», от 27 июля 2010 года №190-ФЗ</w:t>
      </w:r>
      <w:r w:rsidR="00841B68">
        <w:rPr>
          <w:rFonts w:eastAsia="Calibri"/>
          <w:b w:val="0"/>
          <w:sz w:val="28"/>
          <w:szCs w:val="28"/>
        </w:rPr>
        <w:t xml:space="preserve">                                                      </w:t>
      </w:r>
      <w:r w:rsidRPr="001452C5">
        <w:rPr>
          <w:rFonts w:eastAsia="Calibri"/>
          <w:b w:val="0"/>
          <w:sz w:val="28"/>
          <w:szCs w:val="28"/>
        </w:rPr>
        <w:t xml:space="preserve"> «О теплоснабжении», постановлением Правительства Российской Федерации от 8 августа 2012 года № 808 «Об организации теплоснабжения в Российской Федерации и о внесении изменений в некоторые акты Правительства Российской Федерации», руководствуясь приказом Министерства энергетики Российской Федерации </w:t>
      </w:r>
      <w:r w:rsidR="00517593" w:rsidRPr="001452C5">
        <w:rPr>
          <w:rFonts w:eastAsia="Calibri"/>
          <w:b w:val="0"/>
          <w:sz w:val="28"/>
          <w:szCs w:val="28"/>
        </w:rPr>
        <w:t>1</w:t>
      </w:r>
      <w:r w:rsidR="00517593">
        <w:rPr>
          <w:rFonts w:eastAsia="Calibri"/>
          <w:b w:val="0"/>
          <w:sz w:val="28"/>
          <w:szCs w:val="28"/>
        </w:rPr>
        <w:t>3</w:t>
      </w:r>
      <w:r w:rsidR="00517593" w:rsidRPr="001452C5">
        <w:rPr>
          <w:rFonts w:eastAsia="Calibri"/>
          <w:b w:val="0"/>
          <w:sz w:val="28"/>
          <w:szCs w:val="28"/>
        </w:rPr>
        <w:t xml:space="preserve"> </w:t>
      </w:r>
      <w:r w:rsidR="00517593">
        <w:rPr>
          <w:rFonts w:eastAsia="Calibri"/>
          <w:b w:val="0"/>
          <w:sz w:val="28"/>
          <w:szCs w:val="28"/>
        </w:rPr>
        <w:t>ноября</w:t>
      </w:r>
      <w:r w:rsidR="00517593" w:rsidRPr="001452C5">
        <w:rPr>
          <w:rFonts w:eastAsia="Calibri"/>
          <w:b w:val="0"/>
          <w:sz w:val="28"/>
          <w:szCs w:val="28"/>
        </w:rPr>
        <w:t xml:space="preserve"> 20</w:t>
      </w:r>
      <w:r w:rsidR="00517593">
        <w:rPr>
          <w:rFonts w:eastAsia="Calibri"/>
          <w:b w:val="0"/>
          <w:sz w:val="28"/>
          <w:szCs w:val="28"/>
        </w:rPr>
        <w:t>24</w:t>
      </w:r>
      <w:r w:rsidR="00517593" w:rsidRPr="001452C5">
        <w:rPr>
          <w:rFonts w:eastAsia="Calibri"/>
          <w:b w:val="0"/>
          <w:sz w:val="28"/>
          <w:szCs w:val="28"/>
        </w:rPr>
        <w:t xml:space="preserve"> года   № </w:t>
      </w:r>
      <w:r w:rsidR="00517593">
        <w:rPr>
          <w:rFonts w:eastAsia="Calibri"/>
          <w:b w:val="0"/>
          <w:sz w:val="28"/>
          <w:szCs w:val="28"/>
        </w:rPr>
        <w:t>2234</w:t>
      </w:r>
      <w:r w:rsidR="00517593" w:rsidRPr="001452C5">
        <w:rPr>
          <w:rFonts w:eastAsia="Calibri"/>
          <w:b w:val="0"/>
          <w:sz w:val="28"/>
          <w:szCs w:val="28"/>
        </w:rPr>
        <w:t xml:space="preserve"> «Об утверждении </w:t>
      </w:r>
      <w:r w:rsidR="00517593">
        <w:rPr>
          <w:rFonts w:eastAsia="Calibri"/>
          <w:b w:val="0"/>
          <w:sz w:val="28"/>
          <w:szCs w:val="28"/>
        </w:rPr>
        <w:t>П</w:t>
      </w:r>
      <w:r w:rsidR="00517593" w:rsidRPr="001452C5">
        <w:rPr>
          <w:rFonts w:eastAsia="Calibri"/>
          <w:b w:val="0"/>
          <w:sz w:val="28"/>
          <w:szCs w:val="28"/>
        </w:rPr>
        <w:t xml:space="preserve">равил </w:t>
      </w:r>
      <w:r w:rsidR="00517593">
        <w:rPr>
          <w:rFonts w:eastAsia="Calibri"/>
          <w:b w:val="0"/>
          <w:sz w:val="28"/>
          <w:szCs w:val="28"/>
        </w:rPr>
        <w:t>обеспечения</w:t>
      </w:r>
      <w:r w:rsidR="00517593" w:rsidRPr="001452C5">
        <w:rPr>
          <w:rFonts w:eastAsia="Calibri"/>
          <w:b w:val="0"/>
          <w:sz w:val="28"/>
          <w:szCs w:val="28"/>
        </w:rPr>
        <w:t xml:space="preserve"> готовности к отопительному периоду</w:t>
      </w:r>
      <w:r w:rsidR="00517593">
        <w:rPr>
          <w:rFonts w:eastAsia="Calibri"/>
          <w:b w:val="0"/>
          <w:sz w:val="28"/>
          <w:szCs w:val="28"/>
        </w:rPr>
        <w:t xml:space="preserve"> и Порядка проведения оценки обеспечения готовности к отопительному периоду</w:t>
      </w:r>
      <w:r w:rsidR="00517593" w:rsidRPr="001452C5">
        <w:rPr>
          <w:rFonts w:eastAsia="Calibri"/>
          <w:b w:val="0"/>
          <w:sz w:val="28"/>
          <w:szCs w:val="28"/>
        </w:rPr>
        <w:t>»</w:t>
      </w:r>
      <w:r w:rsidR="00B56B70">
        <w:rPr>
          <w:rFonts w:eastAsia="Calibri"/>
          <w:b w:val="0"/>
          <w:sz w:val="28"/>
          <w:szCs w:val="28"/>
        </w:rPr>
        <w:t xml:space="preserve"> Администрация Атяшевского  муниципального района Республики Мордовия</w:t>
      </w:r>
    </w:p>
    <w:p w14:paraId="28E2E691" w14:textId="23B401A0" w:rsidR="00B56B70" w:rsidRDefault="00B56B70" w:rsidP="00B56B70">
      <w:pPr>
        <w:pStyle w:val="a3"/>
        <w:tabs>
          <w:tab w:val="left" w:pos="9360"/>
        </w:tabs>
        <w:ind w:right="-5" w:firstLine="720"/>
        <w:rPr>
          <w:rFonts w:eastAsia="Calibri"/>
          <w:b w:val="0"/>
          <w:sz w:val="28"/>
          <w:szCs w:val="28"/>
        </w:rPr>
      </w:pPr>
    </w:p>
    <w:p w14:paraId="4BAF0C66" w14:textId="33C82BEB" w:rsidR="00B56B70" w:rsidRDefault="00B56B70" w:rsidP="00B56B70">
      <w:pPr>
        <w:pStyle w:val="a3"/>
        <w:tabs>
          <w:tab w:val="left" w:pos="9360"/>
        </w:tabs>
        <w:ind w:right="-5" w:firstLine="720"/>
        <w:jc w:val="center"/>
        <w:rPr>
          <w:rFonts w:eastAsia="Calibri"/>
          <w:sz w:val="28"/>
          <w:szCs w:val="28"/>
        </w:rPr>
      </w:pPr>
      <w:r w:rsidRPr="00B56B70">
        <w:rPr>
          <w:rFonts w:eastAsia="Calibri"/>
          <w:sz w:val="28"/>
          <w:szCs w:val="28"/>
        </w:rPr>
        <w:t>п о с т а н о в л я е т:</w:t>
      </w:r>
    </w:p>
    <w:p w14:paraId="2149ACC4" w14:textId="168B3960" w:rsidR="00B56B70" w:rsidRPr="00B56B70" w:rsidRDefault="00B56B70" w:rsidP="00B56B70">
      <w:pPr>
        <w:pStyle w:val="a3"/>
        <w:tabs>
          <w:tab w:val="left" w:pos="9360"/>
        </w:tabs>
        <w:ind w:right="-5" w:firstLine="720"/>
        <w:jc w:val="center"/>
        <w:rPr>
          <w:sz w:val="28"/>
          <w:szCs w:val="28"/>
        </w:rPr>
      </w:pPr>
    </w:p>
    <w:p w14:paraId="133F5F1F" w14:textId="6CD129E5" w:rsidR="00B64D75" w:rsidRDefault="001452C5" w:rsidP="001452C5">
      <w:pPr>
        <w:pStyle w:val="a3"/>
        <w:tabs>
          <w:tab w:val="left" w:pos="709"/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1452C5">
        <w:rPr>
          <w:b w:val="0"/>
          <w:bCs w:val="0"/>
          <w:sz w:val="28"/>
          <w:szCs w:val="28"/>
        </w:rPr>
        <w:t xml:space="preserve">          1. </w:t>
      </w:r>
      <w:r w:rsidR="00B64D75">
        <w:rPr>
          <w:b w:val="0"/>
          <w:bCs w:val="0"/>
          <w:sz w:val="28"/>
          <w:szCs w:val="28"/>
        </w:rPr>
        <w:t xml:space="preserve"> Провести </w:t>
      </w:r>
      <w:r w:rsidR="00A041BC" w:rsidRPr="00A041BC">
        <w:rPr>
          <w:b w:val="0"/>
          <w:bCs w:val="0"/>
          <w:sz w:val="28"/>
          <w:szCs w:val="28"/>
        </w:rPr>
        <w:t>оценку обеспечения готовности потребителей тепловой энергии и теплоснабжающих организаций к отопительному периоду 2025-2026 гг</w:t>
      </w:r>
      <w:r w:rsidR="008B63BA">
        <w:rPr>
          <w:b w:val="0"/>
          <w:bCs w:val="0"/>
          <w:sz w:val="28"/>
          <w:szCs w:val="28"/>
        </w:rPr>
        <w:t>.</w:t>
      </w:r>
      <w:r w:rsidR="00A041BC">
        <w:rPr>
          <w:b w:val="0"/>
          <w:bCs w:val="0"/>
          <w:sz w:val="28"/>
          <w:szCs w:val="28"/>
        </w:rPr>
        <w:t xml:space="preserve"> </w:t>
      </w:r>
      <w:r w:rsidR="00B64D75">
        <w:rPr>
          <w:b w:val="0"/>
          <w:bCs w:val="0"/>
          <w:sz w:val="28"/>
          <w:szCs w:val="28"/>
        </w:rPr>
        <w:t>с 15 августа по 15 сентября 2025 года.</w:t>
      </w:r>
    </w:p>
    <w:p w14:paraId="02A01A26" w14:textId="0CB1DCDB" w:rsidR="00B64D75" w:rsidRDefault="00B64D75" w:rsidP="001452C5">
      <w:pPr>
        <w:pStyle w:val="a3"/>
        <w:tabs>
          <w:tab w:val="left" w:pos="709"/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2. Утвердить: </w:t>
      </w:r>
    </w:p>
    <w:p w14:paraId="0AAC3D21" w14:textId="2F413532" w:rsidR="00B64D75" w:rsidRPr="00A041BC" w:rsidRDefault="00B64D75" w:rsidP="00B64D75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Pr="00A041BC">
        <w:rPr>
          <w:b w:val="0"/>
          <w:bCs w:val="0"/>
          <w:sz w:val="28"/>
          <w:szCs w:val="28"/>
        </w:rPr>
        <w:t xml:space="preserve">программу проведения </w:t>
      </w:r>
      <w:r w:rsidR="00A041BC" w:rsidRPr="00A041BC">
        <w:rPr>
          <w:b w:val="0"/>
          <w:bCs w:val="0"/>
          <w:sz w:val="28"/>
          <w:szCs w:val="28"/>
        </w:rPr>
        <w:t>оценки обеспечения готовности потребителей тепловой энергии и теплоснабжающих организаций к отопительному периоду 2025-2026 гг</w:t>
      </w:r>
      <w:r w:rsidR="008B63BA">
        <w:rPr>
          <w:b w:val="0"/>
          <w:bCs w:val="0"/>
          <w:sz w:val="28"/>
          <w:szCs w:val="28"/>
        </w:rPr>
        <w:t>.</w:t>
      </w:r>
      <w:r w:rsidR="00A041BC" w:rsidRPr="00A041BC">
        <w:rPr>
          <w:b w:val="0"/>
          <w:bCs w:val="0"/>
          <w:sz w:val="28"/>
          <w:szCs w:val="28"/>
        </w:rPr>
        <w:t xml:space="preserve"> </w:t>
      </w:r>
      <w:r w:rsidRPr="00A041BC">
        <w:rPr>
          <w:b w:val="0"/>
          <w:bCs w:val="0"/>
          <w:sz w:val="28"/>
          <w:szCs w:val="28"/>
        </w:rPr>
        <w:t xml:space="preserve">согласно </w:t>
      </w:r>
      <w:hyperlink r:id="rId7" w:anchor="/document/404796761/entry/2000" w:history="1">
        <w:r w:rsidRPr="00A041BC">
          <w:rPr>
            <w:b w:val="0"/>
            <w:bCs w:val="0"/>
            <w:sz w:val="28"/>
            <w:szCs w:val="28"/>
          </w:rPr>
          <w:t>приложению 1</w:t>
        </w:r>
      </w:hyperlink>
      <w:r w:rsidRPr="00A041BC">
        <w:rPr>
          <w:b w:val="0"/>
          <w:bCs w:val="0"/>
          <w:sz w:val="28"/>
          <w:szCs w:val="28"/>
        </w:rPr>
        <w:t xml:space="preserve"> к настоящему постановлению.</w:t>
      </w:r>
    </w:p>
    <w:p w14:paraId="02FB0E31" w14:textId="73A29481" w:rsidR="001452C5" w:rsidRPr="00A041BC" w:rsidRDefault="00B64D75" w:rsidP="001452C5">
      <w:pPr>
        <w:pStyle w:val="a3"/>
        <w:tabs>
          <w:tab w:val="left" w:pos="709"/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A041BC">
        <w:rPr>
          <w:b w:val="0"/>
          <w:bCs w:val="0"/>
          <w:sz w:val="28"/>
          <w:szCs w:val="28"/>
        </w:rPr>
        <w:t xml:space="preserve">           </w:t>
      </w:r>
      <w:r w:rsidR="001452C5" w:rsidRPr="00A041BC">
        <w:rPr>
          <w:b w:val="0"/>
          <w:bCs w:val="0"/>
          <w:sz w:val="28"/>
          <w:szCs w:val="28"/>
        </w:rPr>
        <w:t>состав Комиссии по</w:t>
      </w:r>
      <w:r w:rsidR="00A041BC" w:rsidRPr="00A041BC">
        <w:rPr>
          <w:b w:val="0"/>
          <w:bCs w:val="0"/>
          <w:sz w:val="28"/>
          <w:szCs w:val="28"/>
        </w:rPr>
        <w:t xml:space="preserve"> проведению </w:t>
      </w:r>
      <w:r w:rsidR="001452C5" w:rsidRPr="00A041BC">
        <w:rPr>
          <w:b w:val="0"/>
          <w:bCs w:val="0"/>
          <w:sz w:val="28"/>
          <w:szCs w:val="28"/>
        </w:rPr>
        <w:t xml:space="preserve"> </w:t>
      </w:r>
      <w:r w:rsidR="00A041BC" w:rsidRPr="00A041BC">
        <w:rPr>
          <w:b w:val="0"/>
          <w:bCs w:val="0"/>
          <w:sz w:val="28"/>
          <w:szCs w:val="28"/>
        </w:rPr>
        <w:t>оценки обеспечения готовности потребителей тепловой энергии и теплоснабжающих организаций к отопительному периоду 2025-2026 гг</w:t>
      </w:r>
      <w:r w:rsidR="008B63BA">
        <w:rPr>
          <w:b w:val="0"/>
          <w:bCs w:val="0"/>
          <w:sz w:val="28"/>
          <w:szCs w:val="28"/>
        </w:rPr>
        <w:t>.</w:t>
      </w:r>
      <w:r w:rsidR="00A041BC" w:rsidRPr="00A041BC">
        <w:rPr>
          <w:b w:val="0"/>
          <w:bCs w:val="0"/>
          <w:sz w:val="28"/>
          <w:szCs w:val="28"/>
        </w:rPr>
        <w:t xml:space="preserve"> </w:t>
      </w:r>
      <w:r w:rsidR="001452C5" w:rsidRPr="00A041BC">
        <w:rPr>
          <w:b w:val="0"/>
          <w:bCs w:val="0"/>
          <w:sz w:val="28"/>
          <w:szCs w:val="28"/>
        </w:rPr>
        <w:t xml:space="preserve">согласно </w:t>
      </w:r>
      <w:hyperlink r:id="rId8" w:anchor="/document/404796761/entry/1000" w:history="1">
        <w:r w:rsidR="001452C5" w:rsidRPr="00A041BC">
          <w:rPr>
            <w:b w:val="0"/>
            <w:bCs w:val="0"/>
            <w:sz w:val="28"/>
            <w:szCs w:val="28"/>
          </w:rPr>
          <w:t xml:space="preserve">приложению </w:t>
        </w:r>
        <w:r w:rsidRPr="00A041BC">
          <w:rPr>
            <w:b w:val="0"/>
            <w:bCs w:val="0"/>
            <w:sz w:val="28"/>
            <w:szCs w:val="28"/>
          </w:rPr>
          <w:t>2</w:t>
        </w:r>
      </w:hyperlink>
      <w:r w:rsidR="001452C5" w:rsidRPr="00A041BC">
        <w:rPr>
          <w:b w:val="0"/>
          <w:bCs w:val="0"/>
          <w:sz w:val="28"/>
          <w:szCs w:val="28"/>
        </w:rPr>
        <w:t xml:space="preserve"> к настоящему постановлению</w:t>
      </w:r>
      <w:r w:rsidR="006F1297" w:rsidRPr="00A041BC">
        <w:rPr>
          <w:b w:val="0"/>
          <w:bCs w:val="0"/>
          <w:sz w:val="28"/>
          <w:szCs w:val="28"/>
        </w:rPr>
        <w:t>.</w:t>
      </w:r>
    </w:p>
    <w:p w14:paraId="211A2B12" w14:textId="3AD8CB64" w:rsidR="001452C5" w:rsidRPr="001452C5" w:rsidRDefault="001452C5" w:rsidP="001452C5">
      <w:pPr>
        <w:pStyle w:val="a3"/>
        <w:tabs>
          <w:tab w:val="left" w:pos="709"/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1452C5">
        <w:rPr>
          <w:b w:val="0"/>
          <w:bCs w:val="0"/>
          <w:sz w:val="28"/>
          <w:szCs w:val="28"/>
        </w:rPr>
        <w:lastRenderedPageBreak/>
        <w:t xml:space="preserve">          4. Контроль за исполнением настоящего </w:t>
      </w:r>
      <w:r w:rsidR="00B56B70">
        <w:rPr>
          <w:b w:val="0"/>
          <w:bCs w:val="0"/>
          <w:sz w:val="28"/>
          <w:szCs w:val="28"/>
        </w:rPr>
        <w:t>П</w:t>
      </w:r>
      <w:r w:rsidRPr="001452C5">
        <w:rPr>
          <w:b w:val="0"/>
          <w:bCs w:val="0"/>
          <w:sz w:val="28"/>
          <w:szCs w:val="28"/>
        </w:rPr>
        <w:t>остановления возложить на заместителя Главы</w:t>
      </w:r>
      <w:r w:rsidR="00B56B70">
        <w:rPr>
          <w:b w:val="0"/>
          <w:bCs w:val="0"/>
          <w:sz w:val="28"/>
          <w:szCs w:val="28"/>
        </w:rPr>
        <w:t xml:space="preserve"> Атяшевского муниципального  района по комплексному развитию Серова А.И.</w:t>
      </w:r>
    </w:p>
    <w:p w14:paraId="03F31D12" w14:textId="5014F718" w:rsidR="001452C5" w:rsidRPr="001452C5" w:rsidRDefault="001452C5" w:rsidP="001452C5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1452C5">
        <w:rPr>
          <w:b w:val="0"/>
          <w:bCs w:val="0"/>
          <w:sz w:val="28"/>
          <w:szCs w:val="28"/>
        </w:rPr>
        <w:t xml:space="preserve">           5. Настоящее постановление вступает в силу </w:t>
      </w:r>
      <w:r w:rsidR="00B56B70">
        <w:rPr>
          <w:b w:val="0"/>
          <w:bCs w:val="0"/>
          <w:sz w:val="28"/>
          <w:szCs w:val="28"/>
        </w:rPr>
        <w:t>со дня</w:t>
      </w:r>
      <w:r w:rsidRPr="001452C5">
        <w:rPr>
          <w:b w:val="0"/>
          <w:bCs w:val="0"/>
          <w:sz w:val="28"/>
          <w:szCs w:val="28"/>
        </w:rPr>
        <w:t xml:space="preserve"> его</w:t>
      </w:r>
      <w:r w:rsidR="00B56B70">
        <w:rPr>
          <w:b w:val="0"/>
          <w:bCs w:val="0"/>
          <w:sz w:val="28"/>
          <w:szCs w:val="28"/>
        </w:rPr>
        <w:t xml:space="preserve"> подписания.</w:t>
      </w:r>
    </w:p>
    <w:p w14:paraId="3A6CAC70" w14:textId="0FA673BB" w:rsidR="00D002E6" w:rsidRDefault="00D002E6" w:rsidP="001452C5">
      <w:pPr>
        <w:pStyle w:val="a3"/>
        <w:tabs>
          <w:tab w:val="left" w:pos="9360"/>
        </w:tabs>
        <w:ind w:right="-5" w:firstLine="0"/>
        <w:rPr>
          <w:bCs w:val="0"/>
          <w:sz w:val="28"/>
          <w:szCs w:val="28"/>
        </w:rPr>
      </w:pPr>
    </w:p>
    <w:p w14:paraId="7FB28DE5" w14:textId="77777777" w:rsidR="00747C54" w:rsidRPr="00747C54" w:rsidRDefault="00747C54" w:rsidP="001452C5">
      <w:pPr>
        <w:pStyle w:val="a3"/>
        <w:tabs>
          <w:tab w:val="left" w:pos="9360"/>
        </w:tabs>
        <w:ind w:right="-5" w:firstLine="0"/>
        <w:rPr>
          <w:bCs w:val="0"/>
          <w:sz w:val="28"/>
          <w:szCs w:val="28"/>
        </w:rPr>
      </w:pPr>
    </w:p>
    <w:p w14:paraId="2B8CC421" w14:textId="77777777" w:rsidR="00B56B70" w:rsidRPr="00747C54" w:rsidRDefault="001452C5" w:rsidP="001452C5">
      <w:pPr>
        <w:pStyle w:val="a3"/>
        <w:tabs>
          <w:tab w:val="left" w:pos="9360"/>
        </w:tabs>
        <w:ind w:left="426" w:right="-5" w:hanging="426"/>
        <w:rPr>
          <w:bCs w:val="0"/>
          <w:sz w:val="28"/>
          <w:szCs w:val="28"/>
        </w:rPr>
      </w:pPr>
      <w:r w:rsidRPr="00747C54">
        <w:rPr>
          <w:bCs w:val="0"/>
          <w:sz w:val="28"/>
          <w:szCs w:val="28"/>
        </w:rPr>
        <w:t xml:space="preserve">Глава </w:t>
      </w:r>
      <w:r w:rsidR="00B56B70" w:rsidRPr="00747C54">
        <w:rPr>
          <w:bCs w:val="0"/>
          <w:sz w:val="28"/>
          <w:szCs w:val="28"/>
        </w:rPr>
        <w:t xml:space="preserve">Атяшевского </w:t>
      </w:r>
    </w:p>
    <w:p w14:paraId="3DFB6423" w14:textId="694C43D4" w:rsidR="00B56B70" w:rsidRPr="00747C54" w:rsidRDefault="00B56B70" w:rsidP="001452C5">
      <w:pPr>
        <w:pStyle w:val="a3"/>
        <w:tabs>
          <w:tab w:val="left" w:pos="9360"/>
        </w:tabs>
        <w:ind w:left="426" w:right="-5" w:hanging="426"/>
        <w:rPr>
          <w:bCs w:val="0"/>
          <w:sz w:val="28"/>
          <w:szCs w:val="28"/>
        </w:rPr>
      </w:pPr>
      <w:r w:rsidRPr="00747C54">
        <w:rPr>
          <w:bCs w:val="0"/>
          <w:sz w:val="28"/>
          <w:szCs w:val="28"/>
        </w:rPr>
        <w:t>муниципального  района</w:t>
      </w:r>
    </w:p>
    <w:p w14:paraId="229AF918" w14:textId="3CB53B08" w:rsidR="00B56B70" w:rsidRPr="00747C54" w:rsidRDefault="00B56B70" w:rsidP="001452C5">
      <w:pPr>
        <w:pStyle w:val="a3"/>
        <w:tabs>
          <w:tab w:val="left" w:pos="9360"/>
        </w:tabs>
        <w:ind w:left="426" w:right="-5" w:hanging="426"/>
        <w:rPr>
          <w:bCs w:val="0"/>
          <w:sz w:val="28"/>
          <w:szCs w:val="28"/>
        </w:rPr>
      </w:pPr>
      <w:r w:rsidRPr="00747C54">
        <w:rPr>
          <w:bCs w:val="0"/>
          <w:sz w:val="28"/>
          <w:szCs w:val="28"/>
        </w:rPr>
        <w:t xml:space="preserve">Республики Мордовия                                             </w:t>
      </w:r>
      <w:r w:rsidR="00747C54" w:rsidRPr="00747C54">
        <w:rPr>
          <w:bCs w:val="0"/>
          <w:sz w:val="28"/>
          <w:szCs w:val="28"/>
        </w:rPr>
        <w:t xml:space="preserve">              </w:t>
      </w:r>
      <w:r w:rsidRPr="00747C54">
        <w:rPr>
          <w:bCs w:val="0"/>
          <w:sz w:val="28"/>
          <w:szCs w:val="28"/>
        </w:rPr>
        <w:t xml:space="preserve">   К.Н. Николаев</w:t>
      </w:r>
    </w:p>
    <w:p w14:paraId="31FB4E8C" w14:textId="2E52CA6A" w:rsidR="001452C5" w:rsidRPr="00747C54" w:rsidRDefault="001452C5" w:rsidP="001452C5">
      <w:pPr>
        <w:pStyle w:val="a3"/>
        <w:tabs>
          <w:tab w:val="left" w:pos="9360"/>
        </w:tabs>
        <w:ind w:left="426" w:right="-5" w:hanging="426"/>
        <w:rPr>
          <w:bCs w:val="0"/>
          <w:sz w:val="28"/>
          <w:szCs w:val="28"/>
        </w:rPr>
      </w:pPr>
    </w:p>
    <w:p w14:paraId="4FA261AC" w14:textId="1AC92399" w:rsidR="00B64D75" w:rsidRDefault="00B64D75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771AF" w14:textId="68811CE4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E3A42" w14:textId="3A4DD13D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0F424" w14:textId="6082E0E4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A868A" w14:textId="01080B58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7CCB7" w14:textId="3C656698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D9998" w14:textId="1F9A1936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600E9" w14:textId="481DD1BF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463D4" w14:textId="327694E2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A65EA" w14:textId="7D64843E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22E3F" w14:textId="6424D3C4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CFED6" w14:textId="00294285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995A6" w14:textId="211ED707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BE19D" w14:textId="297B151C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59B2D" w14:textId="107EFC8B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B2940" w14:textId="2B5A6467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A897A" w14:textId="0608E0CB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48C90" w14:textId="4CB1285C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6262A" w14:textId="40D303CE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5DAE9" w14:textId="64EC1E1E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C604E" w14:textId="7A177064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FA748" w14:textId="55017834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D5741" w14:textId="61B935D3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2B7FF" w14:textId="15696B09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BF0FE" w14:textId="7E990701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E9D2F" w14:textId="78D0FC99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76256" w14:textId="73042E51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1D8A8" w14:textId="649168FD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5A873" w14:textId="71CC1BE4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6EB0C" w14:textId="2783F085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0BAEEAE6" w14:textId="50761F18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3B5A2" w14:textId="63ABE07D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0170A" w14:textId="7110CF98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8E8D0" w14:textId="6408514C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3B35E" w14:textId="2AA4E010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48129" w14:textId="034BAFFB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AD880" w14:textId="7A404F56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086DA" w14:textId="30B2240D" w:rsidR="008A1EA1" w:rsidRDefault="008A1EA1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34E33" w14:textId="231B8F8F" w:rsidR="008A1EA1" w:rsidRDefault="00B64D75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14:paraId="2389DB9A" w14:textId="3814F68D" w:rsidR="00B64D75" w:rsidRPr="008A1EA1" w:rsidRDefault="00B64D75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Приложение 1</w:t>
      </w: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  к </w:t>
      </w:r>
      <w:hyperlink r:id="rId9" w:anchor="/document/404796761/entry/0" w:history="1">
        <w:r w:rsidRPr="008A1E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постановлению</w:t>
        </w:r>
      </w:hyperlink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Атяшевского муниципального района </w:t>
      </w:r>
    </w:p>
    <w:p w14:paraId="7ABA6DCC" w14:textId="77777777" w:rsidR="00B64D75" w:rsidRPr="008A1EA1" w:rsidRDefault="00B64D75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Мордовия </w:t>
      </w:r>
    </w:p>
    <w:p w14:paraId="5D13168E" w14:textId="2B7DA1F0" w:rsidR="00B64D75" w:rsidRPr="008A1EA1" w:rsidRDefault="00B64D75" w:rsidP="00B64D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31.07.2025 </w:t>
      </w: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31C5C">
        <w:rPr>
          <w:rFonts w:ascii="Times New Roman" w:eastAsia="Times New Roman" w:hAnsi="Times New Roman" w:cs="Times New Roman"/>
          <w:sz w:val="28"/>
          <w:szCs w:val="28"/>
          <w:lang w:eastAsia="ru-RU"/>
        </w:rPr>
        <w:t>328</w:t>
      </w:r>
    </w:p>
    <w:p w14:paraId="405531B5" w14:textId="0A993C91" w:rsidR="00B64D75" w:rsidRDefault="00B64D75" w:rsidP="00B64D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1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Программа</w:t>
      </w:r>
      <w:r w:rsidRPr="00A04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041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проведения</w:t>
      </w:r>
      <w:r w:rsidRPr="00A04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41BC" w:rsidRPr="00A041BC">
        <w:rPr>
          <w:rFonts w:ascii="Times New Roman" w:hAnsi="Times New Roman" w:cs="Times New Roman"/>
          <w:b/>
          <w:bCs/>
          <w:sz w:val="28"/>
          <w:szCs w:val="28"/>
        </w:rPr>
        <w:t xml:space="preserve">оценки обеспечения </w:t>
      </w:r>
      <w:r w:rsidR="00A041BC" w:rsidRPr="00A041BC">
        <w:rPr>
          <w:rFonts w:ascii="Times New Roman" w:hAnsi="Times New Roman" w:cs="Times New Roman"/>
          <w:b/>
          <w:sz w:val="28"/>
          <w:szCs w:val="28"/>
        </w:rPr>
        <w:t xml:space="preserve">готовности </w:t>
      </w:r>
      <w:bookmarkStart w:id="2" w:name="_Hlk204768606"/>
      <w:r w:rsidR="00A041BC" w:rsidRPr="00A041BC">
        <w:rPr>
          <w:rFonts w:ascii="Times New Roman" w:hAnsi="Times New Roman" w:cs="Times New Roman"/>
          <w:b/>
          <w:bCs/>
          <w:sz w:val="28"/>
          <w:szCs w:val="28"/>
        </w:rPr>
        <w:t>потребителей тепловой энергии и теплос</w:t>
      </w:r>
      <w:r w:rsidR="00A041BC" w:rsidRPr="00A041BC">
        <w:rPr>
          <w:rFonts w:ascii="Times New Roman" w:hAnsi="Times New Roman" w:cs="Times New Roman"/>
          <w:b/>
          <w:sz w:val="28"/>
          <w:szCs w:val="28"/>
        </w:rPr>
        <w:t xml:space="preserve">набжающих организаций к отопительному периоду </w:t>
      </w:r>
      <w:r w:rsidRPr="00A041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2025-2026 </w:t>
      </w:r>
      <w:r w:rsidRPr="00A04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 </w:t>
      </w:r>
    </w:p>
    <w:bookmarkEnd w:id="2"/>
    <w:p w14:paraId="6048EAAE" w14:textId="77777777" w:rsidR="00641CE4" w:rsidRPr="00C13A6A" w:rsidRDefault="00641CE4" w:rsidP="00641CE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A6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79C2871" w14:textId="77777777" w:rsidR="00641CE4" w:rsidRDefault="00641CE4" w:rsidP="00641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41CE4">
        <w:rPr>
          <w:rFonts w:ascii="Times New Roman" w:hAnsi="Times New Roman" w:cs="Times New Roman"/>
          <w:sz w:val="28"/>
          <w:szCs w:val="28"/>
        </w:rPr>
        <w:t xml:space="preserve">1.1. Настоящая Программа разработана в соответствии с Федеральным законом от 27.07.2010 № 190-ФЗ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— Приказ №2234). </w:t>
      </w:r>
    </w:p>
    <w:p w14:paraId="4F97CCB9" w14:textId="13353E99" w:rsidR="00641CE4" w:rsidRPr="00641CE4" w:rsidRDefault="00641CE4" w:rsidP="00641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1.2. Целью Программы является оценка обеспечения готовности </w:t>
      </w:r>
      <w:r w:rsidRPr="00641CE4">
        <w:rPr>
          <w:rFonts w:ascii="Times New Roman" w:hAnsi="Times New Roman" w:cs="Times New Roman"/>
          <w:bCs/>
          <w:sz w:val="28"/>
          <w:szCs w:val="28"/>
        </w:rPr>
        <w:t>потребителей тепловой энергии и теплос</w:t>
      </w:r>
      <w:r w:rsidRPr="00641CE4">
        <w:rPr>
          <w:rFonts w:ascii="Times New Roman" w:hAnsi="Times New Roman" w:cs="Times New Roman"/>
          <w:sz w:val="28"/>
          <w:szCs w:val="28"/>
        </w:rPr>
        <w:t xml:space="preserve">набжающих организаций к отопительному периоду </w:t>
      </w:r>
      <w:r w:rsidRPr="00641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2025-2026 </w:t>
      </w:r>
      <w:r w:rsidRPr="00641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3763E9" w14:textId="7E0C8AA6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1.3. </w:t>
      </w:r>
      <w:r w:rsidR="00C13A6A">
        <w:rPr>
          <w:rFonts w:ascii="Times New Roman" w:hAnsi="Times New Roman" w:cs="Times New Roman"/>
          <w:sz w:val="28"/>
          <w:szCs w:val="28"/>
        </w:rPr>
        <w:t>О</w:t>
      </w:r>
      <w:r w:rsidRPr="00641CE4">
        <w:rPr>
          <w:rFonts w:ascii="Times New Roman" w:hAnsi="Times New Roman" w:cs="Times New Roman"/>
          <w:sz w:val="28"/>
          <w:szCs w:val="28"/>
        </w:rPr>
        <w:t xml:space="preserve">ценка обеспечения готовности </w:t>
      </w:r>
      <w:r w:rsidRPr="00641CE4">
        <w:rPr>
          <w:rFonts w:ascii="Times New Roman" w:hAnsi="Times New Roman" w:cs="Times New Roman"/>
          <w:bCs/>
          <w:sz w:val="28"/>
          <w:szCs w:val="28"/>
        </w:rPr>
        <w:t>потребителей тепловой энергии и теплос</w:t>
      </w:r>
      <w:r w:rsidRPr="00641CE4">
        <w:rPr>
          <w:rFonts w:ascii="Times New Roman" w:hAnsi="Times New Roman" w:cs="Times New Roman"/>
          <w:sz w:val="28"/>
          <w:szCs w:val="28"/>
        </w:rPr>
        <w:t xml:space="preserve">набжающих организаций к отопительному периоду </w:t>
      </w:r>
      <w:r w:rsidRPr="00641C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2025-2026 </w:t>
      </w:r>
      <w:r w:rsidRPr="00641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CE4">
        <w:rPr>
          <w:rFonts w:ascii="Times New Roman" w:hAnsi="Times New Roman" w:cs="Times New Roman"/>
          <w:sz w:val="28"/>
          <w:szCs w:val="28"/>
        </w:rPr>
        <w:t xml:space="preserve">осуществляется комиссией по оценке обеспечения готовности теплоснабжающих организаций и потребителей тепловой энергии к отопительному периоду 2025-2026 годов (далее — Комиссия). </w:t>
      </w:r>
    </w:p>
    <w:p w14:paraId="742140B9" w14:textId="77777777" w:rsidR="00C13A6A" w:rsidRDefault="00C13A6A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8C4EAF" w14:textId="0316300C" w:rsidR="00641CE4" w:rsidRDefault="00641CE4" w:rsidP="00641C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CE4">
        <w:rPr>
          <w:rFonts w:ascii="Times New Roman" w:hAnsi="Times New Roman" w:cs="Times New Roman"/>
          <w:b/>
          <w:sz w:val="28"/>
          <w:szCs w:val="28"/>
        </w:rPr>
        <w:t>2. Права и обязанности членов Комиссии</w:t>
      </w:r>
    </w:p>
    <w:p w14:paraId="053DF2C3" w14:textId="77777777" w:rsidR="001C530F" w:rsidRPr="00641CE4" w:rsidRDefault="001C530F" w:rsidP="00641C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3CC25" w14:textId="77777777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2.1. Заседания Комиссии считаются правомочными, если на ее заседании присутствуют более половины ее членов. </w:t>
      </w:r>
    </w:p>
    <w:p w14:paraId="35004FDE" w14:textId="77777777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>2.2. Состав Комисс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1CE4">
        <w:rPr>
          <w:rFonts w:ascii="Times New Roman" w:hAnsi="Times New Roman" w:cs="Times New Roman"/>
          <w:sz w:val="28"/>
          <w:szCs w:val="28"/>
        </w:rPr>
        <w:t xml:space="preserve">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 </w:t>
      </w:r>
    </w:p>
    <w:p w14:paraId="5EC4FE78" w14:textId="77777777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2.3 Все члены Комиссии при принятии решений обладают равными правами. </w:t>
      </w:r>
    </w:p>
    <w:p w14:paraId="227C4AD4" w14:textId="77777777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>2.4. Председатель Комиссии обязан:</w:t>
      </w:r>
    </w:p>
    <w:p w14:paraId="259668AA" w14:textId="77777777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 2.4.1. возглавлять Комиссию и руководить ее деятельностью;</w:t>
      </w:r>
    </w:p>
    <w:p w14:paraId="4B61AF5C" w14:textId="77777777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 2.4.2. утверждать настоящую Программу; </w:t>
      </w:r>
    </w:p>
    <w:p w14:paraId="5246163C" w14:textId="77777777" w:rsidR="00C13A6A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2.4.3. проводить плановые и внеплановые заседания Комиссии; </w:t>
      </w:r>
    </w:p>
    <w:p w14:paraId="49AA19AE" w14:textId="4240FD66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2.4.4. координировать работу Комиссии; </w:t>
      </w:r>
    </w:p>
    <w:p w14:paraId="5226F599" w14:textId="77777777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2.4.5. определять сроки выдачи паспортов обеспечения готовности к отопительному периоду; </w:t>
      </w:r>
    </w:p>
    <w:p w14:paraId="590BBBA4" w14:textId="77777777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2.5. Члены Комиссии обязаны: </w:t>
      </w:r>
    </w:p>
    <w:p w14:paraId="20672CAE" w14:textId="77777777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lastRenderedPageBreak/>
        <w:t xml:space="preserve">2.5.1. лично участвовать в заседаниях Комиссии; </w:t>
      </w:r>
    </w:p>
    <w:p w14:paraId="706C0995" w14:textId="77777777" w:rsidR="00C13A6A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2.5.2. выполнять поручения Комиссии; </w:t>
      </w:r>
    </w:p>
    <w:p w14:paraId="2D044A3F" w14:textId="65CFD004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2.5.3. соблюдать установленные Комиссией ограничения на разглашение информации; </w:t>
      </w:r>
    </w:p>
    <w:p w14:paraId="76105D59" w14:textId="77777777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2.5.4. при возникновении прямой или косвенной личной заинтересованности, которая может привести к конфликту интересов при рассмотрении вопросов, сообщить об этом до начала заседания Комиссии; </w:t>
      </w:r>
    </w:p>
    <w:p w14:paraId="70F37DB4" w14:textId="77777777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2.6. Члены Комиссии имеют право: </w:t>
      </w:r>
    </w:p>
    <w:p w14:paraId="1915E102" w14:textId="77777777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2.6.1. участвовать в обсуждении вопросов, рассматриваемых Комиссией, вносить предложения и высказываться по любому вопросу, рассматриваемому Комиссией. </w:t>
      </w:r>
    </w:p>
    <w:p w14:paraId="1776CA47" w14:textId="37097C6E" w:rsidR="00641CE4" w:rsidRPr="001C530F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2.6.2. проводить оценку обеспечения готовности к отопительному периоду 2025-2026 годов, </w:t>
      </w:r>
      <w:r w:rsidR="001C530F">
        <w:rPr>
          <w:rFonts w:ascii="Times New Roman" w:hAnsi="Times New Roman" w:cs="Times New Roman"/>
          <w:sz w:val="28"/>
          <w:szCs w:val="28"/>
        </w:rPr>
        <w:t xml:space="preserve"> объектов, </w:t>
      </w:r>
      <w:r w:rsidRPr="00641CE4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710BF2">
        <w:rPr>
          <w:rFonts w:ascii="Times New Roman" w:hAnsi="Times New Roman" w:cs="Times New Roman"/>
          <w:sz w:val="28"/>
          <w:szCs w:val="28"/>
        </w:rPr>
        <w:t>разделе</w:t>
      </w:r>
      <w:r w:rsidRPr="001C530F">
        <w:rPr>
          <w:rFonts w:ascii="Times New Roman" w:hAnsi="Times New Roman" w:cs="Times New Roman"/>
          <w:sz w:val="28"/>
          <w:szCs w:val="28"/>
        </w:rPr>
        <w:t xml:space="preserve"> 3 настоящей Программы. </w:t>
      </w:r>
    </w:p>
    <w:p w14:paraId="40BF8845" w14:textId="376D3F73" w:rsidR="00641CE4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30F">
        <w:rPr>
          <w:rFonts w:ascii="Times New Roman" w:hAnsi="Times New Roman" w:cs="Times New Roman"/>
          <w:sz w:val="28"/>
          <w:szCs w:val="28"/>
        </w:rPr>
        <w:t xml:space="preserve">2.6.3. контролировать выполнение </w:t>
      </w:r>
      <w:r w:rsidR="001C530F" w:rsidRPr="001C530F">
        <w:rPr>
          <w:rFonts w:ascii="Times New Roman" w:hAnsi="Times New Roman" w:cs="Times New Roman"/>
          <w:sz w:val="28"/>
          <w:szCs w:val="28"/>
        </w:rPr>
        <w:t>объектами</w:t>
      </w:r>
      <w:r w:rsidRPr="001C530F">
        <w:rPr>
          <w:rFonts w:ascii="Times New Roman" w:hAnsi="Times New Roman" w:cs="Times New Roman"/>
          <w:sz w:val="28"/>
          <w:szCs w:val="28"/>
        </w:rPr>
        <w:t>, указанными в</w:t>
      </w:r>
      <w:r w:rsidR="00710BF2">
        <w:rPr>
          <w:rFonts w:ascii="Times New Roman" w:hAnsi="Times New Roman" w:cs="Times New Roman"/>
          <w:sz w:val="28"/>
          <w:szCs w:val="28"/>
        </w:rPr>
        <w:t xml:space="preserve"> разделе</w:t>
      </w:r>
      <w:r w:rsidRPr="001C530F">
        <w:rPr>
          <w:rFonts w:ascii="Times New Roman" w:hAnsi="Times New Roman" w:cs="Times New Roman"/>
          <w:sz w:val="28"/>
          <w:szCs w:val="28"/>
        </w:rPr>
        <w:t xml:space="preserve"> 3 настоящей Программы мероприятий по подготовке объектов и инженерных</w:t>
      </w:r>
      <w:r w:rsidRPr="00641CE4">
        <w:rPr>
          <w:rFonts w:ascii="Times New Roman" w:hAnsi="Times New Roman" w:cs="Times New Roman"/>
          <w:sz w:val="28"/>
          <w:szCs w:val="28"/>
        </w:rPr>
        <w:t xml:space="preserve"> сетей к отопительному периоду 2025-2026 годов. </w:t>
      </w:r>
    </w:p>
    <w:p w14:paraId="43A925D1" w14:textId="77777777" w:rsidR="001C530F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2.7. Должностные лица Центрального управления Ростехнадзора ( далее — Управление), как члены Комиссии, имеют право: </w:t>
      </w:r>
    </w:p>
    <w:p w14:paraId="2346C1EC" w14:textId="77777777" w:rsidR="001C530F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2.7.1. осуществлять проверку документов, подтверждающих выполнение требований по обеспечению готовности к отопительному периоду, установленных Правилами обеспечения готовности к отопительному периоду, содержащимися в Приложении №1 к приказу Минэнерго России от 13 ноября 2024 г. № 2234 (далее — Правила обеспечения готовности); </w:t>
      </w:r>
    </w:p>
    <w:p w14:paraId="0D213386" w14:textId="77777777" w:rsidR="001C530F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>2.7.2. подписывать акты с особым мнением, в случае несогласия с решением Комиссии при определении уровня готовности. Особое мнение оформляется на отдельном листе, подписывается членом Комиссии и прикладывается к акту. Информация о наличии особого мнения указывается в акте;</w:t>
      </w:r>
    </w:p>
    <w:p w14:paraId="339FB4FA" w14:textId="77777777" w:rsidR="001C530F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 2.7.3. направлять председателю Комиссии предложения об организации работы Комиссии, в том числе о проведении осмотра объектов теплоснабжения; </w:t>
      </w:r>
    </w:p>
    <w:p w14:paraId="31927DB0" w14:textId="77777777" w:rsidR="001C530F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2.7.4. самостоятельно проводить осмотр объектов теплоснабжения при соответствующем решении Комиссии. </w:t>
      </w:r>
    </w:p>
    <w:p w14:paraId="1D815CBF" w14:textId="77777777" w:rsidR="001C530F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2.8. Должностные лиц Управления, как члены Комиссии, обязаны: </w:t>
      </w:r>
    </w:p>
    <w:p w14:paraId="6E0A513A" w14:textId="77777777" w:rsidR="001C530F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>2.8.1. присутствовать лично или с применением видеоконференцсвязи при заседаниях Комиссии;</w:t>
      </w:r>
    </w:p>
    <w:p w14:paraId="440DD9BE" w14:textId="77777777" w:rsidR="001C530F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 2.8.2. соблюдать сроки, определенные программой оценки готовности; </w:t>
      </w:r>
      <w:r w:rsidR="001C530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1CE4">
        <w:rPr>
          <w:rFonts w:ascii="Times New Roman" w:hAnsi="Times New Roman" w:cs="Times New Roman"/>
          <w:sz w:val="28"/>
          <w:szCs w:val="28"/>
        </w:rPr>
        <w:t xml:space="preserve">2.8.3. направлять результаты рассмотрения документов, подтверждающих выполнение требований по обеспечению готовности к отопительному периоду, а также результаты осмотра объектов теплоснабжения (при наличии соответствующего решения Комиссии) в адрес </w:t>
      </w:r>
      <w:r w:rsidR="001C530F">
        <w:rPr>
          <w:rFonts w:ascii="Times New Roman" w:hAnsi="Times New Roman" w:cs="Times New Roman"/>
          <w:sz w:val="28"/>
          <w:szCs w:val="28"/>
        </w:rPr>
        <w:t xml:space="preserve">Атяшевского  муниципального района </w:t>
      </w:r>
      <w:r w:rsidRPr="00641CE4">
        <w:rPr>
          <w:rFonts w:ascii="Times New Roman" w:hAnsi="Times New Roman" w:cs="Times New Roman"/>
          <w:sz w:val="28"/>
          <w:szCs w:val="28"/>
        </w:rPr>
        <w:t>не менее чем за 3 рабочих дня до завершения оценки готовности к отопительному периоду лица, лица определенного программой (результаты оформляются в оценочном листе);</w:t>
      </w:r>
    </w:p>
    <w:p w14:paraId="2D177C70" w14:textId="241E7027" w:rsidR="001C530F" w:rsidRDefault="00641CE4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lastRenderedPageBreak/>
        <w:t xml:space="preserve"> 2.8.4. подписывать акт оценки обеспечения готовности к отопительному периоду 2025-2026 годов. </w:t>
      </w:r>
    </w:p>
    <w:p w14:paraId="3EC15199" w14:textId="77777777" w:rsidR="001C530F" w:rsidRDefault="001C530F" w:rsidP="00641C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D69AC6" w14:textId="177D5498" w:rsidR="001C530F" w:rsidRDefault="00641CE4" w:rsidP="001C53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30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C530F">
        <w:rPr>
          <w:rFonts w:ascii="Times New Roman" w:hAnsi="Times New Roman" w:cs="Times New Roman"/>
          <w:b/>
          <w:sz w:val="28"/>
          <w:szCs w:val="28"/>
        </w:rPr>
        <w:t xml:space="preserve">Объекты, </w:t>
      </w:r>
      <w:r w:rsidRPr="001C530F">
        <w:rPr>
          <w:rFonts w:ascii="Times New Roman" w:hAnsi="Times New Roman" w:cs="Times New Roman"/>
          <w:b/>
          <w:sz w:val="28"/>
          <w:szCs w:val="28"/>
        </w:rPr>
        <w:t xml:space="preserve"> подлежащие оценке обеспечения готовности к отопительному периоду 2025-2026 годов</w:t>
      </w:r>
    </w:p>
    <w:p w14:paraId="741E3515" w14:textId="77777777" w:rsidR="001C530F" w:rsidRPr="004E0307" w:rsidRDefault="001C530F" w:rsidP="001C53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0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914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917"/>
        <w:gridCol w:w="4141"/>
      </w:tblGrid>
      <w:tr w:rsidR="001C530F" w:rsidRPr="00F173CC" w14:paraId="7CB8A127" w14:textId="77777777" w:rsidTr="00841F19">
        <w:trPr>
          <w:trHeight w:val="326"/>
        </w:trPr>
        <w:tc>
          <w:tcPr>
            <w:tcW w:w="2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E74C15" w14:textId="77777777" w:rsidR="001C530F" w:rsidRPr="00F173CC" w:rsidRDefault="001C530F" w:rsidP="0084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 п/п</w:t>
            </w:r>
          </w:p>
        </w:tc>
        <w:tc>
          <w:tcPr>
            <w:tcW w:w="5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5E995E" w14:textId="77777777" w:rsidR="001C530F" w:rsidRPr="00F173CC" w:rsidRDefault="001C530F" w:rsidP="0084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1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2E9FE3" w14:textId="77777777" w:rsidR="001C530F" w:rsidRPr="00F173CC" w:rsidRDefault="001C530F" w:rsidP="0084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</w:t>
            </w:r>
          </w:p>
        </w:tc>
      </w:tr>
      <w:tr w:rsidR="001C530F" w:rsidRPr="00F173CC" w14:paraId="1486F556" w14:textId="77777777" w:rsidTr="00841F19">
        <w:trPr>
          <w:trHeight w:val="342"/>
        </w:trPr>
        <w:tc>
          <w:tcPr>
            <w:tcW w:w="99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0B3F44" w14:textId="77777777" w:rsidR="001C530F" w:rsidRPr="004E0307" w:rsidRDefault="001C530F" w:rsidP="0084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4E030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Потребители тепловой энергии</w:t>
            </w:r>
          </w:p>
        </w:tc>
      </w:tr>
      <w:tr w:rsidR="001C530F" w:rsidRPr="00F173CC" w14:paraId="5C46A88D" w14:textId="77777777" w:rsidTr="00841F19">
        <w:trPr>
          <w:trHeight w:val="1337"/>
        </w:trPr>
        <w:tc>
          <w:tcPr>
            <w:tcW w:w="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87EB1B9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74B2A4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Муниципальное бюджетное общеобразовательное учреждение Атяшевского муниципального района «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Атяшевская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средняя школа»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F60C67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Республика Мордовия, 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Атяшевский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район, с. Атяшево, ул. Октябрьская, д. 115</w:t>
            </w:r>
          </w:p>
        </w:tc>
      </w:tr>
      <w:tr w:rsidR="001C530F" w:rsidRPr="00F173CC" w14:paraId="7F63CBD0" w14:textId="77777777" w:rsidTr="00841F19">
        <w:trPr>
          <w:trHeight w:val="1337"/>
        </w:trPr>
        <w:tc>
          <w:tcPr>
            <w:tcW w:w="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BD20F6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A63AE1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Муниципальное бюджетное общеобразовательное учреждение Атяшевского муниципального района «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Сабанчеевская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средняя школа»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2DCED0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Республика Мордовия, 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Атяшевский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район, дер. Мордовские Дубровки, ул. Новая, д. 2А</w:t>
            </w:r>
          </w:p>
        </w:tc>
      </w:tr>
      <w:tr w:rsidR="001C530F" w:rsidRPr="00F173CC" w14:paraId="105EB5D2" w14:textId="77777777" w:rsidTr="00841F19">
        <w:trPr>
          <w:trHeight w:val="1337"/>
        </w:trPr>
        <w:tc>
          <w:tcPr>
            <w:tcW w:w="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8EEAFE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D9D2A3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Муниципальное бюджетное общеобразовательное учреждение Атяшевского муниципального района «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Аловская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средняя школа»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72922D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Республика Мордовия, 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Атяшевский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район, с. 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Алово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ул. Школьная, д. 6</w:t>
            </w:r>
          </w:p>
        </w:tc>
      </w:tr>
      <w:tr w:rsidR="001C530F" w:rsidRPr="00F173CC" w14:paraId="37747290" w14:textId="77777777" w:rsidTr="00841F19">
        <w:trPr>
          <w:trHeight w:val="1322"/>
        </w:trPr>
        <w:tc>
          <w:tcPr>
            <w:tcW w:w="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71FB3A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BFB3EA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Муниципальное бюджетное общеобразовательное учреждение Атяшевского муниципального района «Тарасовская средняя школа»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65FBA9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Республика Мордовия, 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Атяшевский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район, с. Тарасово, ул. Красная, д. 75</w:t>
            </w:r>
          </w:p>
        </w:tc>
      </w:tr>
      <w:tr w:rsidR="001C530F" w:rsidRPr="00F173CC" w14:paraId="342A73A5" w14:textId="77777777" w:rsidTr="00841F19">
        <w:trPr>
          <w:trHeight w:val="1337"/>
        </w:trPr>
        <w:tc>
          <w:tcPr>
            <w:tcW w:w="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5BD4EF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048767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Атяшевского муниципального района «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Атяшевский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детский сад №4»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CB4531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Республика Мордовия, 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Атяшевский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район, с. Атяшево, ул. Молодежная, д. 6</w:t>
            </w:r>
          </w:p>
        </w:tc>
      </w:tr>
      <w:tr w:rsidR="001C530F" w:rsidRPr="00F173CC" w14:paraId="22775802" w14:textId="77777777" w:rsidTr="00841F19">
        <w:trPr>
          <w:trHeight w:val="342"/>
        </w:trPr>
        <w:tc>
          <w:tcPr>
            <w:tcW w:w="99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A34ABF" w14:textId="77777777" w:rsidR="001C530F" w:rsidRPr="004E0307" w:rsidRDefault="001C530F" w:rsidP="0084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4E030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Теплоснабжающие организации и источники теплоснабжения</w:t>
            </w:r>
          </w:p>
        </w:tc>
      </w:tr>
      <w:tr w:rsidR="001C530F" w:rsidRPr="00F173CC" w14:paraId="20B5F22F" w14:textId="77777777" w:rsidTr="00841F19">
        <w:trPr>
          <w:trHeight w:val="668"/>
        </w:trPr>
        <w:tc>
          <w:tcPr>
            <w:tcW w:w="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77F74D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57361E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Модульная котельная 300 кВт. ООО «Изотерма»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C3DB04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Республика Мордовия 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Атяшевский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с.Атяшево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ул. Октябрьская, д.115</w:t>
            </w:r>
          </w:p>
        </w:tc>
      </w:tr>
      <w:tr w:rsidR="001C530F" w:rsidRPr="00F173CC" w14:paraId="7832AB34" w14:textId="77777777" w:rsidTr="00841F19">
        <w:trPr>
          <w:trHeight w:val="668"/>
        </w:trPr>
        <w:tc>
          <w:tcPr>
            <w:tcW w:w="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18C4B8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3FCA44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Модульная котельная 300 кВт. ООО «Изотерма»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3F839F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Республика Мордовия 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Атяшевский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район, д. Мордовские Дубровки,</w:t>
            </w:r>
          </w:p>
          <w:p w14:paraId="75A93A68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ул. Новая, д.2А</w:t>
            </w:r>
          </w:p>
        </w:tc>
      </w:tr>
      <w:tr w:rsidR="001C530F" w:rsidRPr="00F173CC" w14:paraId="52A90E98" w14:textId="77777777" w:rsidTr="00841F19">
        <w:trPr>
          <w:trHeight w:val="653"/>
        </w:trPr>
        <w:tc>
          <w:tcPr>
            <w:tcW w:w="2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DEDACF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7D06D9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Модульная котельная 400 кВт. ООО «Изотерма»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7C8FE4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Республика Мордовия 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Атяшевский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район, с. 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Алово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ул. Школьная, д.6</w:t>
            </w:r>
          </w:p>
        </w:tc>
      </w:tr>
      <w:tr w:rsidR="001C530F" w:rsidRPr="00F173CC" w14:paraId="5A5A0D7E" w14:textId="77777777" w:rsidTr="00841F19">
        <w:trPr>
          <w:trHeight w:val="668"/>
        </w:trPr>
        <w:tc>
          <w:tcPr>
            <w:tcW w:w="2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A1C54B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1AB38C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Модульная котельная 150 кВт. ООО «Изотерма»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66F1E0" w14:textId="77777777" w:rsidR="001C530F" w:rsidRPr="00F173CC" w:rsidRDefault="001C530F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Республика Мордовия </w:t>
            </w:r>
            <w:proofErr w:type="spellStart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Атяшевский</w:t>
            </w:r>
            <w:proofErr w:type="spellEnd"/>
            <w:r w:rsidRPr="00F173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район, с. Тарасово, ул. Красная, д.75</w:t>
            </w:r>
          </w:p>
        </w:tc>
      </w:tr>
    </w:tbl>
    <w:p w14:paraId="1B5C4EAD" w14:textId="468C4FAB" w:rsidR="001C530F" w:rsidRPr="001C530F" w:rsidRDefault="001C530F" w:rsidP="001C530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3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C4D90FA" w14:textId="0FD91A9B" w:rsidR="001C530F" w:rsidRDefault="00641CE4" w:rsidP="001C53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30F">
        <w:rPr>
          <w:rFonts w:ascii="Times New Roman" w:hAnsi="Times New Roman" w:cs="Times New Roman"/>
          <w:b/>
          <w:sz w:val="28"/>
          <w:szCs w:val="28"/>
        </w:rPr>
        <w:t>4. Порядок работы Комиссии</w:t>
      </w:r>
    </w:p>
    <w:p w14:paraId="3F448ABA" w14:textId="1F0BF3FA" w:rsidR="001C530F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 4.1 График проведения оценки обеспечения готовности к отопительному периоду (далее — График) представлен в </w:t>
      </w:r>
      <w:r w:rsidRPr="008A1EA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C13A6A" w:rsidRPr="008A1EA1">
        <w:rPr>
          <w:rFonts w:ascii="Times New Roman" w:hAnsi="Times New Roman" w:cs="Times New Roman"/>
          <w:sz w:val="28"/>
          <w:szCs w:val="28"/>
        </w:rPr>
        <w:t>1</w:t>
      </w:r>
      <w:r w:rsidRPr="001C53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1CE4">
        <w:rPr>
          <w:rFonts w:ascii="Times New Roman" w:hAnsi="Times New Roman" w:cs="Times New Roman"/>
          <w:sz w:val="28"/>
          <w:szCs w:val="28"/>
        </w:rPr>
        <w:t>к настоящей Программе.</w:t>
      </w:r>
    </w:p>
    <w:p w14:paraId="39EC99A1" w14:textId="44CE8609" w:rsidR="001C530F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 4.2 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обеспечения готовности к отопительному периоду, и в отношении каждого объекта оценки обеспечения готовности устанавливает их уровень готовности к отопительному периоду (далее- уровень готовности) на основании значения индекса готовности. Индекс готовности объекта оценки обеспечения готовности определяется расчетным способом с точностью до 2 знаков после запятой в соответствии с формулами, установленными в оценочных листах. Уровень готовности лиц, подлежащих оценке готовности, определяется как среднеарифметическое значение индексов готовности объектов оценки обеспечения готовности.</w:t>
      </w:r>
    </w:p>
    <w:p w14:paraId="5EBFEEAD" w14:textId="77777777" w:rsidR="00C13A6A" w:rsidRPr="008A1EA1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 4.3 Результаты проверки оформляются актом оценки обеспечения готовности к отопительному периоду (далее — Акт), который составляется Комиссией не позднее одного дня с даты завершения оценки обеспечения готовности, по форме согласно </w:t>
      </w:r>
      <w:r w:rsidRPr="008A1EA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C13A6A" w:rsidRPr="008A1EA1">
        <w:rPr>
          <w:rFonts w:ascii="Times New Roman" w:hAnsi="Times New Roman" w:cs="Times New Roman"/>
          <w:sz w:val="28"/>
          <w:szCs w:val="28"/>
        </w:rPr>
        <w:t>2</w:t>
      </w:r>
      <w:r w:rsidRPr="008A1EA1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14:paraId="654503DF" w14:textId="77777777" w:rsidR="00C13A6A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3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7B43">
        <w:rPr>
          <w:rFonts w:ascii="Times New Roman" w:hAnsi="Times New Roman" w:cs="Times New Roman"/>
          <w:sz w:val="28"/>
          <w:szCs w:val="28"/>
        </w:rPr>
        <w:t xml:space="preserve">В акте содержатся следующие выводы Комиссии по итогам Проверки готовности: </w:t>
      </w:r>
    </w:p>
    <w:p w14:paraId="7E634344" w14:textId="52C93CB6" w:rsidR="00C13A6A" w:rsidRDefault="00641CE4" w:rsidP="008A1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- объект оценки обеспечения готовности готов к отопительному периоду; </w:t>
      </w:r>
      <w:r w:rsidR="00C13A6A">
        <w:rPr>
          <w:rFonts w:ascii="Times New Roman" w:hAnsi="Times New Roman" w:cs="Times New Roman"/>
          <w:sz w:val="28"/>
          <w:szCs w:val="28"/>
        </w:rPr>
        <w:t xml:space="preserve">        </w:t>
      </w:r>
      <w:r w:rsidR="008A1EA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1CE4">
        <w:rPr>
          <w:rFonts w:ascii="Times New Roman" w:hAnsi="Times New Roman" w:cs="Times New Roman"/>
          <w:sz w:val="28"/>
          <w:szCs w:val="28"/>
        </w:rPr>
        <w:t xml:space="preserve">- объект оценки обеспечения готовности будет готов к отопительному периоду при условии устранения в установленный срок замечаний к требованиям по готовности, выданных Комиссией; </w:t>
      </w:r>
    </w:p>
    <w:p w14:paraId="6422CC9C" w14:textId="77777777" w:rsidR="00C13A6A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- объект оценки обеспечения готовности не готов к отопительному периоду. </w:t>
      </w:r>
    </w:p>
    <w:p w14:paraId="53F0E17C" w14:textId="77777777" w:rsidR="00710BF2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B43">
        <w:rPr>
          <w:rFonts w:ascii="Times New Roman" w:hAnsi="Times New Roman" w:cs="Times New Roman"/>
          <w:sz w:val="28"/>
          <w:szCs w:val="28"/>
        </w:rPr>
        <w:t>К Акту должен прилагаться оценочный лист для расчета индекса готовности к отопительному периоду теплоснабжающих организаций и потребителей тепловой энергии (далее — оценочный лист) на каждый объект оценки обеспечения готовности</w:t>
      </w:r>
      <w:r w:rsidR="00017B43" w:rsidRPr="00017B43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 w:rsidR="00710BF2">
        <w:rPr>
          <w:rFonts w:ascii="Times New Roman" w:hAnsi="Times New Roman" w:cs="Times New Roman"/>
          <w:sz w:val="28"/>
          <w:szCs w:val="28"/>
        </w:rPr>
        <w:t xml:space="preserve">Порядком проведения оценки </w:t>
      </w:r>
      <w:r w:rsidR="00710BF2" w:rsidRPr="00641CE4">
        <w:rPr>
          <w:rFonts w:ascii="Times New Roman" w:hAnsi="Times New Roman" w:cs="Times New Roman"/>
          <w:sz w:val="28"/>
          <w:szCs w:val="28"/>
        </w:rPr>
        <w:t xml:space="preserve"> обеспечения готовности к отопительному периоду,</w:t>
      </w:r>
      <w:r w:rsidR="00710BF2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710BF2" w:rsidRPr="00641CE4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710BF2">
        <w:rPr>
          <w:rFonts w:ascii="Times New Roman" w:hAnsi="Times New Roman" w:cs="Times New Roman"/>
          <w:sz w:val="28"/>
          <w:szCs w:val="28"/>
        </w:rPr>
        <w:t xml:space="preserve">ом </w:t>
      </w:r>
      <w:r w:rsidR="00710BF2" w:rsidRPr="00641CE4">
        <w:rPr>
          <w:rFonts w:ascii="Times New Roman" w:hAnsi="Times New Roman" w:cs="Times New Roman"/>
          <w:sz w:val="28"/>
          <w:szCs w:val="28"/>
        </w:rPr>
        <w:t xml:space="preserve"> Минэнерго России от 13 ноября 2024 г. № 2234</w:t>
      </w:r>
      <w:r w:rsidR="00710BF2">
        <w:rPr>
          <w:rFonts w:ascii="Times New Roman" w:hAnsi="Times New Roman" w:cs="Times New Roman"/>
          <w:sz w:val="28"/>
          <w:szCs w:val="28"/>
        </w:rPr>
        <w:t>.</w:t>
      </w:r>
    </w:p>
    <w:p w14:paraId="4E4492DA" w14:textId="77777777" w:rsidR="00C13A6A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 По результатам расчета индекса готовности устанавливается:</w:t>
      </w:r>
    </w:p>
    <w:p w14:paraId="3C9A4D97" w14:textId="77777777" w:rsidR="00C13A6A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 - уровень готовности «Не готов» - если индекс готовности меньше 0,8;</w:t>
      </w:r>
    </w:p>
    <w:p w14:paraId="2E12263E" w14:textId="77777777" w:rsidR="00C13A6A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 - уровень готовности «Готов с условиями» - если индекс готовности меньше 0,9 и больше либо равен 0,8; </w:t>
      </w:r>
    </w:p>
    <w:p w14:paraId="264D5CA9" w14:textId="77777777" w:rsidR="00C13A6A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lastRenderedPageBreak/>
        <w:t xml:space="preserve">- уровень готовности «Готов» - если индекс готовности больше либо равен 0,9. </w:t>
      </w:r>
    </w:p>
    <w:p w14:paraId="2739CC86" w14:textId="00E87D70" w:rsidR="001C530F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4.4 При наличии у Комиссии замечаний к соблюдению проверяемым лицом требований по обеспечению готовности, установленных Правилами обеспечения готовности к отопительному периоду, в оценочном листе указывается срок устранения выявленных замечаний. </w:t>
      </w:r>
    </w:p>
    <w:p w14:paraId="010A344D" w14:textId="77777777" w:rsidR="001C530F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4.5 При неготовности организации к отопительному периоду Комиссия оформляет акт и направляет его в соответствующую организацию для устранения выявленных недостатков. Дата повторного рассмотрения готовности организации к отопительному периоду устанавливается Комиссией. </w:t>
      </w:r>
    </w:p>
    <w:p w14:paraId="577F9B2B" w14:textId="041303E4" w:rsidR="001C530F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4.6 Паспорт обеспечения готовности к отопительному периоду (далее — Паспорт) составляется по образцу согласно приложению </w:t>
      </w:r>
      <w:r w:rsidR="00017B43">
        <w:rPr>
          <w:rFonts w:ascii="Times New Roman" w:hAnsi="Times New Roman" w:cs="Times New Roman"/>
          <w:sz w:val="28"/>
          <w:szCs w:val="28"/>
        </w:rPr>
        <w:t>3</w:t>
      </w:r>
      <w:r w:rsidRPr="001C5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B43">
        <w:rPr>
          <w:rFonts w:ascii="Times New Roman" w:hAnsi="Times New Roman" w:cs="Times New Roman"/>
          <w:sz w:val="28"/>
          <w:szCs w:val="28"/>
        </w:rPr>
        <w:t>к</w:t>
      </w:r>
      <w:r w:rsidRPr="00641CE4">
        <w:rPr>
          <w:rFonts w:ascii="Times New Roman" w:hAnsi="Times New Roman" w:cs="Times New Roman"/>
          <w:sz w:val="28"/>
          <w:szCs w:val="28"/>
        </w:rPr>
        <w:t xml:space="preserve"> Программе и выдается по каждому объекту оценки обеспечения готовности, если объект оценки обеспечения готовности готов к отопительному периоду, а также в случае, если замечания к требованиям по обеспечению готовности, выданные Комиссией, устранены в установленный срок, в течение пяти дней с даты подписания Акта, но не позднее 15 сентября — для потребителей тепловой энергии, не позднее 1 ноября — для теплоснабжающих организации.</w:t>
      </w:r>
    </w:p>
    <w:p w14:paraId="5F15ADAE" w14:textId="5FB2531B" w:rsidR="001C530F" w:rsidRDefault="00641CE4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CE4">
        <w:rPr>
          <w:rFonts w:ascii="Times New Roman" w:hAnsi="Times New Roman" w:cs="Times New Roman"/>
          <w:sz w:val="28"/>
          <w:szCs w:val="28"/>
        </w:rPr>
        <w:t xml:space="preserve"> 4.7 Организация, не получившая по объектам оценки обеспечения готовности Паспорт до последней даты, установленной </w:t>
      </w:r>
      <w:r w:rsidRPr="00017B4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17B43" w:rsidRPr="00017B43">
        <w:rPr>
          <w:rFonts w:ascii="Times New Roman" w:hAnsi="Times New Roman" w:cs="Times New Roman"/>
          <w:sz w:val="28"/>
          <w:szCs w:val="28"/>
        </w:rPr>
        <w:t>4</w:t>
      </w:r>
      <w:r w:rsidRPr="00017B43">
        <w:rPr>
          <w:rFonts w:ascii="Times New Roman" w:hAnsi="Times New Roman" w:cs="Times New Roman"/>
          <w:sz w:val="28"/>
          <w:szCs w:val="28"/>
        </w:rPr>
        <w:t xml:space="preserve">.6 </w:t>
      </w:r>
      <w:r w:rsidRPr="00641CE4">
        <w:rPr>
          <w:rFonts w:ascii="Times New Roman" w:hAnsi="Times New Roman" w:cs="Times New Roman"/>
          <w:sz w:val="28"/>
          <w:szCs w:val="28"/>
        </w:rPr>
        <w:t xml:space="preserve">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 </w:t>
      </w:r>
    </w:p>
    <w:p w14:paraId="572B217A" w14:textId="77777777" w:rsidR="00710BF2" w:rsidRDefault="00710BF2" w:rsidP="001C5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823705" w14:textId="77777777" w:rsidR="00B64D75" w:rsidRDefault="00B64D75" w:rsidP="00746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6D554" w14:textId="77777777" w:rsidR="00B64D75" w:rsidRDefault="00B64D75" w:rsidP="00746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85199" w14:textId="77777777" w:rsidR="00710BF2" w:rsidRDefault="00710BF2" w:rsidP="00746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61DED" w14:textId="77777777" w:rsidR="00710BF2" w:rsidRDefault="00710BF2" w:rsidP="00746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A8CA8" w14:textId="77777777" w:rsidR="00710BF2" w:rsidRDefault="00710BF2" w:rsidP="00746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EA9AE" w14:textId="77777777" w:rsidR="00710BF2" w:rsidRDefault="00710BF2" w:rsidP="00746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3E884" w14:textId="77777777" w:rsidR="00710BF2" w:rsidRDefault="00710BF2" w:rsidP="00746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8B4E6" w14:textId="77777777" w:rsidR="00710BF2" w:rsidRDefault="00710BF2" w:rsidP="007467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2321D" w14:textId="20E6D528" w:rsidR="00017B43" w:rsidRPr="008A1EA1" w:rsidRDefault="00017B43" w:rsidP="00017B4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10" w:anchor="/document/404796761/entry/2000" w:history="1">
        <w:r w:rsidRPr="008A1E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Программе</w:t>
        </w:r>
      </w:hyperlink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8A1E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495447" w14:textId="77777777" w:rsidR="00017B43" w:rsidRPr="008A1EA1" w:rsidRDefault="00017B43" w:rsidP="00017B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1EA1">
        <w:rPr>
          <w:rFonts w:ascii="Times New Roman" w:hAnsi="Times New Roman" w:cs="Times New Roman"/>
          <w:bCs/>
          <w:sz w:val="28"/>
          <w:szCs w:val="28"/>
        </w:rPr>
        <w:t xml:space="preserve">оценки обеспечения </w:t>
      </w:r>
      <w:r w:rsidRPr="008A1EA1">
        <w:rPr>
          <w:rFonts w:ascii="Times New Roman" w:hAnsi="Times New Roman" w:cs="Times New Roman"/>
          <w:sz w:val="28"/>
          <w:szCs w:val="28"/>
        </w:rPr>
        <w:t xml:space="preserve">готовности </w:t>
      </w:r>
    </w:p>
    <w:p w14:paraId="3C332E84" w14:textId="77777777" w:rsidR="00017B43" w:rsidRPr="008A1EA1" w:rsidRDefault="00017B43" w:rsidP="00017B4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A1EA1">
        <w:rPr>
          <w:rFonts w:ascii="Times New Roman" w:hAnsi="Times New Roman" w:cs="Times New Roman"/>
          <w:bCs/>
          <w:sz w:val="28"/>
          <w:szCs w:val="28"/>
        </w:rPr>
        <w:t xml:space="preserve">потребителей тепловой энергии и </w:t>
      </w:r>
    </w:p>
    <w:p w14:paraId="128C4836" w14:textId="77777777" w:rsidR="00017B43" w:rsidRPr="008A1EA1" w:rsidRDefault="00017B43" w:rsidP="00017B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1EA1">
        <w:rPr>
          <w:rFonts w:ascii="Times New Roman" w:hAnsi="Times New Roman" w:cs="Times New Roman"/>
          <w:bCs/>
          <w:sz w:val="28"/>
          <w:szCs w:val="28"/>
        </w:rPr>
        <w:t>теплос</w:t>
      </w:r>
      <w:r w:rsidRPr="008A1EA1">
        <w:rPr>
          <w:rFonts w:ascii="Times New Roman" w:hAnsi="Times New Roman" w:cs="Times New Roman"/>
          <w:sz w:val="28"/>
          <w:szCs w:val="28"/>
        </w:rPr>
        <w:t xml:space="preserve">набжающих организаций к </w:t>
      </w:r>
    </w:p>
    <w:p w14:paraId="2ABAF352" w14:textId="77777777" w:rsidR="00017B43" w:rsidRPr="008A1EA1" w:rsidRDefault="00017B43" w:rsidP="00017B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A1">
        <w:rPr>
          <w:rFonts w:ascii="Times New Roman" w:hAnsi="Times New Roman" w:cs="Times New Roman"/>
          <w:sz w:val="28"/>
          <w:szCs w:val="28"/>
        </w:rPr>
        <w:t xml:space="preserve">отопительному периоду </w:t>
      </w:r>
      <w:r w:rsidRPr="008A1E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2025-2026 </w:t>
      </w: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 </w:t>
      </w:r>
    </w:p>
    <w:p w14:paraId="32604E8A" w14:textId="77777777" w:rsidR="00017B43" w:rsidRPr="008A1EA1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A0463" w14:textId="15294340" w:rsidR="00017B43" w:rsidRPr="004E0307" w:rsidRDefault="00017B43" w:rsidP="00017B43">
      <w:pPr>
        <w:shd w:val="clear" w:color="auto" w:fill="FFFFFF"/>
        <w:spacing w:before="240" w:after="120" w:line="32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График проведения </w:t>
      </w:r>
      <w:r w:rsidRPr="004E03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объектов проверки</w:t>
      </w:r>
    </w:p>
    <w:p w14:paraId="1F6715B8" w14:textId="77777777" w:rsidR="00017B43" w:rsidRPr="004E0307" w:rsidRDefault="00017B43" w:rsidP="00017B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0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10389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977"/>
        <w:gridCol w:w="2309"/>
      </w:tblGrid>
      <w:tr w:rsidR="00017B43" w:rsidRPr="00017B43" w14:paraId="15924282" w14:textId="3FAE86D2" w:rsidTr="008A1EA1">
        <w:trPr>
          <w:trHeight w:val="327"/>
        </w:trPr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B8FFD2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№ п/п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3AFC2B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E8F881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3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76EBAD" w14:textId="01E90D5D" w:rsidR="00017B43" w:rsidRPr="008A1EA1" w:rsidRDefault="00CA7DCE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График проведения проверки</w:t>
            </w:r>
          </w:p>
        </w:tc>
      </w:tr>
      <w:tr w:rsidR="00017B43" w:rsidRPr="00017B43" w14:paraId="68C5CA53" w14:textId="5E3C06F7" w:rsidTr="008A1EA1">
        <w:trPr>
          <w:trHeight w:val="343"/>
        </w:trPr>
        <w:tc>
          <w:tcPr>
            <w:tcW w:w="8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0E404E" w14:textId="39FD41CC" w:rsidR="00017B43" w:rsidRPr="008A1EA1" w:rsidRDefault="008A1EA1" w:rsidP="008A1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="00017B43" w:rsidRPr="008A1EA1">
              <w:rPr>
                <w:rFonts w:ascii="Times New Roman" w:hAnsi="Times New Roman" w:cs="Times New Roman"/>
                <w:b/>
                <w:sz w:val="28"/>
                <w:szCs w:val="28"/>
              </w:rPr>
              <w:t>Потребители тепловой энергии</w:t>
            </w:r>
          </w:p>
        </w:tc>
        <w:tc>
          <w:tcPr>
            <w:tcW w:w="23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FE417A2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B43" w:rsidRPr="00017B43" w14:paraId="5F88272C" w14:textId="2C6B7CE4" w:rsidTr="008A1EA1">
        <w:trPr>
          <w:trHeight w:val="134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EFB1C4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8356FD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 Атяшевского муниципального района «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Атяшевская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средняя школа»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ACF6E3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Мордовия,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Атяшево, ул. Октябрьская, д. 115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A304E8" w14:textId="2861C677" w:rsidR="00017B43" w:rsidRPr="008A1EA1" w:rsidRDefault="008A1EA1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017B43" w:rsidRPr="00017B43" w14:paraId="2263AE79" w14:textId="32FFF619" w:rsidTr="008A1EA1">
        <w:trPr>
          <w:trHeight w:val="134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53B27B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F2D6F2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 Атяшевского муниципального района «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Сабанчеевская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средняя школа»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2CFFF1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Мордовия,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дер. Мордовские Дубровки, ул. Новая, д. 2А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90F14E" w14:textId="2FD891F2" w:rsidR="00017B43" w:rsidRPr="008A1EA1" w:rsidRDefault="008A1EA1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017B43" w:rsidRPr="00017B43" w14:paraId="15A50D3B" w14:textId="7385F71A" w:rsidTr="008A1EA1">
        <w:trPr>
          <w:trHeight w:val="134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291D57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577416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 Атяшевского муниципального района «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Аловская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 средняя школа»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0D55E5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Республика Мордовия, 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Алово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, ул. Школьная, д. 6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65A25E" w14:textId="6CAF4A93" w:rsidR="00017B43" w:rsidRPr="008A1EA1" w:rsidRDefault="008A1EA1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017B43" w:rsidRPr="00017B43" w14:paraId="62FAAF00" w14:textId="5712EF27" w:rsidTr="008A1EA1">
        <w:trPr>
          <w:trHeight w:val="46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F95E81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AB8568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Муниципальное бюджетное общеобразовательное учреждение Атяшевского муниципального района «Тарасовская средняя школа»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29BB14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 Мордовия,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Тарасово, ул. Красная, д. 75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6D8084" w14:textId="1BCCC98A" w:rsidR="00017B43" w:rsidRPr="008A1EA1" w:rsidRDefault="008A1EA1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017B43" w:rsidRPr="00017B43" w14:paraId="41FAB521" w14:textId="5FE7F728" w:rsidTr="008A1EA1">
        <w:trPr>
          <w:trHeight w:val="134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1890CE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7807B4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Атяшевского муниципального </w:t>
            </w:r>
            <w:r w:rsidRPr="008A1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 «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№4»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CC4834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Мордовия,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Атяшево, ул. Молодежная, д. 6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01A401" w14:textId="1A5C6869" w:rsidR="00017B43" w:rsidRPr="008A1EA1" w:rsidRDefault="008A1EA1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017B43" w:rsidRPr="00017B43" w14:paraId="02C60F25" w14:textId="16FD987A" w:rsidTr="008A1EA1">
        <w:trPr>
          <w:trHeight w:val="343"/>
        </w:trPr>
        <w:tc>
          <w:tcPr>
            <w:tcW w:w="8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037C58" w14:textId="720F5113" w:rsidR="00017B43" w:rsidRPr="008A1EA1" w:rsidRDefault="00017B43" w:rsidP="008A1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Теплоснабжающие организации и источники </w:t>
            </w:r>
            <w:r w:rsidR="008A1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теплоснабжения</w:t>
            </w:r>
          </w:p>
        </w:tc>
        <w:tc>
          <w:tcPr>
            <w:tcW w:w="23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9CF3932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B43" w:rsidRPr="00017B43" w14:paraId="55B9D025" w14:textId="3DD1E178" w:rsidTr="008A1EA1">
        <w:trPr>
          <w:trHeight w:val="671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3FA363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6BAF23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Модульная котельная 300 кВт. ООО «Изотерма»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2A9599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Мордовия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с.Атяшево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, ул. Октябрьская, д.115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C39C2D" w14:textId="661E3D3D" w:rsidR="00017B43" w:rsidRPr="008A1EA1" w:rsidRDefault="008A1EA1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017B43" w:rsidRPr="00017B43" w14:paraId="0522C34E" w14:textId="664B2D2F" w:rsidTr="008A1EA1">
        <w:trPr>
          <w:trHeight w:val="671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72F2CF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D9C118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Модульная котельная 300 кВт. ООО «Изотерма»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D1A404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Мордовия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 д. Мордовские Дубровки,</w:t>
            </w:r>
          </w:p>
          <w:p w14:paraId="698DEF50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ул. Новая, д.2А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113ECF" w14:textId="33A108EA" w:rsidR="00017B43" w:rsidRPr="008A1EA1" w:rsidRDefault="008A1EA1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017B43" w:rsidRPr="00017B43" w14:paraId="635A2760" w14:textId="49A38A21" w:rsidTr="008A1EA1">
        <w:trPr>
          <w:trHeight w:val="65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AB48C0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312B72E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Модульная котельная 400 кВт. ООО «Изотерма»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0A39DA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Мордовия 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 с. 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Алово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, ул. Школьная, д.6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F6E271" w14:textId="43DFC92E" w:rsidR="00017B43" w:rsidRPr="008A1EA1" w:rsidRDefault="008A1EA1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  <w:tr w:rsidR="00017B43" w:rsidRPr="00017B43" w14:paraId="3585D42B" w14:textId="1759C359" w:rsidTr="008A1EA1">
        <w:trPr>
          <w:trHeight w:val="671"/>
        </w:trPr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A57D25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BEC42B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Модульная котельная 150 кВт. ООО «Изотерма»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786349" w14:textId="77777777" w:rsidR="00017B43" w:rsidRPr="008A1EA1" w:rsidRDefault="00017B43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Республика Мордовия </w:t>
            </w:r>
            <w:proofErr w:type="spellStart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>Атяшевский</w:t>
            </w:r>
            <w:proofErr w:type="spellEnd"/>
            <w:r w:rsidRPr="008A1EA1">
              <w:rPr>
                <w:rFonts w:ascii="Times New Roman" w:hAnsi="Times New Roman" w:cs="Times New Roman"/>
                <w:sz w:val="28"/>
                <w:szCs w:val="28"/>
              </w:rPr>
              <w:t xml:space="preserve"> район, с. Тарасово, ул. Красная, д.75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9A7ECF2" w14:textId="7B35D12F" w:rsidR="00017B43" w:rsidRPr="008A1EA1" w:rsidRDefault="008A1EA1" w:rsidP="0001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15.08.2025-15.09.2025</w:t>
            </w:r>
          </w:p>
        </w:tc>
      </w:tr>
    </w:tbl>
    <w:p w14:paraId="3159A620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5F525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6991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A1B7D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C755E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AFA87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43ECF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2CC65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E94FA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27490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1DD3A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54D7A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C450C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40C36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041AA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B2C5B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0F8F7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58C70" w14:textId="77777777" w:rsidR="008B63BA" w:rsidRDefault="008B63BA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8D7C7" w14:textId="77777777" w:rsidR="008B63BA" w:rsidRDefault="008B63BA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514E4" w14:textId="1B695684" w:rsidR="007B7797" w:rsidRPr="00710BF2" w:rsidRDefault="00C514A2" w:rsidP="007B779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17B43" w:rsidRP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797" w:rsidRP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1" w:anchor="/document/404796761/entry/2000" w:history="1">
        <w:r w:rsidR="007B7797" w:rsidRPr="00710B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Программе</w:t>
        </w:r>
      </w:hyperlink>
      <w:r w:rsidR="007B7797" w:rsidRP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="007B7797" w:rsidRPr="00710B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17F5329" w14:textId="77777777" w:rsidR="007B7797" w:rsidRPr="00710BF2" w:rsidRDefault="007B7797" w:rsidP="007B7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BF2">
        <w:rPr>
          <w:rFonts w:ascii="Times New Roman" w:hAnsi="Times New Roman" w:cs="Times New Roman"/>
          <w:bCs/>
          <w:sz w:val="28"/>
          <w:szCs w:val="28"/>
        </w:rPr>
        <w:t xml:space="preserve">оценки обеспечения </w:t>
      </w:r>
      <w:r w:rsidRPr="00710BF2">
        <w:rPr>
          <w:rFonts w:ascii="Times New Roman" w:hAnsi="Times New Roman" w:cs="Times New Roman"/>
          <w:sz w:val="28"/>
          <w:szCs w:val="28"/>
        </w:rPr>
        <w:t xml:space="preserve">готовности </w:t>
      </w:r>
    </w:p>
    <w:p w14:paraId="7CA607AF" w14:textId="77777777" w:rsidR="007B7797" w:rsidRPr="00710BF2" w:rsidRDefault="007B7797" w:rsidP="007B779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0BF2">
        <w:rPr>
          <w:rFonts w:ascii="Times New Roman" w:hAnsi="Times New Roman" w:cs="Times New Roman"/>
          <w:bCs/>
          <w:sz w:val="28"/>
          <w:szCs w:val="28"/>
        </w:rPr>
        <w:t xml:space="preserve">потребителей тепловой энергии и </w:t>
      </w:r>
    </w:p>
    <w:p w14:paraId="0881C2D5" w14:textId="77777777" w:rsidR="007B7797" w:rsidRPr="00710BF2" w:rsidRDefault="007B7797" w:rsidP="007B7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BF2">
        <w:rPr>
          <w:rFonts w:ascii="Times New Roman" w:hAnsi="Times New Roman" w:cs="Times New Roman"/>
          <w:bCs/>
          <w:sz w:val="28"/>
          <w:szCs w:val="28"/>
        </w:rPr>
        <w:t>теплос</w:t>
      </w:r>
      <w:r w:rsidRPr="00710BF2">
        <w:rPr>
          <w:rFonts w:ascii="Times New Roman" w:hAnsi="Times New Roman" w:cs="Times New Roman"/>
          <w:sz w:val="28"/>
          <w:szCs w:val="28"/>
        </w:rPr>
        <w:t xml:space="preserve">набжающих организаций к </w:t>
      </w:r>
    </w:p>
    <w:p w14:paraId="751C1B66" w14:textId="77777777" w:rsidR="007B7797" w:rsidRPr="00710BF2" w:rsidRDefault="007B7797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F2">
        <w:rPr>
          <w:rFonts w:ascii="Times New Roman" w:hAnsi="Times New Roman" w:cs="Times New Roman"/>
          <w:sz w:val="28"/>
          <w:szCs w:val="28"/>
        </w:rPr>
        <w:t xml:space="preserve">отопительному периоду </w:t>
      </w:r>
      <w:r w:rsidRPr="00710B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2025-2026 </w:t>
      </w:r>
      <w:r w:rsidRP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 </w:t>
      </w:r>
    </w:p>
    <w:p w14:paraId="783C2B66" w14:textId="77777777" w:rsidR="0084160C" w:rsidRDefault="0084160C" w:rsidP="007467B3">
      <w:pPr>
        <w:spacing w:before="100" w:beforeAutospacing="1" w:after="100" w:afterAutospacing="1" w:line="240" w:lineRule="auto"/>
        <w:contextualSpacing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3B2DDBFF" w14:textId="56A0F74D" w:rsidR="001452C5" w:rsidRPr="007467B3" w:rsidRDefault="00C514A2" w:rsidP="007467B3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B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</w:t>
      </w:r>
    </w:p>
    <w:p w14:paraId="5157D79E" w14:textId="77777777" w:rsidR="001452C5" w:rsidRPr="001452C5" w:rsidRDefault="001452C5" w:rsidP="006F12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2C5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14:paraId="31F7AB9B" w14:textId="77777777" w:rsidR="001452C5" w:rsidRPr="001452C5" w:rsidRDefault="001452C5" w:rsidP="006F12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2C5">
        <w:rPr>
          <w:rFonts w:ascii="Times New Roman" w:hAnsi="Times New Roman" w:cs="Times New Roman"/>
          <w:b/>
          <w:bCs/>
          <w:sz w:val="28"/>
          <w:szCs w:val="28"/>
        </w:rPr>
        <w:t>проверки готовности к отопительному периоду _______/_______гг.</w:t>
      </w:r>
    </w:p>
    <w:p w14:paraId="057F1FAC" w14:textId="77777777" w:rsidR="001452C5" w:rsidRDefault="001452C5" w:rsidP="006F1297">
      <w:pPr>
        <w:pStyle w:val="ConsPlusNonformat"/>
      </w:pPr>
    </w:p>
    <w:p w14:paraId="78EEAC19" w14:textId="77777777" w:rsidR="001452C5" w:rsidRDefault="001452C5" w:rsidP="006F1297">
      <w:pPr>
        <w:pStyle w:val="ConsPlusNonforma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23"/>
        <w:gridCol w:w="4632"/>
      </w:tblGrid>
      <w:tr w:rsidR="001452C5" w14:paraId="17297EBB" w14:textId="77777777" w:rsidTr="007B7797">
        <w:tc>
          <w:tcPr>
            <w:tcW w:w="5069" w:type="dxa"/>
          </w:tcPr>
          <w:p w14:paraId="774D3822" w14:textId="77777777" w:rsidR="001452C5" w:rsidRPr="0057666F" w:rsidRDefault="001452C5" w:rsidP="006F1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66F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  <w:tc>
          <w:tcPr>
            <w:tcW w:w="5069" w:type="dxa"/>
          </w:tcPr>
          <w:p w14:paraId="686F76B2" w14:textId="77777777" w:rsidR="001452C5" w:rsidRPr="0057666F" w:rsidRDefault="001452C5" w:rsidP="006F1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66F">
              <w:rPr>
                <w:rFonts w:ascii="Times New Roman" w:hAnsi="Times New Roman" w:cs="Times New Roman"/>
                <w:sz w:val="28"/>
                <w:szCs w:val="28"/>
              </w:rPr>
              <w:t>«_____»__________________ 20__ г.</w:t>
            </w:r>
          </w:p>
        </w:tc>
      </w:tr>
      <w:tr w:rsidR="001452C5" w14:paraId="0529A118" w14:textId="77777777" w:rsidTr="007B7797">
        <w:tc>
          <w:tcPr>
            <w:tcW w:w="5069" w:type="dxa"/>
          </w:tcPr>
          <w:p w14:paraId="2DEF8D46" w14:textId="77777777" w:rsidR="001452C5" w:rsidRPr="0057666F" w:rsidRDefault="001452C5" w:rsidP="006F129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66F">
              <w:rPr>
                <w:rFonts w:ascii="Times New Roman" w:hAnsi="Times New Roman" w:cs="Times New Roman"/>
                <w:sz w:val="18"/>
                <w:szCs w:val="18"/>
              </w:rPr>
              <w:t>(место составление акта)</w:t>
            </w:r>
          </w:p>
        </w:tc>
        <w:tc>
          <w:tcPr>
            <w:tcW w:w="5069" w:type="dxa"/>
          </w:tcPr>
          <w:p w14:paraId="5A0B78E4" w14:textId="77777777" w:rsidR="001452C5" w:rsidRPr="0057666F" w:rsidRDefault="001452C5" w:rsidP="006F129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66F">
              <w:rPr>
                <w:rFonts w:ascii="Times New Roman" w:hAnsi="Times New Roman" w:cs="Times New Roman"/>
                <w:sz w:val="18"/>
                <w:szCs w:val="18"/>
              </w:rPr>
              <w:t>(дата составления акта)</w:t>
            </w:r>
          </w:p>
        </w:tc>
      </w:tr>
    </w:tbl>
    <w:p w14:paraId="2915B62A" w14:textId="77777777" w:rsidR="001452C5" w:rsidRDefault="001452C5" w:rsidP="006F1297">
      <w:pPr>
        <w:pStyle w:val="ConsPlusNonformat"/>
      </w:pPr>
    </w:p>
    <w:p w14:paraId="0F47A614" w14:textId="2E110674" w:rsidR="001452C5" w:rsidRPr="00932C4F" w:rsidRDefault="001452C5" w:rsidP="006F129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</w:t>
      </w:r>
      <w:r w:rsidRPr="00FC7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8B6A88">
        <w:rPr>
          <w:rFonts w:ascii="Times New Roman" w:hAnsi="Times New Roman" w:cs="Times New Roman"/>
          <w:sz w:val="28"/>
          <w:szCs w:val="28"/>
        </w:rPr>
        <w:t xml:space="preserve">Атяшевского  муниципального  района Республики Мордовия  </w:t>
      </w:r>
      <w:r>
        <w:rPr>
          <w:rFonts w:ascii="Times New Roman" w:hAnsi="Times New Roman" w:cs="Times New Roman"/>
          <w:sz w:val="28"/>
          <w:szCs w:val="28"/>
        </w:rPr>
        <w:t>от «___» _________ 20 ___ г. № ___________</w:t>
      </w:r>
      <w:r w:rsidR="008B6A88">
        <w:rPr>
          <w:rFonts w:ascii="Times New Roman" w:hAnsi="Times New Roman" w:cs="Times New Roman"/>
          <w:sz w:val="28"/>
          <w:szCs w:val="28"/>
        </w:rPr>
        <w:t xml:space="preserve"> </w:t>
      </w:r>
      <w:r w:rsidRPr="00172DDE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проведения проверки </w:t>
      </w:r>
      <w:r w:rsidR="007B7797">
        <w:rPr>
          <w:rFonts w:ascii="Times New Roman" w:hAnsi="Times New Roman" w:cs="Times New Roman"/>
          <w:sz w:val="28"/>
          <w:szCs w:val="28"/>
        </w:rPr>
        <w:t xml:space="preserve">оценки обеспечения </w:t>
      </w:r>
      <w:r w:rsidRPr="00172DDE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теплоснабжающих и теплосетевых организаций</w:t>
      </w:r>
      <w:r w:rsidRPr="00172DDE">
        <w:rPr>
          <w:rFonts w:ascii="Times New Roman" w:hAnsi="Times New Roman" w:cs="Times New Roman"/>
          <w:sz w:val="28"/>
          <w:szCs w:val="28"/>
        </w:rPr>
        <w:t xml:space="preserve"> к отопительному периоду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E32A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E32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r w:rsidRPr="00172D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C4F">
        <w:rPr>
          <w:rFonts w:ascii="Times New Roman" w:hAnsi="Times New Roman" w:cs="Times New Roman"/>
          <w:sz w:val="28"/>
          <w:szCs w:val="28"/>
        </w:rPr>
        <w:t xml:space="preserve">, </w:t>
      </w:r>
      <w:r w:rsidRPr="00172DDE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>
        <w:rPr>
          <w:rFonts w:ascii="Times New Roman" w:hAnsi="Times New Roman" w:cs="Times New Roman"/>
          <w:sz w:val="28"/>
          <w:szCs w:val="28"/>
        </w:rPr>
        <w:t>указанным постановлением,</w:t>
      </w:r>
      <w:r w:rsidRPr="00932C4F">
        <w:rPr>
          <w:rFonts w:ascii="Times New Roman" w:hAnsi="Times New Roman" w:cs="Times New Roman"/>
          <w:sz w:val="18"/>
          <w:szCs w:val="18"/>
        </w:rPr>
        <w:t xml:space="preserve"> </w:t>
      </w:r>
      <w:r w:rsidRPr="0067051D">
        <w:rPr>
          <w:rFonts w:ascii="Times New Roman" w:hAnsi="Times New Roman" w:cs="Times New Roman"/>
          <w:sz w:val="28"/>
          <w:szCs w:val="28"/>
        </w:rPr>
        <w:t>с «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051D">
        <w:rPr>
          <w:rFonts w:ascii="Times New Roman" w:hAnsi="Times New Roman" w:cs="Times New Roman"/>
          <w:sz w:val="28"/>
          <w:szCs w:val="28"/>
        </w:rPr>
        <w:t>»___________ 20__ г. по «_____» ____________ 20__ г.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8"/>
            <w:szCs w:val="28"/>
          </w:rPr>
          <w:t>2010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190-ФЗ «О теплоснабжении» провела проверку </w:t>
      </w:r>
      <w:r w:rsidR="007B7797">
        <w:rPr>
          <w:rFonts w:ascii="Times New Roman" w:hAnsi="Times New Roman" w:cs="Times New Roman"/>
          <w:sz w:val="28"/>
          <w:szCs w:val="28"/>
        </w:rPr>
        <w:t xml:space="preserve">оценки обеспечения </w:t>
      </w: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периоду_______________________________________________________________________________________________________________________________________________________________________________________________</w:t>
      </w:r>
    </w:p>
    <w:p w14:paraId="4ABAFECB" w14:textId="77777777" w:rsidR="001452C5" w:rsidRPr="00AE21D5" w:rsidRDefault="001452C5" w:rsidP="006F12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21D5">
        <w:rPr>
          <w:rFonts w:ascii="Times New Roman" w:hAnsi="Times New Roman" w:cs="Times New Roman"/>
          <w:sz w:val="18"/>
          <w:szCs w:val="18"/>
        </w:rPr>
        <w:t>(полное наименование потребителя тепловой энергии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AE21D5">
        <w:rPr>
          <w:rFonts w:ascii="Times New Roman" w:hAnsi="Times New Roman" w:cs="Times New Roman"/>
          <w:sz w:val="18"/>
          <w:szCs w:val="18"/>
        </w:rPr>
        <w:t xml:space="preserve"> в отношении которого проводилась проверка готовности к отопительному периоду)</w:t>
      </w:r>
    </w:p>
    <w:p w14:paraId="02CD8E10" w14:textId="77777777" w:rsidR="001452C5" w:rsidRDefault="001452C5" w:rsidP="006F1297">
      <w:pPr>
        <w:pStyle w:val="ConsPlusNonformat"/>
      </w:pPr>
    </w:p>
    <w:p w14:paraId="22CFA6E6" w14:textId="412ABAFA" w:rsidR="001452C5" w:rsidRDefault="00FE32AC" w:rsidP="006F12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1452C5" w:rsidRPr="00E33BD8">
        <w:rPr>
          <w:rFonts w:ascii="Times New Roman" w:hAnsi="Times New Roman" w:cs="Times New Roman"/>
          <w:sz w:val="28"/>
          <w:szCs w:val="28"/>
        </w:rPr>
        <w:t xml:space="preserve"> </w:t>
      </w:r>
      <w:r w:rsidR="007B7797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1452C5" w:rsidRPr="00E33BD8">
        <w:rPr>
          <w:rFonts w:ascii="Times New Roman" w:hAnsi="Times New Roman" w:cs="Times New Roman"/>
          <w:sz w:val="28"/>
          <w:szCs w:val="28"/>
        </w:rPr>
        <w:t>готовности к отопительному периоду проводилась в отношении следующих объектов</w:t>
      </w:r>
      <w:r>
        <w:rPr>
          <w:rFonts w:ascii="Times New Roman" w:hAnsi="Times New Roman" w:cs="Times New Roman"/>
          <w:sz w:val="28"/>
          <w:szCs w:val="28"/>
        </w:rPr>
        <w:t xml:space="preserve"> оценки обеспечения готовности</w:t>
      </w:r>
      <w:r w:rsidR="001452C5" w:rsidRPr="00E33BD8">
        <w:rPr>
          <w:rFonts w:ascii="Times New Roman" w:hAnsi="Times New Roman" w:cs="Times New Roman"/>
          <w:sz w:val="28"/>
          <w:szCs w:val="28"/>
        </w:rPr>
        <w:t>:</w:t>
      </w:r>
    </w:p>
    <w:p w14:paraId="13428A0B" w14:textId="77777777" w:rsidR="001452C5" w:rsidRPr="001452C5" w:rsidRDefault="001452C5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2C5">
        <w:rPr>
          <w:rFonts w:ascii="Times New Roman" w:hAnsi="Times New Roman" w:cs="Times New Roman"/>
          <w:sz w:val="28"/>
          <w:szCs w:val="28"/>
        </w:rPr>
        <w:t>1. ______________________;</w:t>
      </w:r>
    </w:p>
    <w:p w14:paraId="7AB69339" w14:textId="77777777" w:rsidR="001452C5" w:rsidRPr="001452C5" w:rsidRDefault="001452C5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2C5">
        <w:rPr>
          <w:rFonts w:ascii="Times New Roman" w:hAnsi="Times New Roman" w:cs="Times New Roman"/>
          <w:sz w:val="28"/>
          <w:szCs w:val="28"/>
        </w:rPr>
        <w:t>2. ______________________;</w:t>
      </w:r>
    </w:p>
    <w:p w14:paraId="71BBF34A" w14:textId="18BE5001" w:rsidR="001452C5" w:rsidRDefault="001452C5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2C5">
        <w:rPr>
          <w:rFonts w:ascii="Times New Roman" w:hAnsi="Times New Roman" w:cs="Times New Roman"/>
          <w:sz w:val="28"/>
          <w:szCs w:val="28"/>
        </w:rPr>
        <w:t>3. ______________________;</w:t>
      </w:r>
    </w:p>
    <w:p w14:paraId="675FB726" w14:textId="1F233468" w:rsidR="000F341C" w:rsidRPr="001452C5" w:rsidRDefault="000F341C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№№____________________;</w:t>
      </w:r>
    </w:p>
    <w:p w14:paraId="4A2A094F" w14:textId="5934F013" w:rsidR="001452C5" w:rsidRDefault="001452C5" w:rsidP="008932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FE32AC">
        <w:rPr>
          <w:rFonts w:ascii="Times New Roman" w:hAnsi="Times New Roman" w:cs="Times New Roman"/>
          <w:sz w:val="28"/>
          <w:szCs w:val="28"/>
        </w:rPr>
        <w:t>оценки</w:t>
      </w:r>
      <w:r w:rsidR="0089325C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 комиссия </w:t>
      </w:r>
      <w:r w:rsidR="000F341C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тановила</w:t>
      </w:r>
      <w:r w:rsidR="000F341C">
        <w:rPr>
          <w:rFonts w:ascii="Times New Roman" w:hAnsi="Times New Roman" w:cs="Times New Roman"/>
          <w:sz w:val="28"/>
          <w:szCs w:val="28"/>
        </w:rPr>
        <w:t>:</w:t>
      </w:r>
    </w:p>
    <w:p w14:paraId="2818C471" w14:textId="2E4C5958" w:rsidR="000F341C" w:rsidRDefault="000F341C" w:rsidP="000F34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F341C">
        <w:rPr>
          <w:rFonts w:ascii="Times New Roman" w:hAnsi="Times New Roman" w:cs="Times New Roman"/>
          <w:sz w:val="28"/>
          <w:szCs w:val="28"/>
        </w:rPr>
        <w:t xml:space="preserve">Уровни готовности </w:t>
      </w:r>
      <w:r>
        <w:rPr>
          <w:rFonts w:ascii="Times New Roman" w:hAnsi="Times New Roman" w:cs="Times New Roman"/>
          <w:sz w:val="28"/>
          <w:szCs w:val="28"/>
        </w:rPr>
        <w:t>объектов оценки обеспечения готовности: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F341C" w14:paraId="7C34BA40" w14:textId="77777777" w:rsidTr="000F341C">
        <w:tc>
          <w:tcPr>
            <w:tcW w:w="4672" w:type="dxa"/>
          </w:tcPr>
          <w:p w14:paraId="0F5CE8F1" w14:textId="2261B00D" w:rsidR="000F341C" w:rsidRPr="000F341C" w:rsidRDefault="000F341C" w:rsidP="000F3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41C">
              <w:rPr>
                <w:rFonts w:ascii="Times New Roman" w:hAnsi="Times New Roman" w:cs="Times New Roman"/>
                <w:sz w:val="28"/>
                <w:szCs w:val="28"/>
              </w:rPr>
              <w:t>Объект оценки обеспечения готовности</w:t>
            </w:r>
          </w:p>
        </w:tc>
        <w:tc>
          <w:tcPr>
            <w:tcW w:w="4673" w:type="dxa"/>
          </w:tcPr>
          <w:p w14:paraId="0B442AEA" w14:textId="77777777" w:rsidR="000F341C" w:rsidRDefault="000F341C" w:rsidP="000F3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41C"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  <w:p w14:paraId="7A61277C" w14:textId="68B28E89" w:rsidR="000F341C" w:rsidRPr="000F341C" w:rsidRDefault="000F341C" w:rsidP="000F3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(Готов/готов с условиями/не готов)</w:t>
            </w:r>
          </w:p>
        </w:tc>
      </w:tr>
      <w:tr w:rsidR="000F341C" w14:paraId="54973664" w14:textId="77777777" w:rsidTr="000F341C">
        <w:tc>
          <w:tcPr>
            <w:tcW w:w="4672" w:type="dxa"/>
          </w:tcPr>
          <w:p w14:paraId="0DDA3359" w14:textId="6610720E" w:rsidR="000F341C" w:rsidRPr="000F341C" w:rsidRDefault="000F341C" w:rsidP="000F3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14:paraId="06F087D2" w14:textId="77777777" w:rsidR="000F341C" w:rsidRPr="000F341C" w:rsidRDefault="000F341C" w:rsidP="000F3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41C" w14:paraId="62F8DC6A" w14:textId="77777777" w:rsidTr="000F341C">
        <w:tc>
          <w:tcPr>
            <w:tcW w:w="4672" w:type="dxa"/>
          </w:tcPr>
          <w:p w14:paraId="480E6F85" w14:textId="7E780C6D" w:rsidR="000F341C" w:rsidRPr="000F341C" w:rsidRDefault="000F341C" w:rsidP="000F3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</w:tcPr>
          <w:p w14:paraId="6CD92F4F" w14:textId="77777777" w:rsidR="000F341C" w:rsidRPr="000F341C" w:rsidRDefault="000F341C" w:rsidP="000F3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41C" w14:paraId="75C94A81" w14:textId="77777777" w:rsidTr="000F341C">
        <w:tc>
          <w:tcPr>
            <w:tcW w:w="4672" w:type="dxa"/>
          </w:tcPr>
          <w:p w14:paraId="002CABF3" w14:textId="435FFBC2" w:rsidR="000F341C" w:rsidRPr="000F341C" w:rsidRDefault="000F341C" w:rsidP="000F3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3" w:type="dxa"/>
          </w:tcPr>
          <w:p w14:paraId="4CCD29CC" w14:textId="77777777" w:rsidR="000F341C" w:rsidRPr="000F341C" w:rsidRDefault="000F341C" w:rsidP="000F3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41C" w14:paraId="1FCF21EB" w14:textId="77777777" w:rsidTr="000F341C">
        <w:tc>
          <w:tcPr>
            <w:tcW w:w="4672" w:type="dxa"/>
          </w:tcPr>
          <w:p w14:paraId="463C2575" w14:textId="3B8512E6" w:rsidR="000F341C" w:rsidRPr="000F341C" w:rsidRDefault="000F341C" w:rsidP="000F3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№№</w:t>
            </w:r>
          </w:p>
        </w:tc>
        <w:tc>
          <w:tcPr>
            <w:tcW w:w="4673" w:type="dxa"/>
          </w:tcPr>
          <w:p w14:paraId="0C75D73E" w14:textId="77777777" w:rsidR="000F341C" w:rsidRPr="000F341C" w:rsidRDefault="000F341C" w:rsidP="000F3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2E0D6C" w14:textId="77777777" w:rsidR="000F341C" w:rsidRPr="000F341C" w:rsidRDefault="000F341C" w:rsidP="000F341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D352B28" w14:textId="77777777" w:rsidR="000F341C" w:rsidRDefault="000F341C" w:rsidP="000F341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100695CA" w14:textId="57014876" w:rsidR="000F341C" w:rsidRDefault="000F341C" w:rsidP="000F34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34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Уровень готовности лица, подлежащего оценке обеспечения готовности: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44448" w14:paraId="6A3854F4" w14:textId="77777777" w:rsidTr="00244448">
        <w:tc>
          <w:tcPr>
            <w:tcW w:w="4672" w:type="dxa"/>
          </w:tcPr>
          <w:p w14:paraId="2A06EAAD" w14:textId="25243224" w:rsidR="00244448" w:rsidRDefault="00244448" w:rsidP="002444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подлежащее оценки обеспечения готовности</w:t>
            </w:r>
          </w:p>
        </w:tc>
        <w:tc>
          <w:tcPr>
            <w:tcW w:w="4673" w:type="dxa"/>
          </w:tcPr>
          <w:p w14:paraId="2710E5DA" w14:textId="77777777" w:rsidR="00244448" w:rsidRDefault="00244448" w:rsidP="002444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  <w:p w14:paraId="6665CB62" w14:textId="387414B2" w:rsidR="00244448" w:rsidRDefault="00244448" w:rsidP="002444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(Готов/готов с условиями/не готов)</w:t>
            </w:r>
          </w:p>
        </w:tc>
      </w:tr>
      <w:tr w:rsidR="00244448" w14:paraId="09CA3FAC" w14:textId="77777777" w:rsidTr="00244448">
        <w:tc>
          <w:tcPr>
            <w:tcW w:w="4672" w:type="dxa"/>
          </w:tcPr>
          <w:p w14:paraId="0E1FF321" w14:textId="77777777" w:rsidR="00244448" w:rsidRDefault="00244448" w:rsidP="000F3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ABEEE55" w14:textId="77777777" w:rsidR="00244448" w:rsidRDefault="00244448" w:rsidP="000F3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2BD701" w14:textId="77777777" w:rsidR="00244448" w:rsidRPr="000F341C" w:rsidRDefault="00244448" w:rsidP="000F34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6C8053" w14:textId="2CB1D8DF" w:rsidR="001452C5" w:rsidRDefault="00786A96" w:rsidP="006F12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Приложение:                1. Оценочный лист для расчета индекса готовности</w:t>
      </w:r>
    </w:p>
    <w:p w14:paraId="77DAB4B2" w14:textId="36669A90" w:rsidR="00A16930" w:rsidRDefault="00786A96" w:rsidP="006F12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к отопительному периоду___________________</w:t>
      </w:r>
    </w:p>
    <w:p w14:paraId="6E8E50D2" w14:textId="117B3278" w:rsidR="00786A96" w:rsidRDefault="00786A96" w:rsidP="006F12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________на _______л. в 1экз.</w:t>
      </w:r>
    </w:p>
    <w:p w14:paraId="0E628247" w14:textId="77777777" w:rsidR="00786A96" w:rsidRDefault="00786A96" w:rsidP="006F12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9556B2" w14:textId="689262C4" w:rsidR="00786A96" w:rsidRDefault="00786A96" w:rsidP="00786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2. Оценочный лист для расчета индекса готовности</w:t>
      </w:r>
    </w:p>
    <w:p w14:paraId="4C2BB5D1" w14:textId="77777777" w:rsidR="00786A96" w:rsidRDefault="00786A96" w:rsidP="00786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к отопительному периоду___________________</w:t>
      </w:r>
    </w:p>
    <w:p w14:paraId="43EAF3E2" w14:textId="77777777" w:rsidR="00786A96" w:rsidRDefault="00786A96" w:rsidP="00786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________на _______л. в 1экз.</w:t>
      </w:r>
    </w:p>
    <w:p w14:paraId="2574BA03" w14:textId="77777777" w:rsidR="00786A96" w:rsidRDefault="00786A96" w:rsidP="00786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27EF8B" w14:textId="2EEDF19B" w:rsidR="00786A96" w:rsidRDefault="00786A96" w:rsidP="00786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3. Оценочный лист для расчета индекса готовности</w:t>
      </w:r>
    </w:p>
    <w:p w14:paraId="2B1D65EA" w14:textId="77777777" w:rsidR="00786A96" w:rsidRDefault="00786A96" w:rsidP="00786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к отопительному периоду___________________</w:t>
      </w:r>
    </w:p>
    <w:p w14:paraId="21DB8140" w14:textId="77777777" w:rsidR="00786A96" w:rsidRDefault="00786A96" w:rsidP="00786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________на _______л. в 1экз.</w:t>
      </w:r>
    </w:p>
    <w:p w14:paraId="7CFA3369" w14:textId="77777777" w:rsidR="00786A96" w:rsidRDefault="00786A96" w:rsidP="00786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C84181" w14:textId="25934812" w:rsidR="00786A96" w:rsidRDefault="00786A96" w:rsidP="00786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9B0097" w14:textId="77777777" w:rsidR="00786A96" w:rsidRDefault="00786A96" w:rsidP="00786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3D31E6" w14:textId="00727262" w:rsidR="00786A96" w:rsidRDefault="00786A96" w:rsidP="006F12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B2F4C0" w14:textId="77777777" w:rsidR="00A16930" w:rsidRDefault="00A16930" w:rsidP="006F12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83DC34" w14:textId="77777777" w:rsidR="001452C5" w:rsidRDefault="001452C5" w:rsidP="006F12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_____________________________________________</w:t>
      </w:r>
    </w:p>
    <w:p w14:paraId="50A36785" w14:textId="77777777" w:rsidR="001452C5" w:rsidRPr="00357D6B" w:rsidRDefault="001452C5" w:rsidP="006F1297">
      <w:pPr>
        <w:pStyle w:val="ConsPlusNonformat"/>
        <w:ind w:left="3420"/>
        <w:jc w:val="center"/>
        <w:rPr>
          <w:rFonts w:ascii="Times New Roman" w:hAnsi="Times New Roman" w:cs="Times New Roman"/>
        </w:rPr>
      </w:pPr>
      <w:r w:rsidRPr="00357D6B">
        <w:rPr>
          <w:rFonts w:ascii="Times New Roman" w:hAnsi="Times New Roman" w:cs="Times New Roman"/>
        </w:rPr>
        <w:t>(подпись, расшифровка подписи)</w:t>
      </w:r>
    </w:p>
    <w:p w14:paraId="27C72EBD" w14:textId="77777777" w:rsidR="001452C5" w:rsidRDefault="001452C5" w:rsidP="006F129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F58BED6" w14:textId="77777777" w:rsidR="001452C5" w:rsidRDefault="001452C5" w:rsidP="006F129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</w:p>
    <w:p w14:paraId="2A9DD7BC" w14:textId="77777777" w:rsidR="001452C5" w:rsidRDefault="001452C5" w:rsidP="006F129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комиссии ______________________________________________</w:t>
      </w:r>
    </w:p>
    <w:p w14:paraId="0469FF6C" w14:textId="77777777" w:rsidR="001452C5" w:rsidRPr="00357D6B" w:rsidRDefault="001452C5" w:rsidP="006F1297">
      <w:pPr>
        <w:pStyle w:val="ConsPlusNonformat"/>
        <w:ind w:left="3420"/>
        <w:jc w:val="center"/>
        <w:rPr>
          <w:rFonts w:ascii="Times New Roman" w:hAnsi="Times New Roman" w:cs="Times New Roman"/>
        </w:rPr>
      </w:pPr>
      <w:r w:rsidRPr="00357D6B">
        <w:rPr>
          <w:rFonts w:ascii="Times New Roman" w:hAnsi="Times New Roman" w:cs="Times New Roman"/>
        </w:rPr>
        <w:t>(подпись, расшифровка подписи)</w:t>
      </w:r>
    </w:p>
    <w:p w14:paraId="71788795" w14:textId="77777777" w:rsidR="001452C5" w:rsidRDefault="001452C5" w:rsidP="006F129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7F6458F" w14:textId="77777777" w:rsidR="001452C5" w:rsidRDefault="001452C5" w:rsidP="006F129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___________________________________________________</w:t>
      </w:r>
    </w:p>
    <w:p w14:paraId="7DD73E1C" w14:textId="77777777" w:rsidR="001452C5" w:rsidRPr="00357D6B" w:rsidRDefault="001452C5" w:rsidP="006F1297">
      <w:pPr>
        <w:pStyle w:val="ConsPlusNonformat"/>
        <w:ind w:left="3420"/>
        <w:jc w:val="center"/>
        <w:rPr>
          <w:rFonts w:ascii="Times New Roman" w:hAnsi="Times New Roman" w:cs="Times New Roman"/>
        </w:rPr>
      </w:pPr>
      <w:r w:rsidRPr="00357D6B">
        <w:rPr>
          <w:rFonts w:ascii="Times New Roman" w:hAnsi="Times New Roman" w:cs="Times New Roman"/>
        </w:rPr>
        <w:t>(подпись, расшифровка подписи)</w:t>
      </w:r>
    </w:p>
    <w:p w14:paraId="4576BD18" w14:textId="77777777" w:rsidR="001452C5" w:rsidRDefault="001452C5" w:rsidP="006F129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741248C" w14:textId="77777777" w:rsidR="001452C5" w:rsidRDefault="001452C5" w:rsidP="006F129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923FF1B" w14:textId="77777777" w:rsidR="001452C5" w:rsidRDefault="001452C5" w:rsidP="006F129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4FE662F" w14:textId="77777777" w:rsidR="001452C5" w:rsidRDefault="001452C5" w:rsidP="006F129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7E41F81" w14:textId="77777777" w:rsidR="001452C5" w:rsidRDefault="001452C5" w:rsidP="006F129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59979A6" w14:textId="354D4C0A" w:rsidR="001452C5" w:rsidRDefault="001452C5" w:rsidP="006F12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</w:t>
      </w:r>
      <w:r w:rsidR="00786A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86A96">
        <w:rPr>
          <w:rFonts w:ascii="Times New Roman" w:hAnsi="Times New Roman" w:cs="Times New Roman"/>
          <w:sz w:val="28"/>
          <w:szCs w:val="28"/>
        </w:rPr>
        <w:t>и оценки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готовности ознакомлен, один экземпляр акта получил:</w:t>
      </w:r>
    </w:p>
    <w:p w14:paraId="3BDC8A5B" w14:textId="77777777" w:rsidR="001452C5" w:rsidRDefault="001452C5" w:rsidP="006F12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140"/>
        <w:gridCol w:w="4220"/>
      </w:tblGrid>
      <w:tr w:rsidR="001452C5" w14:paraId="029A1CBB" w14:textId="77777777" w:rsidTr="007B7797">
        <w:trPr>
          <w:trHeight w:val="1882"/>
        </w:trPr>
        <w:tc>
          <w:tcPr>
            <w:tcW w:w="5140" w:type="dxa"/>
          </w:tcPr>
          <w:p w14:paraId="16B48F9D" w14:textId="77777777" w:rsidR="001452C5" w:rsidRPr="0057666F" w:rsidRDefault="001452C5" w:rsidP="006F129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«_____»_______________</w:t>
            </w:r>
            <w:r w:rsidRPr="0057666F">
              <w:rPr>
                <w:rFonts w:ascii="Times New Roman" w:hAnsi="Times New Roman" w:cs="Times New Roman"/>
                <w:sz w:val="28"/>
                <w:szCs w:val="28"/>
              </w:rPr>
              <w:t xml:space="preserve">20___г. </w:t>
            </w:r>
          </w:p>
        </w:tc>
        <w:tc>
          <w:tcPr>
            <w:tcW w:w="4220" w:type="dxa"/>
          </w:tcPr>
          <w:p w14:paraId="27F6499C" w14:textId="77777777" w:rsidR="001452C5" w:rsidRPr="0057666F" w:rsidRDefault="001452C5" w:rsidP="006F129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66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2E72BBC4" w14:textId="77777777" w:rsidR="001452C5" w:rsidRPr="0057666F" w:rsidRDefault="001452C5" w:rsidP="006F129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66F">
              <w:rPr>
                <w:rFonts w:ascii="Times New Roman" w:hAnsi="Times New Roman" w:cs="Times New Roman"/>
                <w:sz w:val="18"/>
                <w:szCs w:val="18"/>
              </w:rPr>
              <w:t>(подпись, расшифровка подписи руководителя (его уполномоченного представителя) потребителя тепловой энергии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7666F">
              <w:rPr>
                <w:rFonts w:ascii="Times New Roman" w:hAnsi="Times New Roman" w:cs="Times New Roman"/>
                <w:sz w:val="18"/>
                <w:szCs w:val="18"/>
              </w:rPr>
              <w:t xml:space="preserve"> в отношении которого проводилась проверка готовности к отопительному периоду)</w:t>
            </w:r>
          </w:p>
        </w:tc>
      </w:tr>
    </w:tbl>
    <w:p w14:paraId="7564E20B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94397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FDD6D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79C0F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19694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E1AB6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2F55C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CBBB4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1F8E5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21720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6EF6F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8889D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4F13C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1329D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51F6F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A089D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EB577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3E58B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99CF5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B9085" w14:textId="77777777" w:rsidR="00017B43" w:rsidRDefault="00017B43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0E613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9CF17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D486C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D8A15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E279B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2994A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81C06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FBA4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AFBAE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0F277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7EC9B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F4A9C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418BE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1A291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8620B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D699E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F7A2B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475C5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B75D8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D3DC2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2A18A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0BE6B" w14:textId="77777777" w:rsidR="00710BF2" w:rsidRDefault="00710BF2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8C51A" w14:textId="4C0BDB16" w:rsidR="007B7797" w:rsidRPr="00710BF2" w:rsidRDefault="000D5C19" w:rsidP="007B779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17B43" w:rsidRP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797" w:rsidRP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2" w:anchor="/document/404796761/entry/2000" w:history="1">
        <w:r w:rsidR="007B7797" w:rsidRPr="00710B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Программе</w:t>
        </w:r>
      </w:hyperlink>
      <w:r w:rsidR="007B7797" w:rsidRP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="007B7797" w:rsidRPr="00710B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5E2E1E" w14:textId="77777777" w:rsidR="007B7797" w:rsidRPr="00710BF2" w:rsidRDefault="007B7797" w:rsidP="007B7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BF2">
        <w:rPr>
          <w:rFonts w:ascii="Times New Roman" w:hAnsi="Times New Roman" w:cs="Times New Roman"/>
          <w:bCs/>
          <w:sz w:val="28"/>
          <w:szCs w:val="28"/>
        </w:rPr>
        <w:t xml:space="preserve">оценки обеспечения </w:t>
      </w:r>
      <w:r w:rsidRPr="00710BF2">
        <w:rPr>
          <w:rFonts w:ascii="Times New Roman" w:hAnsi="Times New Roman" w:cs="Times New Roman"/>
          <w:sz w:val="28"/>
          <w:szCs w:val="28"/>
        </w:rPr>
        <w:t xml:space="preserve">готовности </w:t>
      </w:r>
    </w:p>
    <w:p w14:paraId="0D1C0D2B" w14:textId="77777777" w:rsidR="007B7797" w:rsidRPr="00710BF2" w:rsidRDefault="007B7797" w:rsidP="007B779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0BF2">
        <w:rPr>
          <w:rFonts w:ascii="Times New Roman" w:hAnsi="Times New Roman" w:cs="Times New Roman"/>
          <w:bCs/>
          <w:sz w:val="28"/>
          <w:szCs w:val="28"/>
        </w:rPr>
        <w:t xml:space="preserve">потребителей тепловой энергии и </w:t>
      </w:r>
    </w:p>
    <w:p w14:paraId="0831DD0D" w14:textId="77777777" w:rsidR="007B7797" w:rsidRPr="00710BF2" w:rsidRDefault="007B7797" w:rsidP="007B77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BF2">
        <w:rPr>
          <w:rFonts w:ascii="Times New Roman" w:hAnsi="Times New Roman" w:cs="Times New Roman"/>
          <w:bCs/>
          <w:sz w:val="28"/>
          <w:szCs w:val="28"/>
        </w:rPr>
        <w:t>теплос</w:t>
      </w:r>
      <w:r w:rsidRPr="00710BF2">
        <w:rPr>
          <w:rFonts w:ascii="Times New Roman" w:hAnsi="Times New Roman" w:cs="Times New Roman"/>
          <w:sz w:val="28"/>
          <w:szCs w:val="28"/>
        </w:rPr>
        <w:t xml:space="preserve">набжающих организаций к </w:t>
      </w:r>
    </w:p>
    <w:p w14:paraId="3CC40AB1" w14:textId="7BF9F890" w:rsidR="000D5C19" w:rsidRPr="00710BF2" w:rsidRDefault="007B7797" w:rsidP="007B77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F2">
        <w:rPr>
          <w:rFonts w:ascii="Times New Roman" w:hAnsi="Times New Roman" w:cs="Times New Roman"/>
          <w:sz w:val="28"/>
          <w:szCs w:val="28"/>
        </w:rPr>
        <w:t xml:space="preserve">отопительному периоду </w:t>
      </w:r>
      <w:r w:rsidRPr="00710B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2025-2026 </w:t>
      </w:r>
      <w:r w:rsidRPr="00710B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</w:p>
    <w:p w14:paraId="6EAA7878" w14:textId="77777777" w:rsidR="000D5C19" w:rsidRPr="00710BF2" w:rsidRDefault="000D5C19" w:rsidP="006F12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0C529" w14:textId="1CDC8A82" w:rsidR="000D5C19" w:rsidRPr="000D5C19" w:rsidRDefault="000D5C19" w:rsidP="006F12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C19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21486E2B" w14:textId="78B9934E" w:rsidR="000D5C19" w:rsidRPr="000D5C19" w:rsidRDefault="003512FB" w:rsidP="006F129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</w:t>
      </w:r>
      <w:r w:rsidR="000D5C19" w:rsidRPr="000D5C19">
        <w:rPr>
          <w:rFonts w:ascii="Times New Roman" w:hAnsi="Times New Roman" w:cs="Times New Roman"/>
          <w:b/>
          <w:bCs/>
          <w:sz w:val="28"/>
          <w:szCs w:val="28"/>
        </w:rPr>
        <w:t>готовности к отопительному периоду ________/_______ гг.</w:t>
      </w:r>
    </w:p>
    <w:p w14:paraId="2F4A8F82" w14:textId="77777777" w:rsidR="000D5C19" w:rsidRPr="000D5C19" w:rsidRDefault="000D5C19" w:rsidP="006F129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045D1" w14:textId="77777777" w:rsidR="000D5C19" w:rsidRPr="000D5C19" w:rsidRDefault="000D5C19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Выдан ____________________________________________________________,</w:t>
      </w:r>
    </w:p>
    <w:p w14:paraId="78D0897F" w14:textId="77777777" w:rsidR="000D5C19" w:rsidRPr="000D5C19" w:rsidRDefault="000D5C19" w:rsidP="006F1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5C19">
        <w:rPr>
          <w:rFonts w:ascii="Times New Roman" w:eastAsia="Times New Roman" w:hAnsi="Times New Roman" w:cs="Times New Roman"/>
          <w:lang w:eastAsia="ru-RU"/>
        </w:rPr>
        <w:t>(полное наименование муниципального образования, теплоснабжающей</w:t>
      </w:r>
    </w:p>
    <w:p w14:paraId="7337CC83" w14:textId="09DC88A4" w:rsidR="000D5C19" w:rsidRPr="000D5C19" w:rsidRDefault="000D5C19" w:rsidP="006F1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5C19">
        <w:rPr>
          <w:rFonts w:ascii="Times New Roman" w:eastAsia="Times New Roman" w:hAnsi="Times New Roman" w:cs="Times New Roman"/>
          <w:lang w:eastAsia="ru-RU"/>
        </w:rPr>
        <w:t>организации, теплосетевой организации, потребителя тепловой энергии,</w:t>
      </w:r>
    </w:p>
    <w:p w14:paraId="3EADB5B3" w14:textId="6C72BAAA" w:rsidR="000D5C19" w:rsidRPr="000D5C19" w:rsidRDefault="000D5C19" w:rsidP="006F1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5C19">
        <w:rPr>
          <w:rFonts w:ascii="Times New Roman" w:eastAsia="Times New Roman" w:hAnsi="Times New Roman" w:cs="Times New Roman"/>
          <w:lang w:eastAsia="ru-RU"/>
        </w:rPr>
        <w:t>в отношении которого проводилась проверка готовности к отопительному</w:t>
      </w:r>
    </w:p>
    <w:p w14:paraId="29207476" w14:textId="087009B7" w:rsidR="000D5C19" w:rsidRPr="000D5C19" w:rsidRDefault="000D5C19" w:rsidP="006F1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5C19">
        <w:rPr>
          <w:rFonts w:ascii="Times New Roman" w:eastAsia="Times New Roman" w:hAnsi="Times New Roman" w:cs="Times New Roman"/>
          <w:lang w:eastAsia="ru-RU"/>
        </w:rPr>
        <w:t>периоду)</w:t>
      </w:r>
    </w:p>
    <w:p w14:paraId="6AA04680" w14:textId="77777777" w:rsidR="000D5C19" w:rsidRPr="000D5C19" w:rsidRDefault="000D5C19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D85DA" w14:textId="62CD58DD" w:rsidR="000D5C19" w:rsidRPr="000D5C19" w:rsidRDefault="000D5C19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 xml:space="preserve">В отношении следующих объектов, по которым проводилась </w:t>
      </w:r>
      <w:r w:rsidR="003512FB">
        <w:rPr>
          <w:rFonts w:ascii="Times New Roman" w:hAnsi="Times New Roman" w:cs="Times New Roman"/>
          <w:sz w:val="28"/>
          <w:szCs w:val="28"/>
        </w:rPr>
        <w:t>оценка обеспечения</w:t>
      </w:r>
      <w:r w:rsidRPr="000D5C19"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периоду:</w:t>
      </w:r>
    </w:p>
    <w:p w14:paraId="7EC4BE81" w14:textId="77777777" w:rsidR="000D5C19" w:rsidRPr="000D5C19" w:rsidRDefault="000D5C19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D518C" w14:textId="77777777" w:rsidR="000D5C19" w:rsidRPr="000D5C19" w:rsidRDefault="000D5C19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1. ______________________;</w:t>
      </w:r>
    </w:p>
    <w:p w14:paraId="4BBE5D46" w14:textId="77777777" w:rsidR="000D5C19" w:rsidRPr="000D5C19" w:rsidRDefault="000D5C19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2. ______________________;</w:t>
      </w:r>
    </w:p>
    <w:p w14:paraId="610D121B" w14:textId="77777777" w:rsidR="000D5C19" w:rsidRDefault="000D5C19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3. ______________________;</w:t>
      </w:r>
    </w:p>
    <w:p w14:paraId="236AA5ED" w14:textId="0B2CDA64" w:rsidR="003512FB" w:rsidRPr="000D5C19" w:rsidRDefault="003512FB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№№____________________;</w:t>
      </w:r>
    </w:p>
    <w:p w14:paraId="3C74A6B7" w14:textId="77777777" w:rsidR="000D5C19" w:rsidRPr="000D5C19" w:rsidRDefault="000D5C19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C8EA0" w14:textId="0A4DE726" w:rsidR="000D5C19" w:rsidRPr="000D5C19" w:rsidRDefault="000D5C19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Основание выдачи паспорта</w:t>
      </w:r>
      <w:r w:rsidR="003512FB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Pr="000D5C19"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периоду:</w:t>
      </w:r>
    </w:p>
    <w:p w14:paraId="5A9C1B91" w14:textId="31E27947" w:rsidR="000D5C19" w:rsidRPr="000D5C19" w:rsidRDefault="000D5C19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Акт</w:t>
      </w:r>
      <w:r w:rsidR="003512FB">
        <w:rPr>
          <w:rFonts w:ascii="Times New Roman" w:hAnsi="Times New Roman" w:cs="Times New Roman"/>
          <w:sz w:val="28"/>
          <w:szCs w:val="28"/>
        </w:rPr>
        <w:t xml:space="preserve"> оценки обеспечения</w:t>
      </w:r>
      <w:r w:rsidRPr="000D5C19"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</w:t>
      </w:r>
    </w:p>
    <w:p w14:paraId="2BB64FFA" w14:textId="5ED11FBD" w:rsidR="000D5C19" w:rsidRPr="000D5C19" w:rsidRDefault="000D5C19" w:rsidP="006F12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C19">
        <w:rPr>
          <w:rFonts w:ascii="Times New Roman" w:hAnsi="Times New Roman" w:cs="Times New Roman"/>
          <w:sz w:val="28"/>
          <w:szCs w:val="28"/>
        </w:rPr>
        <w:t>от «____» __________ 20 ___ г. № ________.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98"/>
        <w:gridCol w:w="4749"/>
      </w:tblGrid>
      <w:tr w:rsidR="000D5C19" w:rsidRPr="000D5C19" w14:paraId="7D278A00" w14:textId="77777777" w:rsidTr="007B7797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18B1B4E" w14:textId="77777777" w:rsidR="000D5C19" w:rsidRDefault="000D5C19" w:rsidP="006F129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7035D" w14:textId="20A34924" w:rsidR="000D5C19" w:rsidRPr="000D5C19" w:rsidRDefault="000D5C19" w:rsidP="006F129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B8BC95" w14:textId="77777777" w:rsidR="000D5C19" w:rsidRPr="000D5C19" w:rsidRDefault="000D5C19" w:rsidP="006F129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C19" w:rsidRPr="000D5C19" w14:paraId="086F68EA" w14:textId="77777777" w:rsidTr="007B7797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0E61516" w14:textId="77777777" w:rsidR="000D5C19" w:rsidRPr="000D5C19" w:rsidRDefault="000D5C19" w:rsidP="006F129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C3ED32" w14:textId="77777777" w:rsidR="000D5C19" w:rsidRPr="000D5C19" w:rsidRDefault="000D5C19" w:rsidP="006F129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C19">
              <w:rPr>
                <w:rFonts w:ascii="Times New Roman" w:hAnsi="Times New Roman" w:cs="Times New Roman"/>
                <w:sz w:val="28"/>
                <w:szCs w:val="28"/>
              </w:rPr>
      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      </w:r>
          </w:p>
        </w:tc>
      </w:tr>
    </w:tbl>
    <w:p w14:paraId="73BA5C0D" w14:textId="7770829D" w:rsidR="00710BF2" w:rsidRPr="008A1EA1" w:rsidRDefault="00710BF2" w:rsidP="00710B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A467F" w14:textId="77777777" w:rsidR="00710BF2" w:rsidRPr="008A1EA1" w:rsidRDefault="00710BF2" w:rsidP="00710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F6601" w14:textId="3EE73815" w:rsidR="00710BF2" w:rsidRPr="008A1EA1" w:rsidRDefault="00710BF2" w:rsidP="00710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Приложение 2</w:t>
      </w: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  к </w:t>
      </w:r>
      <w:hyperlink r:id="rId13" w:anchor="/document/404796761/entry/0" w:history="1">
        <w:r w:rsidRPr="008A1E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постановлению</w:t>
        </w:r>
      </w:hyperlink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Атяшевского муниципального района </w:t>
      </w:r>
    </w:p>
    <w:p w14:paraId="3E991579" w14:textId="77777777" w:rsidR="00710BF2" w:rsidRPr="008A1EA1" w:rsidRDefault="00710BF2" w:rsidP="00710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Мордовия </w:t>
      </w:r>
    </w:p>
    <w:p w14:paraId="11D98605" w14:textId="77777777" w:rsidR="00710BF2" w:rsidRPr="008A1EA1" w:rsidRDefault="00710BF2" w:rsidP="00710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__________№ _____</w:t>
      </w:r>
    </w:p>
    <w:p w14:paraId="60F73718" w14:textId="77777777" w:rsidR="00710BF2" w:rsidRDefault="00710BF2" w:rsidP="00710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9864A" w14:textId="77777777" w:rsidR="00710BF2" w:rsidRPr="007467B3" w:rsidRDefault="00710BF2" w:rsidP="00710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16DF2" w14:textId="77777777" w:rsidR="00710BF2" w:rsidRDefault="00710BF2" w:rsidP="00710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797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0193A513" w14:textId="77777777" w:rsidR="00710BF2" w:rsidRPr="007B7797" w:rsidRDefault="00710BF2" w:rsidP="00710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797">
        <w:rPr>
          <w:rFonts w:ascii="Times New Roman" w:hAnsi="Times New Roman" w:cs="Times New Roman"/>
          <w:b/>
          <w:sz w:val="28"/>
          <w:szCs w:val="28"/>
        </w:rPr>
        <w:t xml:space="preserve"> комиссии по</w:t>
      </w:r>
      <w:r w:rsidRPr="007B7797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проведению </w:t>
      </w:r>
      <w:r w:rsidRPr="007B77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797">
        <w:rPr>
          <w:rFonts w:ascii="Times New Roman" w:hAnsi="Times New Roman" w:cs="Times New Roman"/>
          <w:b/>
          <w:bCs/>
          <w:sz w:val="28"/>
          <w:szCs w:val="28"/>
        </w:rPr>
        <w:t xml:space="preserve">оценки обеспечения </w:t>
      </w:r>
      <w:r w:rsidRPr="007B7797">
        <w:rPr>
          <w:rFonts w:ascii="Times New Roman" w:hAnsi="Times New Roman" w:cs="Times New Roman"/>
          <w:b/>
          <w:sz w:val="28"/>
          <w:szCs w:val="28"/>
        </w:rPr>
        <w:t xml:space="preserve">готовности </w:t>
      </w:r>
      <w:r w:rsidRPr="007B7797">
        <w:rPr>
          <w:rFonts w:ascii="Times New Roman" w:hAnsi="Times New Roman" w:cs="Times New Roman"/>
          <w:b/>
          <w:bCs/>
          <w:sz w:val="28"/>
          <w:szCs w:val="28"/>
        </w:rPr>
        <w:t>потребителей тепловой энергии и теплос</w:t>
      </w:r>
      <w:r w:rsidRPr="007B7797">
        <w:rPr>
          <w:rFonts w:ascii="Times New Roman" w:hAnsi="Times New Roman" w:cs="Times New Roman"/>
          <w:b/>
          <w:sz w:val="28"/>
          <w:szCs w:val="28"/>
        </w:rPr>
        <w:t xml:space="preserve">набжающих организаций к отопительному периоду 2025-2026 </w:t>
      </w:r>
      <w:proofErr w:type="spellStart"/>
      <w:r w:rsidRPr="007B7797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r w:rsidRPr="007B7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307A4F" w14:textId="77777777" w:rsidR="00710BF2" w:rsidRDefault="00710BF2" w:rsidP="00710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7299"/>
      </w:tblGrid>
      <w:tr w:rsidR="00710BF2" w:rsidRPr="00B56B70" w14:paraId="6672B203" w14:textId="77777777" w:rsidTr="00841F19">
        <w:tc>
          <w:tcPr>
            <w:tcW w:w="2127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D0E937" w14:textId="77777777" w:rsidR="00710BF2" w:rsidRPr="00B56B70" w:rsidRDefault="00710BF2" w:rsidP="00841F1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Серов Александр Иванович</w:t>
            </w:r>
          </w:p>
        </w:tc>
        <w:tc>
          <w:tcPr>
            <w:tcW w:w="7299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8FB104" w14:textId="1500AB5E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 заместитель Главы Атяшевского муниципального района </w:t>
            </w:r>
            <w:r w:rsidR="004E39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комплексному развитию, председатель комиссии</w:t>
            </w:r>
          </w:p>
          <w:p w14:paraId="0E86DA55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10BF2" w:rsidRPr="00B56B70" w14:paraId="4D6D4C1C" w14:textId="77777777" w:rsidTr="00841F19">
        <w:tc>
          <w:tcPr>
            <w:tcW w:w="2127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92413B3" w14:textId="77777777" w:rsidR="00710BF2" w:rsidRPr="00B56B70" w:rsidRDefault="00710BF2" w:rsidP="00841F19">
            <w:pPr>
              <w:spacing w:before="120"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Члены комиссии:</w:t>
            </w:r>
          </w:p>
          <w:p w14:paraId="5814A878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99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8FF9C2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10BF2" w:rsidRPr="00B56B70" w14:paraId="29618D6C" w14:textId="77777777" w:rsidTr="00841F19">
        <w:tc>
          <w:tcPr>
            <w:tcW w:w="2127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0DB6B2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Бухаркина</w:t>
            </w:r>
            <w:proofErr w:type="spellEnd"/>
          </w:p>
          <w:p w14:paraId="2A26B36A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Наталья</w:t>
            </w:r>
          </w:p>
          <w:p w14:paraId="29BDC0F3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7299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A00324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заместитель Главы Атяшевского муниципального района по социальным вопросам</w:t>
            </w:r>
          </w:p>
          <w:p w14:paraId="68A56640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14:paraId="2C508DED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10BF2" w:rsidRPr="00B56B70" w14:paraId="38F040D9" w14:textId="77777777" w:rsidTr="00841F19">
        <w:tc>
          <w:tcPr>
            <w:tcW w:w="2127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7B3749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Бухаркина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Татьяна Анатольевна</w:t>
            </w: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99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04B732" w14:textId="7F24AC2A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 начальник Управления строительства, архитектуры и</w:t>
            </w:r>
            <w:r w:rsidRPr="00747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жилищно-коммунального</w:t>
            </w:r>
            <w:r w:rsidR="004E39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хозяйства  Администрации Атяшевского муниципального района, секретарь комиссии</w:t>
            </w:r>
          </w:p>
          <w:p w14:paraId="67F4E489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10BF2" w:rsidRPr="00B56B70" w14:paraId="0069041E" w14:textId="77777777" w:rsidTr="00841F19">
        <w:tc>
          <w:tcPr>
            <w:tcW w:w="2127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F49FF1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Калинкин</w:t>
            </w:r>
          </w:p>
          <w:p w14:paraId="0AA8DBF6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Алексей</w:t>
            </w:r>
          </w:p>
          <w:p w14:paraId="0B0B2624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Иванович</w:t>
            </w:r>
          </w:p>
          <w:p w14:paraId="45C2E847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99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55C448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 мастер по техническому обслуживанию и эксплуатации ИП Домнин М.В. (по согласованию)</w:t>
            </w:r>
          </w:p>
          <w:p w14:paraId="3257EBDA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14:paraId="71FFE109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10BF2" w:rsidRPr="00B56B70" w14:paraId="6297B0B1" w14:textId="77777777" w:rsidTr="00841F19">
        <w:tc>
          <w:tcPr>
            <w:tcW w:w="2127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CFB176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Суяшов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Олег Викторович</w:t>
            </w: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99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D7EF68" w14:textId="77777777" w:rsidR="00710BF2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старший мастер </w:t>
            </w: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Атяшевской</w:t>
            </w:r>
            <w:proofErr w:type="spellEnd"/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районной газовой службы филиала</w:t>
            </w:r>
            <w:r w:rsidRPr="00747C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 </w:t>
            </w:r>
            <w:proofErr w:type="spellStart"/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р.п</w:t>
            </w:r>
            <w:proofErr w:type="spellEnd"/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Чамзинке АО «Газпром газораспределение Саранск» (по согласованию)</w:t>
            </w:r>
          </w:p>
          <w:p w14:paraId="58085474" w14:textId="77777777" w:rsidR="00710BF2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29CC0A7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10BF2" w:rsidRPr="00B56B70" w14:paraId="29C334D5" w14:textId="77777777" w:rsidTr="00841F19">
        <w:tc>
          <w:tcPr>
            <w:tcW w:w="2127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06250F6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Чапоргина</w:t>
            </w:r>
            <w:proofErr w:type="spellEnd"/>
          </w:p>
          <w:p w14:paraId="06C8E555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Ирина</w:t>
            </w:r>
          </w:p>
          <w:p w14:paraId="64129A03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Владимировна</w:t>
            </w:r>
          </w:p>
          <w:p w14:paraId="38AB3E68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99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85E30A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 </w:t>
            </w:r>
            <w:proofErr w:type="spellStart"/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и.о</w:t>
            </w:r>
            <w:proofErr w:type="spellEnd"/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начальника Управления образования Администрации Атяшевского муниципального района</w:t>
            </w:r>
          </w:p>
          <w:p w14:paraId="5763C681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10BF2" w:rsidRPr="00B56B70" w14:paraId="1709DF86" w14:textId="77777777" w:rsidTr="00841F19">
        <w:tc>
          <w:tcPr>
            <w:tcW w:w="2127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CE8D6B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 согласованию</w:t>
            </w:r>
          </w:p>
          <w:p w14:paraId="4F142AFF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99" w:type="dxa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C24C68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 Волжско-Окское управление Ростехнадзора</w:t>
            </w:r>
          </w:p>
          <w:p w14:paraId="5FFA0E77" w14:textId="77777777" w:rsidR="00710BF2" w:rsidRPr="00B56B70" w:rsidRDefault="00710BF2" w:rsidP="0084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6B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14:paraId="531DC2FF" w14:textId="37CEA3A7" w:rsidR="007963CD" w:rsidRDefault="007963CD" w:rsidP="00710B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04768911"/>
      <w:bookmarkEnd w:id="3"/>
    </w:p>
    <w:sectPr w:rsidR="007963CD" w:rsidSect="00E0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46CA8" w14:textId="77777777" w:rsidR="00927CF0" w:rsidRDefault="00927CF0" w:rsidP="001F3456">
      <w:pPr>
        <w:spacing w:after="0" w:line="240" w:lineRule="auto"/>
      </w:pPr>
      <w:r>
        <w:separator/>
      </w:r>
    </w:p>
  </w:endnote>
  <w:endnote w:type="continuationSeparator" w:id="0">
    <w:p w14:paraId="358D8982" w14:textId="77777777" w:rsidR="00927CF0" w:rsidRDefault="00927CF0" w:rsidP="001F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86A25" w14:textId="77777777" w:rsidR="00927CF0" w:rsidRDefault="00927CF0" w:rsidP="001F3456">
      <w:pPr>
        <w:spacing w:after="0" w:line="240" w:lineRule="auto"/>
      </w:pPr>
      <w:r>
        <w:separator/>
      </w:r>
    </w:p>
  </w:footnote>
  <w:footnote w:type="continuationSeparator" w:id="0">
    <w:p w14:paraId="011015F2" w14:textId="77777777" w:rsidR="00927CF0" w:rsidRDefault="00927CF0" w:rsidP="001F3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374B0"/>
    <w:multiLevelType w:val="hybridMultilevel"/>
    <w:tmpl w:val="C302CB6E"/>
    <w:lvl w:ilvl="0" w:tplc="66149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A7"/>
    <w:rsid w:val="0000137F"/>
    <w:rsid w:val="00005647"/>
    <w:rsid w:val="00017B43"/>
    <w:rsid w:val="000203E6"/>
    <w:rsid w:val="000661BA"/>
    <w:rsid w:val="000D31D0"/>
    <w:rsid w:val="000D5C19"/>
    <w:rsid w:val="000F341C"/>
    <w:rsid w:val="00141D9E"/>
    <w:rsid w:val="001452C5"/>
    <w:rsid w:val="00170394"/>
    <w:rsid w:val="00170A74"/>
    <w:rsid w:val="00187B9B"/>
    <w:rsid w:val="001A55B9"/>
    <w:rsid w:val="001C530F"/>
    <w:rsid w:val="001E5D77"/>
    <w:rsid w:val="001F3456"/>
    <w:rsid w:val="00203526"/>
    <w:rsid w:val="00212BC3"/>
    <w:rsid w:val="00231C5C"/>
    <w:rsid w:val="00244448"/>
    <w:rsid w:val="0027669E"/>
    <w:rsid w:val="00297482"/>
    <w:rsid w:val="002D2CA7"/>
    <w:rsid w:val="003057D3"/>
    <w:rsid w:val="003512FB"/>
    <w:rsid w:val="00374BC0"/>
    <w:rsid w:val="00375DC7"/>
    <w:rsid w:val="0039222B"/>
    <w:rsid w:val="003D0E6A"/>
    <w:rsid w:val="003D2BBB"/>
    <w:rsid w:val="004061A5"/>
    <w:rsid w:val="004374F1"/>
    <w:rsid w:val="004522CF"/>
    <w:rsid w:val="004A3121"/>
    <w:rsid w:val="004E0307"/>
    <w:rsid w:val="004E390E"/>
    <w:rsid w:val="00517593"/>
    <w:rsid w:val="00522BA2"/>
    <w:rsid w:val="005520BD"/>
    <w:rsid w:val="005561C5"/>
    <w:rsid w:val="00557D72"/>
    <w:rsid w:val="00582FB0"/>
    <w:rsid w:val="00641CE4"/>
    <w:rsid w:val="006C332A"/>
    <w:rsid w:val="006C64DD"/>
    <w:rsid w:val="006F1297"/>
    <w:rsid w:val="00710BF2"/>
    <w:rsid w:val="00733928"/>
    <w:rsid w:val="00741E69"/>
    <w:rsid w:val="007467B3"/>
    <w:rsid w:val="00747C54"/>
    <w:rsid w:val="00786A96"/>
    <w:rsid w:val="007963CD"/>
    <w:rsid w:val="007A5234"/>
    <w:rsid w:val="007B7797"/>
    <w:rsid w:val="0084160C"/>
    <w:rsid w:val="00841B68"/>
    <w:rsid w:val="0086232F"/>
    <w:rsid w:val="00864B2E"/>
    <w:rsid w:val="00890ADE"/>
    <w:rsid w:val="0089325C"/>
    <w:rsid w:val="008A1EA1"/>
    <w:rsid w:val="008B496E"/>
    <w:rsid w:val="008B63BA"/>
    <w:rsid w:val="008B6A88"/>
    <w:rsid w:val="008D3D80"/>
    <w:rsid w:val="009173BB"/>
    <w:rsid w:val="00927CF0"/>
    <w:rsid w:val="009E7BA4"/>
    <w:rsid w:val="00A041BC"/>
    <w:rsid w:val="00A16930"/>
    <w:rsid w:val="00A16B4A"/>
    <w:rsid w:val="00AC3DD1"/>
    <w:rsid w:val="00AE20C8"/>
    <w:rsid w:val="00AF13FD"/>
    <w:rsid w:val="00B44118"/>
    <w:rsid w:val="00B56B70"/>
    <w:rsid w:val="00B64D75"/>
    <w:rsid w:val="00BF3126"/>
    <w:rsid w:val="00C059DD"/>
    <w:rsid w:val="00C13A6A"/>
    <w:rsid w:val="00C31A23"/>
    <w:rsid w:val="00C514A2"/>
    <w:rsid w:val="00CA7DCE"/>
    <w:rsid w:val="00CD5B91"/>
    <w:rsid w:val="00CF7422"/>
    <w:rsid w:val="00D002E6"/>
    <w:rsid w:val="00D13472"/>
    <w:rsid w:val="00D225A9"/>
    <w:rsid w:val="00D40078"/>
    <w:rsid w:val="00D7332C"/>
    <w:rsid w:val="00D73B92"/>
    <w:rsid w:val="00DC2383"/>
    <w:rsid w:val="00E07570"/>
    <w:rsid w:val="00E33542"/>
    <w:rsid w:val="00E37F37"/>
    <w:rsid w:val="00ED508B"/>
    <w:rsid w:val="00F173CC"/>
    <w:rsid w:val="00F27821"/>
    <w:rsid w:val="00FC1202"/>
    <w:rsid w:val="00FD21A7"/>
    <w:rsid w:val="00FD4CAA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7E4DE0"/>
  <w15:chartTrackingRefBased/>
  <w15:docId w15:val="{9B0777FB-8721-4A9E-A920-AEAD521F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52C5"/>
    <w:pPr>
      <w:spacing w:after="0" w:line="240" w:lineRule="auto"/>
      <w:ind w:firstLine="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452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1452C5"/>
    <w:rPr>
      <w:b/>
      <w:bCs/>
      <w:color w:val="000080"/>
      <w:sz w:val="20"/>
      <w:szCs w:val="20"/>
    </w:rPr>
  </w:style>
  <w:style w:type="character" w:customStyle="1" w:styleId="extended-textshort">
    <w:name w:val="extended-text__short"/>
    <w:rsid w:val="001452C5"/>
  </w:style>
  <w:style w:type="paragraph" w:customStyle="1" w:styleId="ConsPlusNonformat">
    <w:name w:val="ConsPlusNonformat"/>
    <w:rsid w:val="001452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F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456"/>
  </w:style>
  <w:style w:type="paragraph" w:styleId="a8">
    <w:name w:val="footer"/>
    <w:basedOn w:val="a"/>
    <w:link w:val="a9"/>
    <w:uiPriority w:val="99"/>
    <w:unhideWhenUsed/>
    <w:rsid w:val="001F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3456"/>
  </w:style>
  <w:style w:type="paragraph" w:styleId="aa">
    <w:name w:val="List Paragraph"/>
    <w:basedOn w:val="a"/>
    <w:uiPriority w:val="34"/>
    <w:qFormat/>
    <w:rsid w:val="0084160C"/>
    <w:pPr>
      <w:ind w:left="720"/>
      <w:contextualSpacing/>
    </w:pPr>
  </w:style>
  <w:style w:type="table" w:styleId="ab">
    <w:name w:val="Table Grid"/>
    <w:basedOn w:val="a1"/>
    <w:uiPriority w:val="39"/>
    <w:rsid w:val="000F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5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B70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7B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7B7797"/>
    <w:rPr>
      <w:color w:val="0000FF"/>
      <w:u w:val="single"/>
    </w:rPr>
  </w:style>
  <w:style w:type="paragraph" w:customStyle="1" w:styleId="s9">
    <w:name w:val="s_9"/>
    <w:basedOn w:val="a"/>
    <w:rsid w:val="007B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2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1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2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6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2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9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5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0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41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1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54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2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74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4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740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5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592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66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2999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097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920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1822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280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632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535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636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835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74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0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101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14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Гельман Бикчурин</dc:creator>
  <cp:keywords/>
  <dc:description/>
  <cp:lastModifiedBy>Admin</cp:lastModifiedBy>
  <cp:revision>11</cp:revision>
  <cp:lastPrinted>2025-08-11T08:11:00Z</cp:lastPrinted>
  <dcterms:created xsi:type="dcterms:W3CDTF">2025-07-28T09:56:00Z</dcterms:created>
  <dcterms:modified xsi:type="dcterms:W3CDTF">2025-08-15T14:43:00Z</dcterms:modified>
</cp:coreProperties>
</file>