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6D789" w14:textId="77777777" w:rsidR="0023740D" w:rsidRDefault="0023740D" w:rsidP="0023740D">
      <w:pPr>
        <w:shd w:val="clear" w:color="auto" w:fill="FFFFFF"/>
        <w:tabs>
          <w:tab w:val="left" w:pos="1046"/>
        </w:tabs>
        <w:jc w:val="center"/>
        <w:rPr>
          <w:sz w:val="36"/>
        </w:rPr>
      </w:pPr>
      <w:r>
        <w:rPr>
          <w:b/>
          <w:sz w:val="48"/>
          <w:szCs w:val="48"/>
        </w:rPr>
        <w:t>П О С Т А Н О В Л Е Н И Е</w:t>
      </w:r>
    </w:p>
    <w:p w14:paraId="25C78454" w14:textId="77777777" w:rsidR="0023740D" w:rsidRPr="005C14A3" w:rsidRDefault="0023740D" w:rsidP="0023740D">
      <w:pPr>
        <w:pStyle w:val="5"/>
        <w:jc w:val="center"/>
        <w:rPr>
          <w:rFonts w:ascii="Times New Roman" w:hAnsi="Times New Roman" w:cs="Times New Roman"/>
          <w:i w:val="0"/>
          <w:iCs w:val="0"/>
          <w:sz w:val="34"/>
          <w:szCs w:val="34"/>
        </w:rPr>
      </w:pPr>
      <w:r w:rsidRPr="005C14A3">
        <w:rPr>
          <w:rFonts w:ascii="Times New Roman" w:hAnsi="Times New Roman" w:cs="Times New Roman"/>
          <w:i w:val="0"/>
          <w:iCs w:val="0"/>
          <w:sz w:val="34"/>
          <w:szCs w:val="34"/>
        </w:rPr>
        <w:t>АДМИНИСТРАЦИИ АТЯШЕВСКОГО</w:t>
      </w:r>
    </w:p>
    <w:p w14:paraId="722C5105" w14:textId="77777777" w:rsidR="0023740D" w:rsidRPr="005C14A3" w:rsidRDefault="0023740D" w:rsidP="0023740D">
      <w:pPr>
        <w:pStyle w:val="5"/>
        <w:jc w:val="center"/>
        <w:rPr>
          <w:rFonts w:ascii="Times New Roman" w:hAnsi="Times New Roman" w:cs="Times New Roman"/>
          <w:i w:val="0"/>
          <w:iCs w:val="0"/>
          <w:sz w:val="34"/>
          <w:szCs w:val="34"/>
        </w:rPr>
      </w:pPr>
      <w:r w:rsidRPr="005C14A3">
        <w:rPr>
          <w:rFonts w:ascii="Times New Roman" w:hAnsi="Times New Roman" w:cs="Times New Roman"/>
          <w:i w:val="0"/>
          <w:iCs w:val="0"/>
          <w:sz w:val="34"/>
          <w:szCs w:val="34"/>
        </w:rPr>
        <w:t>МУНИЦИПАЛЬНОГО РАЙОНА</w:t>
      </w:r>
    </w:p>
    <w:p w14:paraId="292D2A19" w14:textId="77777777" w:rsidR="0023740D" w:rsidRDefault="0023740D" w:rsidP="0023740D">
      <w:pPr>
        <w:pStyle w:val="5"/>
        <w:jc w:val="center"/>
        <w:rPr>
          <w:sz w:val="34"/>
          <w:szCs w:val="34"/>
        </w:rPr>
      </w:pPr>
      <w:r w:rsidRPr="005C14A3">
        <w:rPr>
          <w:rFonts w:ascii="Times New Roman" w:hAnsi="Times New Roman" w:cs="Times New Roman"/>
          <w:i w:val="0"/>
          <w:iCs w:val="0"/>
          <w:sz w:val="34"/>
          <w:szCs w:val="34"/>
        </w:rPr>
        <w:t>РЕСПУБЛИКИ МОРДОВИЯ</w:t>
      </w:r>
    </w:p>
    <w:p w14:paraId="44B4CF88" w14:textId="77777777" w:rsidR="0023740D" w:rsidRDefault="0023740D" w:rsidP="0023740D">
      <w:pPr>
        <w:jc w:val="center"/>
        <w:rPr>
          <w:sz w:val="28"/>
        </w:rPr>
      </w:pPr>
    </w:p>
    <w:p w14:paraId="678A7510" w14:textId="77777777" w:rsidR="0023740D" w:rsidRPr="005C14A3" w:rsidRDefault="0023740D" w:rsidP="0023740D">
      <w:pPr>
        <w:jc w:val="center"/>
        <w:rPr>
          <w:rFonts w:ascii="Times New Roman" w:hAnsi="Times New Roman" w:cs="Times New Roman"/>
          <w:sz w:val="28"/>
        </w:rPr>
      </w:pPr>
      <w:r w:rsidRPr="005C14A3">
        <w:rPr>
          <w:rFonts w:ascii="Times New Roman" w:hAnsi="Times New Roman" w:cs="Times New Roman"/>
          <w:sz w:val="28"/>
        </w:rPr>
        <w:t xml:space="preserve">25.07.2024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5C14A3">
        <w:rPr>
          <w:rFonts w:ascii="Times New Roman" w:hAnsi="Times New Roman" w:cs="Times New Roman"/>
          <w:sz w:val="28"/>
        </w:rPr>
        <w:t xml:space="preserve">          №376</w:t>
      </w:r>
    </w:p>
    <w:p w14:paraId="45B9CCCA" w14:textId="77777777" w:rsidR="0023740D" w:rsidRPr="005C14A3" w:rsidRDefault="0023740D" w:rsidP="0023740D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5C14A3">
        <w:rPr>
          <w:rFonts w:ascii="Times New Roman" w:hAnsi="Times New Roman" w:cs="Times New Roman"/>
          <w:sz w:val="24"/>
        </w:rPr>
        <w:t>рп.Атяшево</w:t>
      </w:r>
      <w:proofErr w:type="spellEnd"/>
    </w:p>
    <w:p w14:paraId="03F24365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00101D49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054037B7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0BA611D2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7D06581B" w14:textId="77777777" w:rsidR="0023740D" w:rsidRPr="0023740D" w:rsidRDefault="0023740D" w:rsidP="0023740D">
      <w:pPr>
        <w:rPr>
          <w:rStyle w:val="a7"/>
          <w:b/>
          <w:bCs/>
          <w:color w:val="auto"/>
          <w:u w:val="none"/>
        </w:rPr>
      </w:pPr>
      <w:hyperlink r:id="rId4" w:history="1">
        <w:r w:rsidRPr="0023740D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О внесении изменений в</w:t>
        </w:r>
        <w:r w:rsidRPr="0023740D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0023740D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Перечень муниципального имущества Атяшевского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</w:r>
      </w:hyperlink>
    </w:p>
    <w:p w14:paraId="776F0201" w14:textId="77777777" w:rsidR="0023740D" w:rsidRPr="007F0E9D" w:rsidRDefault="0023740D" w:rsidP="0023740D">
      <w:pPr>
        <w:rPr>
          <w:rStyle w:val="a7"/>
          <w:sz w:val="28"/>
          <w:szCs w:val="28"/>
        </w:rPr>
      </w:pPr>
      <w:hyperlink r:id="rId5" w:history="1"/>
    </w:p>
    <w:p w14:paraId="78ACD446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июля 2007 года N 209-ФЗ «О развитии малого и среднего предпринимательства в Российской Федерации»   пунктом 4-1.5  Положения о порядке управления и распоряжения имуществом, находящимся в муниципальной собственности Атяшевского муниципального района», утверждённого решением Совета депутатов Атяшевского района от 25 февраля 2005года № 74,  в целях поддержки малого и среднего предпринимательства, эффективного использования муниципального имущества   Администрация Атяшевского муниципального района </w:t>
      </w:r>
    </w:p>
    <w:p w14:paraId="195881A2" w14:textId="77777777" w:rsidR="0023740D" w:rsidRDefault="0023740D" w:rsidP="00237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                                    </w:t>
      </w:r>
    </w:p>
    <w:p w14:paraId="7371F598" w14:textId="77777777" w:rsidR="0023740D" w:rsidRPr="00F94374" w:rsidRDefault="0023740D" w:rsidP="002374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74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75E7CEF0" w14:textId="77777777" w:rsidR="0023740D" w:rsidRDefault="0023740D" w:rsidP="0023740D">
      <w:pPr>
        <w:rPr>
          <w:rFonts w:ascii="Times New Roman" w:hAnsi="Times New Roman" w:cs="Times New Roman"/>
          <w:sz w:val="26"/>
          <w:szCs w:val="26"/>
        </w:rPr>
      </w:pPr>
    </w:p>
    <w:p w14:paraId="58FABDCE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 xml:space="preserve">. Внести в Перечень муниципального имущества Атяшевского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  Администрации   Атяшевского муниципального района от 30 декабря  2013 года № 856 следующие изменения: </w:t>
      </w:r>
    </w:p>
    <w:p w14:paraId="265061FA" w14:textId="77777777" w:rsidR="0023740D" w:rsidRDefault="0023740D" w:rsidP="002374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дополнить пунктом 6 следующего содержания:</w:t>
      </w:r>
    </w:p>
    <w:p w14:paraId="74CB7B00" w14:textId="77777777" w:rsidR="0023740D" w:rsidRDefault="0023740D" w:rsidP="0023740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3A9E45" w14:textId="77777777" w:rsidR="0023740D" w:rsidRDefault="0023740D" w:rsidP="0023740D"/>
    <w:p w14:paraId="0CD68CDE" w14:textId="77777777" w:rsidR="0023740D" w:rsidRDefault="0023740D" w:rsidP="0023740D"/>
    <w:p w14:paraId="1DE6E549" w14:textId="77777777" w:rsidR="0023740D" w:rsidRPr="00F94374" w:rsidRDefault="0023740D" w:rsidP="0023740D"/>
    <w:p w14:paraId="3DF6E3AF" w14:textId="77777777" w:rsidR="0023740D" w:rsidRDefault="0023740D" w:rsidP="0023740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701"/>
        <w:gridCol w:w="2227"/>
        <w:gridCol w:w="1734"/>
        <w:gridCol w:w="1249"/>
      </w:tblGrid>
      <w:tr w:rsidR="0023740D" w:rsidRPr="00DB7ACE" w14:paraId="57B1264B" w14:textId="77777777" w:rsidTr="00BE74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72F6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1EAA" w14:textId="77777777" w:rsidR="0023740D" w:rsidRPr="00DB7ACE" w:rsidRDefault="0023740D" w:rsidP="00BE7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0452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B035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A2D0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034A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0D" w:rsidRPr="00DB7ACE" w14:paraId="6ECC24F3" w14:textId="77777777" w:rsidTr="00BE74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E11D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DB7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F586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BCF2" w14:textId="77777777" w:rsidR="0023740D" w:rsidRPr="00DB7ACE" w:rsidRDefault="0023740D" w:rsidP="00BE74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AC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r w:rsidRPr="00DB7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Мордовия, Атяшевский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Комсомольская, д.14А</w:t>
            </w:r>
            <w:r w:rsidRPr="00DB7A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4A49" w14:textId="77777777" w:rsidR="0023740D" w:rsidRPr="00DB7ACE" w:rsidRDefault="0023740D" w:rsidP="00BE74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постройки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1973</w:t>
            </w:r>
            <w:r w:rsidRPr="00DB7ACE">
              <w:rPr>
                <w:rFonts w:ascii="Times New Roman" w:hAnsi="Times New Roman" w:cs="Times New Roman"/>
                <w:sz w:val="28"/>
                <w:szCs w:val="28"/>
              </w:rPr>
              <w:t xml:space="preserve">, общая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2171,6 </w:t>
            </w:r>
            <w:r w:rsidRPr="00DB7ACE">
              <w:rPr>
                <w:rFonts w:ascii="Times New Roman" w:hAnsi="Times New Roman" w:cs="Times New Roman"/>
                <w:sz w:val="28"/>
                <w:szCs w:val="28"/>
              </w:rPr>
              <w:t xml:space="preserve">кв.м.), </w:t>
            </w:r>
            <w:r w:rsidRPr="00733361">
              <w:rPr>
                <w:rFonts w:ascii="Times New Roman" w:hAnsi="Times New Roman" w:cs="Times New Roman"/>
                <w:sz w:val="28"/>
                <w:szCs w:val="28"/>
              </w:rPr>
              <w:t>фундамент бетонный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361">
              <w:rPr>
                <w:rFonts w:ascii="Times New Roman" w:hAnsi="Times New Roman" w:cs="Times New Roman"/>
                <w:sz w:val="28"/>
                <w:szCs w:val="28"/>
              </w:rPr>
              <w:t xml:space="preserve"> ленточный, стены </w:t>
            </w:r>
            <w:proofErr w:type="gramStart"/>
            <w:r w:rsidRPr="00733361">
              <w:rPr>
                <w:rFonts w:ascii="Times New Roman" w:hAnsi="Times New Roman" w:cs="Times New Roman"/>
                <w:sz w:val="28"/>
                <w:szCs w:val="28"/>
              </w:rPr>
              <w:t>кирпичные,  потолок</w:t>
            </w:r>
            <w:proofErr w:type="gramEnd"/>
            <w:r w:rsidRPr="00733361">
              <w:rPr>
                <w:rFonts w:ascii="Times New Roman" w:hAnsi="Times New Roman" w:cs="Times New Roman"/>
                <w:sz w:val="28"/>
                <w:szCs w:val="28"/>
              </w:rPr>
              <w:t>/  кровля-  шиферная, полы дощатые,   отделка (внутренняя) окраска, окна сквозные, энергообеспечение-имеется,  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61">
              <w:rPr>
                <w:rFonts w:ascii="Times New Roman" w:hAnsi="Times New Roman" w:cs="Times New Roman"/>
                <w:sz w:val="28"/>
                <w:szCs w:val="28"/>
              </w:rPr>
              <w:t>и канализация- отсутствует.</w:t>
            </w:r>
            <w:r w:rsidRPr="00DB7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B01B" w14:textId="77777777" w:rsidR="0023740D" w:rsidRPr="00DB7ACE" w:rsidRDefault="0023740D" w:rsidP="00BE74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</w:t>
            </w:r>
            <w:r w:rsidRPr="00DB7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во, торговля, бытовое обслуживание.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D0A1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47BA5" w14:textId="77777777" w:rsidR="0023740D" w:rsidRPr="00DB7ACE" w:rsidRDefault="0023740D" w:rsidP="00BE74A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аренды от 3 лет</w:t>
            </w:r>
          </w:p>
          <w:p w14:paraId="51C82389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81A43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277F" w14:textId="77777777" w:rsidR="0023740D" w:rsidRPr="00DB7ACE" w:rsidRDefault="0023740D" w:rsidP="00B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B27B2F" w14:textId="77777777" w:rsidR="0023740D" w:rsidRDefault="0023740D" w:rsidP="0023740D">
      <w:pPr>
        <w:rPr>
          <w:rFonts w:ascii="Times New Roman" w:hAnsi="Times New Roman" w:cs="Times New Roman"/>
          <w:sz w:val="24"/>
          <w:szCs w:val="24"/>
        </w:rPr>
      </w:pPr>
    </w:p>
    <w:p w14:paraId="622C8C1E" w14:textId="77777777" w:rsidR="0023740D" w:rsidRDefault="0023740D" w:rsidP="0023740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».                                                </w:t>
      </w:r>
    </w:p>
    <w:p w14:paraId="62085721" w14:textId="77777777" w:rsidR="0023740D" w:rsidRDefault="0023740D" w:rsidP="0023740D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вступает в силу после его официального опубликования.</w:t>
      </w:r>
    </w:p>
    <w:p w14:paraId="75036CF8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1F785A16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6724B85C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3740D" w:rsidRPr="00F94374" w14:paraId="257DDF9E" w14:textId="77777777" w:rsidTr="00BE74A0">
        <w:tc>
          <w:tcPr>
            <w:tcW w:w="6666" w:type="dxa"/>
          </w:tcPr>
          <w:p w14:paraId="06C18E5F" w14:textId="77777777" w:rsidR="0023740D" w:rsidRPr="00F94374" w:rsidRDefault="0023740D" w:rsidP="00BE74A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4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 Атяшевского</w:t>
            </w:r>
            <w:proofErr w:type="gramEnd"/>
            <w:r w:rsidRPr="00F94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A7F8A09" w14:textId="77777777" w:rsidR="0023740D" w:rsidRPr="00F94374" w:rsidRDefault="0023740D" w:rsidP="00BE74A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</w:tcPr>
          <w:p w14:paraId="19DF459A" w14:textId="77777777" w:rsidR="0023740D" w:rsidRPr="00F94374" w:rsidRDefault="0023740D" w:rsidP="00BE74A0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14:paraId="68F86C7D" w14:textId="77777777" w:rsidR="0023740D" w:rsidRPr="00F94374" w:rsidRDefault="0023740D" w:rsidP="0023740D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4374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     Мордовия                                                                        </w:t>
      </w:r>
      <w:proofErr w:type="spellStart"/>
      <w:r w:rsidRPr="00F94374">
        <w:rPr>
          <w:rFonts w:ascii="Times New Roman" w:hAnsi="Times New Roman" w:cs="Times New Roman"/>
          <w:b/>
          <w:bCs/>
          <w:sz w:val="28"/>
          <w:szCs w:val="28"/>
        </w:rPr>
        <w:t>К.Н.Николаев</w:t>
      </w:r>
      <w:proofErr w:type="spellEnd"/>
      <w:r w:rsidRPr="00F943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14:paraId="1D66EB2D" w14:textId="77777777" w:rsidR="0023740D" w:rsidRPr="00204ADA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1058E92E" w14:textId="77777777" w:rsidR="0023740D" w:rsidRPr="00204ADA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3DF6364B" w14:textId="77777777" w:rsidR="0023740D" w:rsidRPr="00204ADA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298DB802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3CD8F99F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6AED1AE1" w14:textId="77777777" w:rsidR="0023740D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252D2CF1" w14:textId="77777777" w:rsidR="0023740D" w:rsidRPr="00E83A98" w:rsidRDefault="0023740D" w:rsidP="0023740D">
      <w:pPr>
        <w:rPr>
          <w:rFonts w:ascii="Times New Roman" w:hAnsi="Times New Roman" w:cs="Times New Roman"/>
          <w:sz w:val="28"/>
          <w:szCs w:val="28"/>
        </w:rPr>
      </w:pPr>
    </w:p>
    <w:p w14:paraId="36014027" w14:textId="77777777" w:rsidR="006230C3" w:rsidRDefault="006230C3"/>
    <w:sectPr w:rsidR="006230C3" w:rsidSect="0023740D">
      <w:pgSz w:w="12240" w:h="15840"/>
      <w:pgMar w:top="567" w:right="1134" w:bottom="567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BB"/>
    <w:rsid w:val="000646BB"/>
    <w:rsid w:val="0023740D"/>
    <w:rsid w:val="006230C3"/>
    <w:rsid w:val="006F5226"/>
    <w:rsid w:val="00B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D1B5-04BB-404A-B128-1D5A6267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40D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2374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3740D"/>
    <w:rPr>
      <w:rFonts w:ascii="Arial" w:eastAsia="Times New Roman" w:hAnsi="Arial" w:cs="Arial"/>
      <w:b/>
      <w:bCs/>
      <w:i/>
      <w:iCs/>
      <w:kern w:val="0"/>
      <w:sz w:val="26"/>
      <w:szCs w:val="26"/>
      <w:lang w:eastAsia="ru-RU"/>
      <w14:ligatures w14:val="none"/>
    </w:rPr>
  </w:style>
  <w:style w:type="paragraph" w:customStyle="1" w:styleId="a3">
    <w:name w:val="Таблицы (моноширинный)"/>
    <w:basedOn w:val="a"/>
    <w:next w:val="a"/>
    <w:rsid w:val="0023740D"/>
    <w:pPr>
      <w:ind w:firstLine="0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rsid w:val="0023740D"/>
    <w:pPr>
      <w:ind w:firstLine="0"/>
    </w:pPr>
    <w:rPr>
      <w:sz w:val="24"/>
      <w:szCs w:val="24"/>
    </w:rPr>
  </w:style>
  <w:style w:type="paragraph" w:customStyle="1" w:styleId="a5">
    <w:name w:val="Прижатый влево"/>
    <w:basedOn w:val="a"/>
    <w:next w:val="a"/>
    <w:rsid w:val="0023740D"/>
    <w:pPr>
      <w:ind w:firstLine="0"/>
      <w:jc w:val="left"/>
    </w:pPr>
    <w:rPr>
      <w:sz w:val="24"/>
      <w:szCs w:val="24"/>
    </w:rPr>
  </w:style>
  <w:style w:type="character" w:customStyle="1" w:styleId="a6">
    <w:name w:val="Гипертекстовая ссылка"/>
    <w:rsid w:val="0023740D"/>
    <w:rPr>
      <w:color w:val="106BBE"/>
    </w:rPr>
  </w:style>
  <w:style w:type="character" w:styleId="a7">
    <w:name w:val="Hyperlink"/>
    <w:rsid w:val="0023740D"/>
    <w:rPr>
      <w:color w:val="0000FF"/>
      <w:u w:val="single"/>
    </w:rPr>
  </w:style>
  <w:style w:type="paragraph" w:customStyle="1" w:styleId="a8">
    <w:name w:val="Знак"/>
    <w:basedOn w:val="a"/>
    <w:rsid w:val="0023740D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963038.0/" TargetMode="External"/><Relationship Id="rId4" Type="http://schemas.openxmlformats.org/officeDocument/2006/relationships/hyperlink" Target="garantf1://896303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2024-07-25T13:28:00Z</dcterms:created>
  <dcterms:modified xsi:type="dcterms:W3CDTF">2024-07-25T13:30:00Z</dcterms:modified>
</cp:coreProperties>
</file>