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5BB6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kern w:val="0"/>
          <w:sz w:val="48"/>
          <w:szCs w:val="20"/>
          <w:lang w:eastAsia="ru-RU"/>
          <w14:ligatures w14:val="none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b/>
          <w:kern w:val="0"/>
          <w:sz w:val="48"/>
          <w:szCs w:val="20"/>
          <w:lang w:eastAsia="ru-RU"/>
          <w14:ligatures w14:val="none"/>
        </w:rPr>
        <w:t>П О С Т А Н О В Л Е Н И Е</w:t>
      </w:r>
    </w:p>
    <w:p w14:paraId="0D041F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kern w:val="0"/>
          <w:sz w:val="36"/>
          <w:szCs w:val="20"/>
          <w:lang w:eastAsia="ru-RU"/>
          <w14:ligatures w14:val="none"/>
        </w:rPr>
      </w:pPr>
    </w:p>
    <w:p w14:paraId="724878AB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kern w:val="0"/>
          <w:sz w:val="36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36"/>
          <w:szCs w:val="20"/>
          <w:lang w:eastAsia="ru-RU"/>
          <w14:ligatures w14:val="none"/>
        </w:rPr>
        <w:t xml:space="preserve">АДМИНИСТРАЦИИ АТЯШЕВСКОГО </w:t>
      </w:r>
    </w:p>
    <w:p w14:paraId="614A283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kern w:val="0"/>
          <w:sz w:val="36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36"/>
          <w:szCs w:val="20"/>
          <w:lang w:eastAsia="ru-RU"/>
          <w14:ligatures w14:val="none"/>
        </w:rPr>
        <w:t>МУНИЦИПАЛЬНОГО РАЙОНА</w:t>
      </w:r>
    </w:p>
    <w:p w14:paraId="74F595A0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36"/>
          <w:szCs w:val="36"/>
          <w:lang w:eastAsia="ru-RU"/>
          <w14:ligatures w14:val="none"/>
        </w:rPr>
        <w:t>РЕСПУБЛИКИ МОРДОВИЯ</w:t>
      </w:r>
    </w:p>
    <w:p w14:paraId="0C7A1E8D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3F2D1C7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kern w:val="0"/>
          <w:sz w:val="28"/>
          <w:szCs w:val="20"/>
          <w:u w:val="single"/>
          <w:lang w:eastAsia="ru-RU"/>
          <w14:ligatures w14:val="none"/>
        </w:rPr>
        <w:t>08.04.2026</w:t>
      </w: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                                                             №  </w:t>
      </w:r>
      <w:r>
        <w:rPr>
          <w:rFonts w:ascii="Times New Roman" w:hAnsi="Times New Roman" w:eastAsia="Times New Roman" w:cs="Times New Roman"/>
          <w:kern w:val="0"/>
          <w:sz w:val="28"/>
          <w:szCs w:val="20"/>
          <w:u w:val="single"/>
          <w:lang w:eastAsia="ru-RU"/>
          <w14:ligatures w14:val="none"/>
        </w:rPr>
        <w:t>144</w:t>
      </w: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 xml:space="preserve">  </w:t>
      </w:r>
    </w:p>
    <w:p w14:paraId="55668EDE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ru-RU"/>
          <w14:ligatures w14:val="none"/>
        </w:rPr>
        <w:t>рп.Атяшево</w:t>
      </w:r>
    </w:p>
    <w:p w14:paraId="5A83B0BD">
      <w:pPr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20378D">
      <w:pPr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</w:p>
    <w:p w14:paraId="551BF4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82C7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6556774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bookmarkStart w:id="1" w:name="_Hlk224571046"/>
      <w:r>
        <w:rPr>
          <w:rFonts w:ascii="Times New Roman" w:hAnsi="Times New Roman" w:cs="Times New Roman"/>
          <w:b/>
          <w:bCs/>
          <w:sz w:val="28"/>
          <w:szCs w:val="28"/>
        </w:rPr>
        <w:t>признании утратившим силу Постановления Администрации Атяшевского муниципального района от 23 августа 2013 г. N 544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Атяшевского муниципального района и предоставления этих сведений средствам массовой информации для опубликования»</w:t>
      </w:r>
    </w:p>
    <w:bookmarkEnd w:id="0"/>
    <w:bookmarkEnd w:id="1"/>
    <w:p w14:paraId="5FF0D68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 </w:t>
      </w:r>
      <w:r>
        <w:fldChar w:fldCharType="begin"/>
      </w:r>
      <w:r>
        <w:instrText xml:space="preserve"> HYPERLINK "https://internet.garant.ru/" \l "/document/12164203/entry/8"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статьей 8</w:t>
      </w:r>
      <w:r>
        <w:rPr>
          <w:rStyle w:val="1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25 декабря 2008 года N 273-ФЗ «О противодействии коррупции», Администрация Атяшевского муниципального района Республики Мордовия</w:t>
      </w:r>
    </w:p>
    <w:p w14:paraId="2160C1EF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постановляет</w:t>
      </w:r>
    </w:p>
    <w:p w14:paraId="3395D9D1">
      <w:pPr>
        <w:spacing w:line="259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1. Признать утратившим силу Постановление Администрации Атяшевского муниципального района от 23 августа 2013 г. N 544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Атяшевского муниципального района и предоставления этих сведений средствам массовой информации для опубликования»</w:t>
      </w:r>
    </w:p>
    <w:p w14:paraId="723D59E9">
      <w:pPr>
        <w:spacing w:line="259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2. Настоящее Постановление вступает в силу после его официального опубликования.</w:t>
      </w:r>
    </w:p>
    <w:p w14:paraId="0EE18DC6">
      <w:pPr>
        <w:spacing w:line="259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CE3AE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Атяшевского  </w:t>
      </w:r>
    </w:p>
    <w:p w14:paraId="3CB7882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 района</w:t>
      </w:r>
    </w:p>
    <w:p w14:paraId="67EE92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 w:eastAsiaTheme="minorEastAsia"/>
          <w:b/>
          <w:bCs/>
          <w:color w:val="000000" w:themeColor="text1"/>
          <w:kern w:val="0"/>
          <w:sz w:val="28"/>
          <w:szCs w:val="28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Республики Мордовия                                                                 К.Н. Николаев                                                   </w:t>
      </w:r>
    </w:p>
    <w:p w14:paraId="56078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134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A4"/>
    <w:rsid w:val="002F65FA"/>
    <w:rsid w:val="00305CC5"/>
    <w:rsid w:val="00381F5B"/>
    <w:rsid w:val="00756F0A"/>
    <w:rsid w:val="00761EB6"/>
    <w:rsid w:val="00873A72"/>
    <w:rsid w:val="00931FA4"/>
    <w:rsid w:val="009333DA"/>
    <w:rsid w:val="00A01DC5"/>
    <w:rsid w:val="00B21C8F"/>
    <w:rsid w:val="00BE16B7"/>
    <w:rsid w:val="1E93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1409</Characters>
  <Lines>11</Lines>
  <Paragraphs>3</Paragraphs>
  <TotalTime>20</TotalTime>
  <ScaleCrop>false</ScaleCrop>
  <LinksUpToDate>false</LinksUpToDate>
  <CharactersWithSpaces>1653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2026-03-16T13:28:00Z</dcterms:created>
  <dc:creator>Admin</dc:creator>
  <cp:lastModifiedBy>Админ1</cp:lastModifiedBy>
  <cp:lastPrinted>2026-04-08T13:10:00Z</cp:lastPrinted>
  <dcterms:modified xsi:type="dcterms:W3CDTF">2026-04-13T07:26:15Z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5D7D98EE17EF43F1AEC4EA0E7D2FB0A5_13</vt:lpwstr>
  </property>
</Properties>
</file>