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DB393C" w14:textId="77777777" w:rsidR="004414A4" w:rsidRPr="00DA7098" w:rsidRDefault="004414A4" w:rsidP="004414A4">
      <w:pPr>
        <w:spacing w:line="276" w:lineRule="auto"/>
        <w:jc w:val="right"/>
        <w:rPr>
          <w:sz w:val="28"/>
          <w:szCs w:val="28"/>
        </w:rPr>
      </w:pPr>
      <w:bookmarkStart w:id="0" w:name="_Hlk133483714"/>
      <w:bookmarkEnd w:id="0"/>
      <w:r w:rsidRPr="00DA7098">
        <w:rPr>
          <w:sz w:val="28"/>
          <w:szCs w:val="28"/>
        </w:rPr>
        <w:t xml:space="preserve">Глава </w:t>
      </w:r>
    </w:p>
    <w:p w14:paraId="542FB22D" w14:textId="045D808E" w:rsidR="004414A4" w:rsidRPr="00DA7098" w:rsidRDefault="0029669D" w:rsidP="004414A4">
      <w:pPr>
        <w:spacing w:line="276" w:lineRule="auto"/>
        <w:jc w:val="right"/>
        <w:rPr>
          <w:sz w:val="28"/>
          <w:szCs w:val="28"/>
        </w:rPr>
      </w:pPr>
      <w:r>
        <w:rPr>
          <w:sz w:val="28"/>
          <w:szCs w:val="28"/>
        </w:rPr>
        <w:t xml:space="preserve"> </w:t>
      </w:r>
      <w:proofErr w:type="gramStart"/>
      <w:r w:rsidR="004414A4">
        <w:rPr>
          <w:sz w:val="28"/>
          <w:szCs w:val="28"/>
        </w:rPr>
        <w:t>Атяшевского</w:t>
      </w:r>
      <w:r w:rsidR="004414A4" w:rsidRPr="00DA7098">
        <w:rPr>
          <w:sz w:val="28"/>
          <w:szCs w:val="28"/>
        </w:rPr>
        <w:t xml:space="preserve">  муниципального</w:t>
      </w:r>
      <w:proofErr w:type="gramEnd"/>
      <w:r w:rsidR="004414A4" w:rsidRPr="00DA7098">
        <w:rPr>
          <w:sz w:val="28"/>
          <w:szCs w:val="28"/>
        </w:rPr>
        <w:t xml:space="preserve"> района</w:t>
      </w:r>
    </w:p>
    <w:p w14:paraId="44D33A18" w14:textId="77777777" w:rsidR="004414A4" w:rsidRPr="00DA7098" w:rsidRDefault="004414A4" w:rsidP="004414A4">
      <w:pPr>
        <w:spacing w:line="276" w:lineRule="auto"/>
        <w:jc w:val="right"/>
        <w:rPr>
          <w:sz w:val="28"/>
          <w:szCs w:val="28"/>
        </w:rPr>
      </w:pPr>
      <w:r w:rsidRPr="00DA7098">
        <w:rPr>
          <w:sz w:val="28"/>
          <w:szCs w:val="28"/>
        </w:rPr>
        <w:t>Республики Мордовия</w:t>
      </w:r>
    </w:p>
    <w:p w14:paraId="76688B13" w14:textId="4FF92630" w:rsidR="004414A4" w:rsidRPr="00DA7098" w:rsidRDefault="004414A4" w:rsidP="004414A4">
      <w:pPr>
        <w:spacing w:line="276" w:lineRule="auto"/>
        <w:jc w:val="right"/>
        <w:rPr>
          <w:sz w:val="28"/>
          <w:szCs w:val="28"/>
        </w:rPr>
      </w:pPr>
      <w:r w:rsidRPr="00DA7098">
        <w:rPr>
          <w:sz w:val="28"/>
          <w:szCs w:val="28"/>
        </w:rPr>
        <w:t xml:space="preserve">   __________     </w:t>
      </w:r>
      <w:r w:rsidR="005A258F">
        <w:rPr>
          <w:sz w:val="28"/>
          <w:szCs w:val="28"/>
        </w:rPr>
        <w:t>К.Н. Николаев</w:t>
      </w:r>
    </w:p>
    <w:p w14:paraId="23AC485F" w14:textId="77777777" w:rsidR="004414A4" w:rsidRPr="00DA7098" w:rsidRDefault="004414A4" w:rsidP="004414A4">
      <w:pPr>
        <w:spacing w:line="360" w:lineRule="auto"/>
        <w:jc w:val="right"/>
        <w:rPr>
          <w:sz w:val="28"/>
          <w:szCs w:val="28"/>
        </w:rPr>
      </w:pPr>
    </w:p>
    <w:p w14:paraId="0722889A" w14:textId="7A4A02E2" w:rsidR="004414A4" w:rsidRPr="005A258F" w:rsidRDefault="004414A4" w:rsidP="005A258F">
      <w:pPr>
        <w:spacing w:line="360" w:lineRule="auto"/>
        <w:jc w:val="right"/>
        <w:rPr>
          <w:sz w:val="28"/>
          <w:szCs w:val="28"/>
        </w:rPr>
      </w:pPr>
      <w:r w:rsidRPr="008C1448">
        <w:rPr>
          <w:sz w:val="28"/>
          <w:szCs w:val="28"/>
        </w:rPr>
        <w:t>2</w:t>
      </w:r>
      <w:r w:rsidR="0029669D">
        <w:rPr>
          <w:sz w:val="28"/>
          <w:szCs w:val="28"/>
        </w:rPr>
        <w:t>6</w:t>
      </w:r>
      <w:r w:rsidRPr="00DA7098">
        <w:rPr>
          <w:sz w:val="28"/>
          <w:szCs w:val="28"/>
        </w:rPr>
        <w:t xml:space="preserve"> апреля 20</w:t>
      </w:r>
      <w:r>
        <w:rPr>
          <w:sz w:val="28"/>
          <w:szCs w:val="28"/>
        </w:rPr>
        <w:t>23</w:t>
      </w:r>
      <w:r w:rsidRPr="00DA7098">
        <w:rPr>
          <w:sz w:val="28"/>
          <w:szCs w:val="28"/>
        </w:rPr>
        <w:t xml:space="preserve"> год</w:t>
      </w:r>
      <w:r w:rsidR="005A258F">
        <w:rPr>
          <w:sz w:val="28"/>
          <w:szCs w:val="28"/>
        </w:rPr>
        <w:t>а</w:t>
      </w:r>
    </w:p>
    <w:p w14:paraId="57B50DB3" w14:textId="77777777" w:rsidR="004414A4" w:rsidRDefault="004414A4" w:rsidP="005D7198">
      <w:pPr>
        <w:widowControl w:val="0"/>
        <w:tabs>
          <w:tab w:val="left" w:pos="900"/>
        </w:tabs>
        <w:autoSpaceDE w:val="0"/>
        <w:autoSpaceDN w:val="0"/>
        <w:adjustRightInd w:val="0"/>
        <w:spacing w:after="240"/>
        <w:outlineLvl w:val="0"/>
        <w:rPr>
          <w:rFonts w:ascii="Times New Roman CYR" w:hAnsi="Times New Roman CYR" w:cs="Times New Roman CYR"/>
          <w:b/>
          <w:bCs/>
        </w:rPr>
      </w:pPr>
    </w:p>
    <w:tbl>
      <w:tblPr>
        <w:tblStyle w:val="af0"/>
        <w:tblW w:w="10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6"/>
        <w:gridCol w:w="13085"/>
      </w:tblGrid>
      <w:tr w:rsidR="00D6754E" w14:paraId="63677F75" w14:textId="77777777" w:rsidTr="00D6754E">
        <w:tc>
          <w:tcPr>
            <w:tcW w:w="3539" w:type="dxa"/>
          </w:tcPr>
          <w:p w14:paraId="1F285633" w14:textId="3636C32A" w:rsidR="005A258F" w:rsidRDefault="005A258F" w:rsidP="005D7198">
            <w:pPr>
              <w:widowControl w:val="0"/>
              <w:tabs>
                <w:tab w:val="left" w:pos="900"/>
              </w:tabs>
              <w:autoSpaceDE w:val="0"/>
              <w:autoSpaceDN w:val="0"/>
              <w:adjustRightInd w:val="0"/>
              <w:spacing w:after="240"/>
              <w:outlineLvl w:val="0"/>
              <w:rPr>
                <w:rFonts w:ascii="Times New Roman CYR" w:hAnsi="Times New Roman CYR" w:cs="Times New Roman CYR"/>
                <w:b/>
                <w:bCs/>
              </w:rPr>
            </w:pPr>
            <w:r>
              <w:rPr>
                <w:noProof/>
              </w:rPr>
              <w:drawing>
                <wp:inline distT="0" distB="0" distL="0" distR="0" wp14:anchorId="1DC9871E" wp14:editId="565ED769">
                  <wp:extent cx="2430780" cy="2907665"/>
                  <wp:effectExtent l="0" t="0" r="7620" b="6985"/>
                  <wp:docPr id="11224646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0780" cy="2907665"/>
                          </a:xfrm>
                          <a:prstGeom prst="rect">
                            <a:avLst/>
                          </a:prstGeom>
                          <a:noFill/>
                          <a:ln>
                            <a:noFill/>
                          </a:ln>
                        </pic:spPr>
                      </pic:pic>
                    </a:graphicData>
                  </a:graphic>
                </wp:inline>
              </w:drawing>
            </w:r>
          </w:p>
        </w:tc>
        <w:tc>
          <w:tcPr>
            <w:tcW w:w="6541" w:type="dxa"/>
          </w:tcPr>
          <w:p w14:paraId="697FB59F" w14:textId="2E9E5C9F" w:rsidR="005A258F" w:rsidRDefault="00D6754E" w:rsidP="00D6754E">
            <w:pPr>
              <w:widowControl w:val="0"/>
              <w:tabs>
                <w:tab w:val="left" w:pos="900"/>
                <w:tab w:val="left" w:pos="5905"/>
              </w:tabs>
              <w:autoSpaceDE w:val="0"/>
              <w:autoSpaceDN w:val="0"/>
              <w:adjustRightInd w:val="0"/>
              <w:spacing w:after="240"/>
              <w:ind w:right="6873" w:firstLine="105"/>
              <w:outlineLvl w:val="0"/>
              <w:rPr>
                <w:rFonts w:ascii="Times New Roman CYR" w:hAnsi="Times New Roman CYR" w:cs="Times New Roman CYR"/>
                <w:b/>
                <w:bCs/>
              </w:rPr>
            </w:pPr>
            <w:r>
              <w:rPr>
                <w:noProof/>
              </w:rPr>
              <w:drawing>
                <wp:inline distT="0" distB="0" distL="0" distR="0" wp14:anchorId="6E80D948" wp14:editId="24BAD5F1">
                  <wp:extent cx="3741419" cy="2841118"/>
                  <wp:effectExtent l="0" t="0" r="0" b="0"/>
                  <wp:docPr id="4599508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36009" cy="2912947"/>
                          </a:xfrm>
                          <a:prstGeom prst="rect">
                            <a:avLst/>
                          </a:prstGeom>
                          <a:noFill/>
                          <a:ln>
                            <a:noFill/>
                          </a:ln>
                        </pic:spPr>
                      </pic:pic>
                    </a:graphicData>
                  </a:graphic>
                </wp:inline>
              </w:drawing>
            </w:r>
          </w:p>
        </w:tc>
      </w:tr>
    </w:tbl>
    <w:p w14:paraId="60E7F58F" w14:textId="77777777" w:rsidR="004414A4" w:rsidRDefault="004414A4" w:rsidP="005D7198">
      <w:pPr>
        <w:widowControl w:val="0"/>
        <w:tabs>
          <w:tab w:val="left" w:pos="900"/>
        </w:tabs>
        <w:autoSpaceDE w:val="0"/>
        <w:autoSpaceDN w:val="0"/>
        <w:adjustRightInd w:val="0"/>
        <w:spacing w:after="240"/>
        <w:outlineLvl w:val="0"/>
        <w:rPr>
          <w:rFonts w:ascii="Times New Roman CYR" w:hAnsi="Times New Roman CYR" w:cs="Times New Roman CYR"/>
          <w:b/>
          <w:bCs/>
        </w:rPr>
      </w:pPr>
    </w:p>
    <w:p w14:paraId="45A51BF1" w14:textId="77777777" w:rsidR="00D6754E" w:rsidRPr="004863F5" w:rsidRDefault="00D6754E" w:rsidP="00D6754E">
      <w:pPr>
        <w:spacing w:line="360" w:lineRule="auto"/>
        <w:jc w:val="center"/>
        <w:rPr>
          <w:b/>
          <w:sz w:val="32"/>
          <w:szCs w:val="32"/>
        </w:rPr>
      </w:pPr>
      <w:r w:rsidRPr="004863F5">
        <w:rPr>
          <w:b/>
          <w:sz w:val="32"/>
          <w:szCs w:val="32"/>
        </w:rPr>
        <w:t>Пояснительная записка</w:t>
      </w:r>
    </w:p>
    <w:p w14:paraId="6A2DD992" w14:textId="77777777" w:rsidR="00D6754E" w:rsidRPr="004863F5" w:rsidRDefault="00D6754E" w:rsidP="00D6754E">
      <w:pPr>
        <w:spacing w:line="360" w:lineRule="auto"/>
        <w:jc w:val="center"/>
        <w:rPr>
          <w:b/>
          <w:sz w:val="32"/>
          <w:szCs w:val="32"/>
        </w:rPr>
      </w:pPr>
      <w:r w:rsidRPr="004863F5">
        <w:rPr>
          <w:b/>
          <w:sz w:val="32"/>
          <w:szCs w:val="32"/>
        </w:rPr>
        <w:t>к докладу Главы</w:t>
      </w:r>
    </w:p>
    <w:p w14:paraId="7C009AE4" w14:textId="303B7B74" w:rsidR="00D6754E" w:rsidRPr="004863F5" w:rsidRDefault="00D6754E" w:rsidP="00D6754E">
      <w:pPr>
        <w:spacing w:line="360" w:lineRule="auto"/>
        <w:jc w:val="center"/>
        <w:rPr>
          <w:b/>
          <w:sz w:val="32"/>
          <w:szCs w:val="32"/>
        </w:rPr>
      </w:pPr>
      <w:r>
        <w:rPr>
          <w:b/>
          <w:sz w:val="32"/>
          <w:szCs w:val="32"/>
        </w:rPr>
        <w:t>Атяшевского</w:t>
      </w:r>
      <w:r w:rsidRPr="004863F5">
        <w:rPr>
          <w:b/>
          <w:sz w:val="32"/>
          <w:szCs w:val="32"/>
        </w:rPr>
        <w:t xml:space="preserve"> муниципального района Республики Мордовия</w:t>
      </w:r>
    </w:p>
    <w:p w14:paraId="3E430966" w14:textId="58087959" w:rsidR="00D6754E" w:rsidRPr="004863F5" w:rsidRDefault="00D6754E" w:rsidP="00D6754E">
      <w:pPr>
        <w:spacing w:line="360" w:lineRule="auto"/>
        <w:jc w:val="center"/>
        <w:rPr>
          <w:b/>
          <w:sz w:val="32"/>
          <w:szCs w:val="32"/>
        </w:rPr>
      </w:pPr>
      <w:r>
        <w:rPr>
          <w:b/>
          <w:sz w:val="32"/>
          <w:szCs w:val="32"/>
        </w:rPr>
        <w:t>НИКОЛАЕВА КОНСТАНТИНА НИКОЛАЕВИЧА</w:t>
      </w:r>
    </w:p>
    <w:p w14:paraId="2CCC6F8A" w14:textId="77777777" w:rsidR="00D6754E" w:rsidRDefault="00D6754E" w:rsidP="00D6754E">
      <w:pPr>
        <w:pStyle w:val="1"/>
        <w:rPr>
          <w:rFonts w:ascii="Times New Roman" w:hAnsi="Times New Roman"/>
          <w:color w:val="auto"/>
          <w:sz w:val="32"/>
          <w:szCs w:val="32"/>
        </w:rPr>
      </w:pPr>
      <w:r w:rsidRPr="004863F5">
        <w:rPr>
          <w:rFonts w:ascii="Times New Roman" w:hAnsi="Times New Roman"/>
          <w:color w:val="auto"/>
          <w:sz w:val="32"/>
          <w:szCs w:val="32"/>
        </w:rPr>
        <w:t xml:space="preserve">о достигнутых значениях показателей для оценки эффективности деятельности органов местного самоуправления </w:t>
      </w:r>
    </w:p>
    <w:p w14:paraId="39DFC0AC" w14:textId="77777777" w:rsidR="00D6754E" w:rsidRDefault="00D6754E" w:rsidP="00D6754E">
      <w:pPr>
        <w:pStyle w:val="1"/>
        <w:rPr>
          <w:rFonts w:ascii="Times New Roman" w:hAnsi="Times New Roman"/>
          <w:color w:val="auto"/>
          <w:sz w:val="32"/>
          <w:szCs w:val="32"/>
        </w:rPr>
      </w:pPr>
      <w:r w:rsidRPr="004863F5">
        <w:rPr>
          <w:rFonts w:ascii="Times New Roman" w:hAnsi="Times New Roman"/>
          <w:color w:val="auto"/>
          <w:sz w:val="32"/>
          <w:szCs w:val="32"/>
        </w:rPr>
        <w:t xml:space="preserve">городских округов и муниципальных районов </w:t>
      </w:r>
    </w:p>
    <w:p w14:paraId="57EF6185" w14:textId="77777777" w:rsidR="00D6754E" w:rsidRPr="004863F5" w:rsidRDefault="00D6754E" w:rsidP="00D6754E">
      <w:pPr>
        <w:pStyle w:val="1"/>
        <w:rPr>
          <w:rFonts w:ascii="Times New Roman" w:hAnsi="Times New Roman"/>
          <w:color w:val="auto"/>
          <w:sz w:val="32"/>
          <w:szCs w:val="32"/>
        </w:rPr>
      </w:pPr>
      <w:r w:rsidRPr="004863F5">
        <w:rPr>
          <w:rFonts w:ascii="Times New Roman" w:hAnsi="Times New Roman"/>
          <w:color w:val="auto"/>
          <w:sz w:val="32"/>
          <w:szCs w:val="32"/>
        </w:rPr>
        <w:t>за 20</w:t>
      </w:r>
      <w:r>
        <w:rPr>
          <w:rFonts w:ascii="Times New Roman" w:hAnsi="Times New Roman"/>
          <w:color w:val="auto"/>
          <w:sz w:val="32"/>
          <w:szCs w:val="32"/>
        </w:rPr>
        <w:t>22</w:t>
      </w:r>
      <w:r w:rsidRPr="004863F5">
        <w:rPr>
          <w:rFonts w:ascii="Times New Roman" w:hAnsi="Times New Roman"/>
          <w:color w:val="auto"/>
          <w:sz w:val="32"/>
          <w:szCs w:val="32"/>
        </w:rPr>
        <w:t xml:space="preserve"> год и их планируемых значениях </w:t>
      </w:r>
    </w:p>
    <w:p w14:paraId="157D1FC2" w14:textId="77777777" w:rsidR="00D6754E" w:rsidRPr="004863F5" w:rsidRDefault="00D6754E" w:rsidP="00D6754E">
      <w:pPr>
        <w:pStyle w:val="1"/>
        <w:rPr>
          <w:rFonts w:ascii="Times New Roman" w:hAnsi="Times New Roman"/>
          <w:color w:val="auto"/>
          <w:sz w:val="32"/>
          <w:szCs w:val="32"/>
        </w:rPr>
      </w:pPr>
      <w:r w:rsidRPr="004863F5">
        <w:rPr>
          <w:rFonts w:ascii="Times New Roman" w:hAnsi="Times New Roman"/>
          <w:color w:val="auto"/>
          <w:sz w:val="32"/>
          <w:szCs w:val="32"/>
        </w:rPr>
        <w:t>на 3-летний период</w:t>
      </w:r>
    </w:p>
    <w:p w14:paraId="1FE5C3E0" w14:textId="77777777" w:rsidR="00D6754E" w:rsidRDefault="00D6754E" w:rsidP="005D7198">
      <w:pPr>
        <w:widowControl w:val="0"/>
        <w:tabs>
          <w:tab w:val="left" w:pos="900"/>
        </w:tabs>
        <w:autoSpaceDE w:val="0"/>
        <w:autoSpaceDN w:val="0"/>
        <w:adjustRightInd w:val="0"/>
        <w:spacing w:after="240"/>
        <w:outlineLvl w:val="0"/>
        <w:rPr>
          <w:rFonts w:ascii="Times New Roman CYR" w:hAnsi="Times New Roman CYR" w:cs="Times New Roman CYR"/>
          <w:b/>
          <w:bCs/>
        </w:rPr>
      </w:pPr>
    </w:p>
    <w:p w14:paraId="40C9AC51" w14:textId="77777777" w:rsidR="00493EAE" w:rsidRDefault="00D6754E" w:rsidP="00D6754E">
      <w:pPr>
        <w:spacing w:line="360" w:lineRule="auto"/>
        <w:ind w:firstLine="567"/>
        <w:contextualSpacing/>
        <w:jc w:val="both"/>
        <w:rPr>
          <w:color w:val="000000"/>
          <w:sz w:val="28"/>
          <w:szCs w:val="28"/>
        </w:rPr>
      </w:pPr>
      <w:r>
        <w:rPr>
          <w:color w:val="000000"/>
          <w:sz w:val="28"/>
          <w:szCs w:val="28"/>
        </w:rPr>
        <w:lastRenderedPageBreak/>
        <w:t xml:space="preserve">   </w:t>
      </w:r>
    </w:p>
    <w:p w14:paraId="5E6E399D" w14:textId="1CED0C3C" w:rsidR="00D6754E" w:rsidRPr="00D6754E" w:rsidRDefault="00493EAE" w:rsidP="00D6754E">
      <w:pPr>
        <w:spacing w:line="360" w:lineRule="auto"/>
        <w:ind w:firstLine="567"/>
        <w:contextualSpacing/>
        <w:jc w:val="both"/>
        <w:rPr>
          <w:color w:val="000000"/>
          <w:sz w:val="28"/>
          <w:szCs w:val="28"/>
        </w:rPr>
      </w:pPr>
      <w:r>
        <w:rPr>
          <w:color w:val="000000"/>
          <w:sz w:val="28"/>
          <w:szCs w:val="28"/>
        </w:rPr>
        <w:t xml:space="preserve">   </w:t>
      </w:r>
      <w:r w:rsidR="00D6754E">
        <w:rPr>
          <w:color w:val="000000"/>
          <w:sz w:val="28"/>
          <w:szCs w:val="28"/>
        </w:rPr>
        <w:t xml:space="preserve">Настоящий Доклад подготовлен во исполнение Указа Президента Российской Федерации от 28 апреля 2008 года №607 «Об оценке эффективности деятельности органов местного самоуправления городских и муниципальных районов». В Докладе приведены утвержденные показатели эффективности деятельности органов местного самоуправления </w:t>
      </w:r>
      <w:r w:rsidR="00BE055C">
        <w:rPr>
          <w:color w:val="000000"/>
          <w:sz w:val="28"/>
          <w:szCs w:val="28"/>
        </w:rPr>
        <w:t>Атяшевского</w:t>
      </w:r>
      <w:r w:rsidR="00D6754E">
        <w:rPr>
          <w:color w:val="000000"/>
          <w:sz w:val="28"/>
          <w:szCs w:val="28"/>
        </w:rPr>
        <w:t xml:space="preserve"> муниципального района за отчетный 2022 год,</w:t>
      </w:r>
      <w:r w:rsidR="0037583C" w:rsidRPr="0037583C">
        <w:rPr>
          <w:color w:val="000000"/>
          <w:sz w:val="28"/>
          <w:szCs w:val="28"/>
        </w:rPr>
        <w:t xml:space="preserve"> </w:t>
      </w:r>
      <w:r w:rsidR="0037583C">
        <w:rPr>
          <w:color w:val="000000"/>
          <w:sz w:val="28"/>
          <w:szCs w:val="28"/>
        </w:rPr>
        <w:t>показатели за 2 года, предшествующие отчетному, а также</w:t>
      </w:r>
      <w:r w:rsidR="00D6754E">
        <w:rPr>
          <w:color w:val="000000"/>
          <w:sz w:val="28"/>
          <w:szCs w:val="28"/>
        </w:rPr>
        <w:t xml:space="preserve"> планируемые значения показателей на 3-летний период. Расчет показателей произведён на основании утвержденной методики и инструкций, с использованием официальных статистических данных. </w:t>
      </w:r>
    </w:p>
    <w:p w14:paraId="27361FA7" w14:textId="77777777" w:rsidR="00B0023D" w:rsidRPr="00612162" w:rsidRDefault="00B0023D" w:rsidP="00B0023D">
      <w:pPr>
        <w:widowControl w:val="0"/>
        <w:autoSpaceDE w:val="0"/>
        <w:autoSpaceDN w:val="0"/>
        <w:adjustRightInd w:val="0"/>
        <w:spacing w:line="360" w:lineRule="auto"/>
        <w:ind w:firstLine="567"/>
        <w:jc w:val="center"/>
        <w:rPr>
          <w:b/>
          <w:bCs/>
          <w:sz w:val="28"/>
          <w:szCs w:val="28"/>
        </w:rPr>
      </w:pPr>
    </w:p>
    <w:p w14:paraId="6B79A549" w14:textId="73CA2C30" w:rsidR="00472EA7" w:rsidRPr="00612162" w:rsidRDefault="00754050" w:rsidP="00B0023D">
      <w:pPr>
        <w:widowControl w:val="0"/>
        <w:autoSpaceDE w:val="0"/>
        <w:autoSpaceDN w:val="0"/>
        <w:adjustRightInd w:val="0"/>
        <w:spacing w:line="360" w:lineRule="auto"/>
        <w:ind w:firstLine="567"/>
        <w:jc w:val="center"/>
        <w:rPr>
          <w:b/>
          <w:bCs/>
          <w:sz w:val="28"/>
          <w:szCs w:val="28"/>
        </w:rPr>
      </w:pPr>
      <w:r w:rsidRPr="00612162">
        <w:rPr>
          <w:b/>
          <w:bCs/>
          <w:sz w:val="28"/>
          <w:szCs w:val="28"/>
        </w:rPr>
        <w:t>Р</w:t>
      </w:r>
      <w:r w:rsidR="00472EA7" w:rsidRPr="00612162">
        <w:rPr>
          <w:b/>
          <w:bCs/>
          <w:sz w:val="28"/>
          <w:szCs w:val="28"/>
        </w:rPr>
        <w:t>аздел I. Общие сведения о муниципальном образовании</w:t>
      </w:r>
      <w:r w:rsidR="00B0023D" w:rsidRPr="00612162">
        <w:rPr>
          <w:b/>
          <w:bCs/>
          <w:sz w:val="28"/>
          <w:szCs w:val="28"/>
        </w:rPr>
        <w:t>;</w:t>
      </w:r>
    </w:p>
    <w:p w14:paraId="03B55F21" w14:textId="77777777" w:rsidR="00493EAE" w:rsidRDefault="00493EAE" w:rsidP="00493EAE">
      <w:pPr>
        <w:widowControl w:val="0"/>
        <w:autoSpaceDE w:val="0"/>
        <w:autoSpaceDN w:val="0"/>
        <w:adjustRightInd w:val="0"/>
        <w:spacing w:line="360" w:lineRule="auto"/>
        <w:rPr>
          <w:b/>
          <w:bCs/>
          <w:sz w:val="28"/>
          <w:szCs w:val="28"/>
        </w:rPr>
      </w:pPr>
    </w:p>
    <w:p w14:paraId="55A0AEF4" w14:textId="77777777" w:rsidR="00493EAE" w:rsidRPr="00612162" w:rsidRDefault="00493EAE" w:rsidP="00493EAE">
      <w:pPr>
        <w:widowControl w:val="0"/>
        <w:autoSpaceDE w:val="0"/>
        <w:autoSpaceDN w:val="0"/>
        <w:adjustRightInd w:val="0"/>
        <w:spacing w:line="360" w:lineRule="auto"/>
        <w:rPr>
          <w:b/>
          <w:bCs/>
          <w:sz w:val="28"/>
          <w:szCs w:val="28"/>
        </w:rPr>
      </w:pPr>
    </w:p>
    <w:p w14:paraId="34C6CCAB" w14:textId="60FCDCB1" w:rsidR="00472EA7" w:rsidRPr="00612162" w:rsidRDefault="00D66075" w:rsidP="00364338">
      <w:pPr>
        <w:widowControl w:val="0"/>
        <w:tabs>
          <w:tab w:val="left" w:pos="3780"/>
        </w:tabs>
        <w:autoSpaceDE w:val="0"/>
        <w:autoSpaceDN w:val="0"/>
        <w:adjustRightInd w:val="0"/>
        <w:spacing w:line="360" w:lineRule="auto"/>
        <w:ind w:left="-284" w:firstLine="284"/>
        <w:jc w:val="both"/>
        <w:rPr>
          <w:sz w:val="28"/>
          <w:szCs w:val="28"/>
        </w:rPr>
      </w:pPr>
      <w:r w:rsidRPr="00612162">
        <w:rPr>
          <w:sz w:val="28"/>
          <w:szCs w:val="28"/>
        </w:rPr>
        <w:t xml:space="preserve">        </w:t>
      </w:r>
      <w:r w:rsidR="00472EA7" w:rsidRPr="00612162">
        <w:rPr>
          <w:sz w:val="28"/>
          <w:szCs w:val="28"/>
        </w:rPr>
        <w:t xml:space="preserve">Атяшевский район был образован 16 июля 1928 года в связи с учреждением Мордовского округа Средневолжской области. </w:t>
      </w:r>
      <w:r w:rsidR="00A70864" w:rsidRPr="00612162">
        <w:rPr>
          <w:sz w:val="28"/>
          <w:szCs w:val="28"/>
        </w:rPr>
        <w:t>П</w:t>
      </w:r>
      <w:r w:rsidR="00472EA7" w:rsidRPr="00612162">
        <w:rPr>
          <w:sz w:val="28"/>
          <w:szCs w:val="28"/>
        </w:rPr>
        <w:t>л</w:t>
      </w:r>
      <w:r w:rsidR="003C6AD3" w:rsidRPr="00612162">
        <w:rPr>
          <w:sz w:val="28"/>
          <w:szCs w:val="28"/>
        </w:rPr>
        <w:t xml:space="preserve">ощадь </w:t>
      </w:r>
      <w:r w:rsidR="00A70864" w:rsidRPr="00612162">
        <w:rPr>
          <w:sz w:val="28"/>
          <w:szCs w:val="28"/>
        </w:rPr>
        <w:t>района</w:t>
      </w:r>
      <w:r w:rsidR="003C6AD3" w:rsidRPr="00612162">
        <w:rPr>
          <w:sz w:val="28"/>
          <w:szCs w:val="28"/>
        </w:rPr>
        <w:t xml:space="preserve"> составляет 109</w:t>
      </w:r>
      <w:r w:rsidR="00C45082" w:rsidRPr="00612162">
        <w:rPr>
          <w:sz w:val="28"/>
          <w:szCs w:val="28"/>
        </w:rPr>
        <w:t>6</w:t>
      </w:r>
      <w:r w:rsidR="00472EA7" w:rsidRPr="00612162">
        <w:rPr>
          <w:sz w:val="28"/>
          <w:szCs w:val="28"/>
        </w:rPr>
        <w:t xml:space="preserve"> кв. км, расположен в восточной части Республики Мордовия, на севере граничит с Ардатовским, на </w:t>
      </w:r>
      <w:proofErr w:type="spellStart"/>
      <w:proofErr w:type="gramStart"/>
      <w:r w:rsidR="00472EA7" w:rsidRPr="00612162">
        <w:rPr>
          <w:sz w:val="28"/>
          <w:szCs w:val="28"/>
        </w:rPr>
        <w:t>юго</w:t>
      </w:r>
      <w:proofErr w:type="spellEnd"/>
      <w:r w:rsidR="00D3063A" w:rsidRPr="00612162">
        <w:rPr>
          <w:sz w:val="28"/>
          <w:szCs w:val="28"/>
        </w:rPr>
        <w:t xml:space="preserve">  -</w:t>
      </w:r>
      <w:proofErr w:type="gramEnd"/>
      <w:r w:rsidR="00D3063A" w:rsidRPr="00612162">
        <w:rPr>
          <w:sz w:val="28"/>
          <w:szCs w:val="28"/>
        </w:rPr>
        <w:t xml:space="preserve"> востоке -  с Дубенским, на юге - с Чамзинским, на западе -</w:t>
      </w:r>
      <w:r w:rsidR="00472EA7" w:rsidRPr="00612162">
        <w:rPr>
          <w:sz w:val="28"/>
          <w:szCs w:val="28"/>
        </w:rPr>
        <w:t xml:space="preserve"> с Ичалковским и на востоке с Сурским районом Ульяновской области. Административно - территориальное деление Атяшевского муниципального района</w:t>
      </w:r>
      <w:r w:rsidR="003A2BF2" w:rsidRPr="00612162">
        <w:rPr>
          <w:sz w:val="28"/>
          <w:szCs w:val="28"/>
        </w:rPr>
        <w:t xml:space="preserve"> на 1 января 202</w:t>
      </w:r>
      <w:r w:rsidR="00C45082" w:rsidRPr="00612162">
        <w:rPr>
          <w:sz w:val="28"/>
          <w:szCs w:val="28"/>
        </w:rPr>
        <w:t>2</w:t>
      </w:r>
      <w:r w:rsidR="003A2BF2" w:rsidRPr="00612162">
        <w:rPr>
          <w:sz w:val="28"/>
          <w:szCs w:val="28"/>
        </w:rPr>
        <w:t xml:space="preserve"> года</w:t>
      </w:r>
      <w:r w:rsidR="00472EA7" w:rsidRPr="00612162">
        <w:rPr>
          <w:sz w:val="28"/>
          <w:szCs w:val="28"/>
        </w:rPr>
        <w:t xml:space="preserve"> </w:t>
      </w:r>
      <w:r w:rsidR="009468A0" w:rsidRPr="00612162">
        <w:rPr>
          <w:sz w:val="28"/>
          <w:szCs w:val="28"/>
        </w:rPr>
        <w:t xml:space="preserve">представлено </w:t>
      </w:r>
      <w:r w:rsidR="003A2BF2" w:rsidRPr="00612162">
        <w:rPr>
          <w:sz w:val="28"/>
          <w:szCs w:val="28"/>
        </w:rPr>
        <w:t xml:space="preserve">6 </w:t>
      </w:r>
      <w:r w:rsidR="00472EA7" w:rsidRPr="00612162">
        <w:rPr>
          <w:sz w:val="28"/>
          <w:szCs w:val="28"/>
        </w:rPr>
        <w:t>сельским</w:t>
      </w:r>
      <w:r w:rsidR="003A2BF2" w:rsidRPr="00612162">
        <w:rPr>
          <w:sz w:val="28"/>
          <w:szCs w:val="28"/>
        </w:rPr>
        <w:t>и</w:t>
      </w:r>
      <w:r w:rsidR="00472EA7" w:rsidRPr="00612162">
        <w:rPr>
          <w:sz w:val="28"/>
          <w:szCs w:val="28"/>
        </w:rPr>
        <w:t xml:space="preserve"> поселени</w:t>
      </w:r>
      <w:r w:rsidR="003A2BF2" w:rsidRPr="00612162">
        <w:rPr>
          <w:sz w:val="28"/>
          <w:szCs w:val="28"/>
        </w:rPr>
        <w:t>ями</w:t>
      </w:r>
      <w:r w:rsidR="00472EA7" w:rsidRPr="00612162">
        <w:rPr>
          <w:sz w:val="28"/>
          <w:szCs w:val="28"/>
        </w:rPr>
        <w:t xml:space="preserve"> и 1 </w:t>
      </w:r>
      <w:r w:rsidR="00D3063A" w:rsidRPr="00612162">
        <w:rPr>
          <w:sz w:val="28"/>
          <w:szCs w:val="28"/>
        </w:rPr>
        <w:t>поселением городского типа, 5</w:t>
      </w:r>
      <w:r w:rsidR="00AA4B8D" w:rsidRPr="00612162">
        <w:rPr>
          <w:sz w:val="28"/>
          <w:szCs w:val="28"/>
        </w:rPr>
        <w:t>5</w:t>
      </w:r>
      <w:r w:rsidR="00D3063A" w:rsidRPr="00612162">
        <w:rPr>
          <w:sz w:val="28"/>
          <w:szCs w:val="28"/>
        </w:rPr>
        <w:t xml:space="preserve"> -</w:t>
      </w:r>
      <w:r w:rsidR="00472EA7" w:rsidRPr="00612162">
        <w:rPr>
          <w:sz w:val="28"/>
          <w:szCs w:val="28"/>
        </w:rPr>
        <w:t xml:space="preserve"> населенными пунктами. </w:t>
      </w:r>
    </w:p>
    <w:p w14:paraId="49A68C5E" w14:textId="56E05CA7" w:rsidR="00A70864" w:rsidRPr="00612162" w:rsidRDefault="00A70864" w:rsidP="00364338">
      <w:pPr>
        <w:pStyle w:val="a8"/>
        <w:spacing w:line="360" w:lineRule="auto"/>
        <w:ind w:left="-284" w:firstLine="284"/>
        <w:jc w:val="both"/>
        <w:rPr>
          <w:rFonts w:ascii="Times New Roman" w:hAnsi="Times New Roman"/>
          <w:sz w:val="28"/>
          <w:szCs w:val="28"/>
        </w:rPr>
      </w:pPr>
      <w:r w:rsidRPr="00612162">
        <w:rPr>
          <w:rFonts w:ascii="Times New Roman" w:hAnsi="Times New Roman"/>
          <w:sz w:val="28"/>
          <w:szCs w:val="28"/>
        </w:rPr>
        <w:t xml:space="preserve">       Атяшевский </w:t>
      </w:r>
      <w:proofErr w:type="gramStart"/>
      <w:r w:rsidRPr="00612162">
        <w:rPr>
          <w:rFonts w:ascii="Times New Roman" w:hAnsi="Times New Roman"/>
          <w:sz w:val="28"/>
          <w:szCs w:val="28"/>
        </w:rPr>
        <w:t>муниципальный  район</w:t>
      </w:r>
      <w:proofErr w:type="gramEnd"/>
      <w:r w:rsidRPr="00612162">
        <w:rPr>
          <w:rFonts w:ascii="Times New Roman" w:hAnsi="Times New Roman"/>
          <w:sz w:val="28"/>
          <w:szCs w:val="28"/>
        </w:rPr>
        <w:t xml:space="preserve"> занимает 4</w:t>
      </w:r>
      <w:r w:rsidR="00D120BC" w:rsidRPr="00612162">
        <w:rPr>
          <w:rFonts w:ascii="Times New Roman" w:hAnsi="Times New Roman"/>
          <w:sz w:val="28"/>
          <w:szCs w:val="28"/>
        </w:rPr>
        <w:t>,</w:t>
      </w:r>
      <w:r w:rsidR="00FC247D" w:rsidRPr="00612162">
        <w:rPr>
          <w:rFonts w:ascii="Times New Roman" w:hAnsi="Times New Roman"/>
          <w:sz w:val="28"/>
          <w:szCs w:val="28"/>
        </w:rPr>
        <w:t>19</w:t>
      </w:r>
      <w:r w:rsidR="00D120BC" w:rsidRPr="00612162">
        <w:rPr>
          <w:rFonts w:ascii="Times New Roman" w:hAnsi="Times New Roman"/>
          <w:sz w:val="28"/>
          <w:szCs w:val="28"/>
        </w:rPr>
        <w:t xml:space="preserve"> </w:t>
      </w:r>
      <w:r w:rsidRPr="00612162">
        <w:rPr>
          <w:rFonts w:ascii="Times New Roman" w:hAnsi="Times New Roman"/>
          <w:sz w:val="28"/>
          <w:szCs w:val="28"/>
        </w:rPr>
        <w:t>% территории Республики Мордовия. Здесь проживает 2,</w:t>
      </w:r>
      <w:r w:rsidR="00FC247D" w:rsidRPr="00612162">
        <w:rPr>
          <w:rFonts w:ascii="Times New Roman" w:hAnsi="Times New Roman"/>
          <w:sz w:val="28"/>
          <w:szCs w:val="28"/>
        </w:rPr>
        <w:t>3</w:t>
      </w:r>
      <w:r w:rsidRPr="00612162">
        <w:rPr>
          <w:rFonts w:ascii="Times New Roman" w:hAnsi="Times New Roman"/>
          <w:sz w:val="28"/>
          <w:szCs w:val="28"/>
        </w:rPr>
        <w:t>% населения республики.</w:t>
      </w:r>
    </w:p>
    <w:p w14:paraId="1563E098" w14:textId="0E06C840" w:rsidR="00472EA7" w:rsidRDefault="00A70864" w:rsidP="00364338">
      <w:pPr>
        <w:widowControl w:val="0"/>
        <w:tabs>
          <w:tab w:val="left" w:pos="3780"/>
        </w:tabs>
        <w:autoSpaceDE w:val="0"/>
        <w:autoSpaceDN w:val="0"/>
        <w:adjustRightInd w:val="0"/>
        <w:spacing w:line="360" w:lineRule="auto"/>
        <w:ind w:left="-284" w:firstLine="284"/>
        <w:jc w:val="both"/>
        <w:rPr>
          <w:sz w:val="28"/>
          <w:szCs w:val="28"/>
        </w:rPr>
      </w:pPr>
      <w:r w:rsidRPr="00612162">
        <w:rPr>
          <w:sz w:val="28"/>
          <w:szCs w:val="28"/>
        </w:rPr>
        <w:t xml:space="preserve">      </w:t>
      </w:r>
      <w:r w:rsidR="00B0023D" w:rsidRPr="00612162">
        <w:rPr>
          <w:sz w:val="28"/>
          <w:szCs w:val="28"/>
        </w:rPr>
        <w:t xml:space="preserve"> </w:t>
      </w:r>
      <w:r w:rsidR="00622F26" w:rsidRPr="00612162">
        <w:rPr>
          <w:sz w:val="28"/>
          <w:szCs w:val="28"/>
        </w:rPr>
        <w:t xml:space="preserve">Численность населения на 1 января 2023 </w:t>
      </w:r>
      <w:proofErr w:type="gramStart"/>
      <w:r w:rsidR="00622F26" w:rsidRPr="00612162">
        <w:rPr>
          <w:sz w:val="28"/>
          <w:szCs w:val="28"/>
        </w:rPr>
        <w:t xml:space="preserve">года </w:t>
      </w:r>
      <w:r w:rsidR="00472EA7" w:rsidRPr="00612162">
        <w:rPr>
          <w:sz w:val="28"/>
          <w:szCs w:val="28"/>
        </w:rPr>
        <w:t xml:space="preserve"> составила</w:t>
      </w:r>
      <w:proofErr w:type="gramEnd"/>
      <w:r w:rsidR="00472EA7" w:rsidRPr="00612162">
        <w:rPr>
          <w:sz w:val="28"/>
          <w:szCs w:val="28"/>
        </w:rPr>
        <w:t xml:space="preserve"> </w:t>
      </w:r>
      <w:r w:rsidR="00D120BC" w:rsidRPr="00612162">
        <w:rPr>
          <w:sz w:val="28"/>
          <w:szCs w:val="28"/>
        </w:rPr>
        <w:t>1</w:t>
      </w:r>
      <w:r w:rsidR="00622F26" w:rsidRPr="00612162">
        <w:rPr>
          <w:sz w:val="28"/>
          <w:szCs w:val="28"/>
        </w:rPr>
        <w:t>7467</w:t>
      </w:r>
      <w:r w:rsidR="00543D80" w:rsidRPr="00612162">
        <w:rPr>
          <w:sz w:val="28"/>
          <w:szCs w:val="28"/>
        </w:rPr>
        <w:t xml:space="preserve"> </w:t>
      </w:r>
      <w:r w:rsidR="00BD5F79" w:rsidRPr="00612162">
        <w:rPr>
          <w:sz w:val="28"/>
          <w:szCs w:val="28"/>
        </w:rPr>
        <w:t xml:space="preserve">человек, в том числе </w:t>
      </w:r>
      <w:r w:rsidR="00D120BC" w:rsidRPr="00612162">
        <w:rPr>
          <w:sz w:val="28"/>
          <w:szCs w:val="28"/>
        </w:rPr>
        <w:t>5</w:t>
      </w:r>
      <w:r w:rsidR="00622F26" w:rsidRPr="00612162">
        <w:rPr>
          <w:sz w:val="28"/>
          <w:szCs w:val="28"/>
        </w:rPr>
        <w:t>579</w:t>
      </w:r>
      <w:r w:rsidR="00543D80" w:rsidRPr="00612162">
        <w:rPr>
          <w:sz w:val="28"/>
          <w:szCs w:val="28"/>
        </w:rPr>
        <w:t xml:space="preserve"> </w:t>
      </w:r>
      <w:r w:rsidR="00472EA7" w:rsidRPr="00612162">
        <w:rPr>
          <w:sz w:val="28"/>
          <w:szCs w:val="28"/>
        </w:rPr>
        <w:t>человек, проживаю</w:t>
      </w:r>
      <w:r w:rsidR="007F7D9F" w:rsidRPr="00612162">
        <w:rPr>
          <w:sz w:val="28"/>
          <w:szCs w:val="28"/>
        </w:rPr>
        <w:t xml:space="preserve">щих </w:t>
      </w:r>
      <w:r w:rsidR="003E0E78" w:rsidRPr="00612162">
        <w:rPr>
          <w:sz w:val="28"/>
          <w:szCs w:val="28"/>
        </w:rPr>
        <w:t xml:space="preserve">    </w:t>
      </w:r>
      <w:r w:rsidR="007F7D9F" w:rsidRPr="00612162">
        <w:rPr>
          <w:sz w:val="28"/>
          <w:szCs w:val="28"/>
        </w:rPr>
        <w:t xml:space="preserve">в </w:t>
      </w:r>
      <w:r w:rsidR="003E0E78" w:rsidRPr="00612162">
        <w:rPr>
          <w:sz w:val="28"/>
          <w:szCs w:val="28"/>
        </w:rPr>
        <w:t xml:space="preserve">        </w:t>
      </w:r>
      <w:r w:rsidR="007F7D9F" w:rsidRPr="00612162">
        <w:rPr>
          <w:sz w:val="28"/>
          <w:szCs w:val="28"/>
        </w:rPr>
        <w:t>административном цент</w:t>
      </w:r>
      <w:r w:rsidR="003E0E78" w:rsidRPr="00612162">
        <w:rPr>
          <w:sz w:val="28"/>
          <w:szCs w:val="28"/>
        </w:rPr>
        <w:t>ре</w:t>
      </w:r>
      <w:r w:rsidR="007A6FCA" w:rsidRPr="00612162">
        <w:rPr>
          <w:sz w:val="28"/>
          <w:szCs w:val="28"/>
        </w:rPr>
        <w:t xml:space="preserve">  </w:t>
      </w:r>
      <w:r w:rsidR="003E0E78" w:rsidRPr="00612162">
        <w:rPr>
          <w:sz w:val="28"/>
          <w:szCs w:val="28"/>
        </w:rPr>
        <w:t xml:space="preserve">     </w:t>
      </w:r>
      <w:proofErr w:type="spellStart"/>
      <w:r w:rsidR="007F7D9F" w:rsidRPr="00612162">
        <w:rPr>
          <w:sz w:val="28"/>
          <w:szCs w:val="28"/>
        </w:rPr>
        <w:t>р</w:t>
      </w:r>
      <w:r w:rsidR="00472EA7" w:rsidRPr="00612162">
        <w:rPr>
          <w:sz w:val="28"/>
          <w:szCs w:val="28"/>
        </w:rPr>
        <w:t>п</w:t>
      </w:r>
      <w:proofErr w:type="spellEnd"/>
      <w:r w:rsidR="00472EA7" w:rsidRPr="00612162">
        <w:rPr>
          <w:sz w:val="28"/>
          <w:szCs w:val="28"/>
        </w:rPr>
        <w:t xml:space="preserve">. Атяшево и </w:t>
      </w:r>
      <w:r w:rsidR="00622F26" w:rsidRPr="00612162">
        <w:rPr>
          <w:sz w:val="28"/>
          <w:szCs w:val="28"/>
        </w:rPr>
        <w:t>11488</w:t>
      </w:r>
      <w:r w:rsidR="00472EA7" w:rsidRPr="00612162">
        <w:rPr>
          <w:sz w:val="28"/>
          <w:szCs w:val="28"/>
        </w:rPr>
        <w:t xml:space="preserve"> человек в сельской местности.</w:t>
      </w:r>
      <w:r w:rsidR="00192C9E" w:rsidRPr="00612162">
        <w:rPr>
          <w:sz w:val="28"/>
          <w:szCs w:val="28"/>
        </w:rPr>
        <w:t xml:space="preserve"> </w:t>
      </w:r>
      <w:r w:rsidR="00472EA7" w:rsidRPr="00612162">
        <w:rPr>
          <w:sz w:val="28"/>
          <w:szCs w:val="28"/>
        </w:rPr>
        <w:t>По национальному сос</w:t>
      </w:r>
      <w:r w:rsidR="00D3063A" w:rsidRPr="00612162">
        <w:rPr>
          <w:sz w:val="28"/>
          <w:szCs w:val="28"/>
        </w:rPr>
        <w:t xml:space="preserve">таву </w:t>
      </w:r>
      <w:r w:rsidR="00D3063A" w:rsidRPr="00612162">
        <w:rPr>
          <w:sz w:val="28"/>
          <w:szCs w:val="28"/>
        </w:rPr>
        <w:lastRenderedPageBreak/>
        <w:t>преобладающее большинство -</w:t>
      </w:r>
      <w:r w:rsidR="00472EA7" w:rsidRPr="00612162">
        <w:rPr>
          <w:sz w:val="28"/>
          <w:szCs w:val="28"/>
        </w:rPr>
        <w:t xml:space="preserve"> 84,</w:t>
      </w:r>
      <w:r w:rsidR="00D3063A" w:rsidRPr="00612162">
        <w:rPr>
          <w:sz w:val="28"/>
          <w:szCs w:val="28"/>
        </w:rPr>
        <w:t xml:space="preserve">2% составляет </w:t>
      </w:r>
      <w:proofErr w:type="gramStart"/>
      <w:r w:rsidR="00D3063A" w:rsidRPr="00612162">
        <w:rPr>
          <w:sz w:val="28"/>
          <w:szCs w:val="28"/>
        </w:rPr>
        <w:t xml:space="preserve">мордва </w:t>
      </w:r>
      <w:r w:rsidR="00472EA7" w:rsidRPr="00612162">
        <w:rPr>
          <w:sz w:val="28"/>
          <w:szCs w:val="28"/>
        </w:rPr>
        <w:t xml:space="preserve"> </w:t>
      </w:r>
      <w:r w:rsidR="00D3063A" w:rsidRPr="00612162">
        <w:rPr>
          <w:sz w:val="28"/>
          <w:szCs w:val="28"/>
        </w:rPr>
        <w:t>-</w:t>
      </w:r>
      <w:proofErr w:type="gramEnd"/>
      <w:r w:rsidR="00D3063A" w:rsidRPr="00612162">
        <w:rPr>
          <w:sz w:val="28"/>
          <w:szCs w:val="28"/>
        </w:rPr>
        <w:t xml:space="preserve"> </w:t>
      </w:r>
      <w:r w:rsidR="00472EA7" w:rsidRPr="00612162">
        <w:rPr>
          <w:sz w:val="28"/>
          <w:szCs w:val="28"/>
        </w:rPr>
        <w:t>эрзя, 14,6% - русские</w:t>
      </w:r>
      <w:r w:rsidR="00D3063A" w:rsidRPr="00612162">
        <w:rPr>
          <w:sz w:val="28"/>
          <w:szCs w:val="28"/>
        </w:rPr>
        <w:t xml:space="preserve">, 0,6% - мордва </w:t>
      </w:r>
      <w:r w:rsidR="00472EA7" w:rsidRPr="00612162">
        <w:rPr>
          <w:sz w:val="28"/>
          <w:szCs w:val="28"/>
        </w:rPr>
        <w:t xml:space="preserve"> </w:t>
      </w:r>
      <w:r w:rsidR="00D3063A" w:rsidRPr="00612162">
        <w:rPr>
          <w:sz w:val="28"/>
          <w:szCs w:val="28"/>
        </w:rPr>
        <w:t xml:space="preserve">- </w:t>
      </w:r>
      <w:r w:rsidR="00472EA7" w:rsidRPr="00612162">
        <w:rPr>
          <w:sz w:val="28"/>
          <w:szCs w:val="28"/>
        </w:rPr>
        <w:t xml:space="preserve">мокша, 0,1% </w:t>
      </w:r>
      <w:r w:rsidR="00D3063A" w:rsidRPr="00612162">
        <w:rPr>
          <w:sz w:val="28"/>
          <w:szCs w:val="28"/>
        </w:rPr>
        <w:t xml:space="preserve"> </w:t>
      </w:r>
      <w:r w:rsidR="00472EA7" w:rsidRPr="00612162">
        <w:rPr>
          <w:sz w:val="28"/>
          <w:szCs w:val="28"/>
        </w:rPr>
        <w:t xml:space="preserve">- татары и 0,5% - другие национальности. </w:t>
      </w:r>
    </w:p>
    <w:p w14:paraId="44F614C8" w14:textId="4E31DF47" w:rsidR="005F64D6" w:rsidRDefault="005F64D6" w:rsidP="005F64D6">
      <w:pPr>
        <w:spacing w:line="360" w:lineRule="auto"/>
        <w:ind w:firstLine="454"/>
        <w:jc w:val="right"/>
        <w:rPr>
          <w:spacing w:val="-6"/>
          <w:lang w:eastAsia="ar-SA"/>
        </w:rPr>
      </w:pPr>
      <w:r w:rsidRPr="002C1E94">
        <w:rPr>
          <w:spacing w:val="-6"/>
          <w:lang w:eastAsia="ar-SA"/>
        </w:rPr>
        <w:t>Диаграмма №</w:t>
      </w:r>
      <w:r>
        <w:rPr>
          <w:spacing w:val="-6"/>
          <w:lang w:eastAsia="ar-SA"/>
        </w:rPr>
        <w:t>1</w:t>
      </w:r>
    </w:p>
    <w:p w14:paraId="6615BCC9" w14:textId="60E2F216" w:rsidR="00E337CE" w:rsidRPr="00E337CE" w:rsidRDefault="00E337CE" w:rsidP="00E337CE">
      <w:pPr>
        <w:spacing w:line="360" w:lineRule="auto"/>
        <w:ind w:firstLine="454"/>
        <w:jc w:val="center"/>
        <w:rPr>
          <w:b/>
          <w:bCs/>
          <w:spacing w:val="-6"/>
          <w:lang w:eastAsia="ar-SA"/>
        </w:rPr>
      </w:pPr>
      <w:r w:rsidRPr="00E337CE">
        <w:rPr>
          <w:b/>
          <w:bCs/>
          <w:spacing w:val="-6"/>
          <w:lang w:eastAsia="ar-SA"/>
        </w:rPr>
        <w:t>Возрастная характеристика населения на 1 января 2023 года</w:t>
      </w:r>
    </w:p>
    <w:p w14:paraId="54A641F8" w14:textId="4921CE63" w:rsidR="005F64D6" w:rsidRDefault="00C97959" w:rsidP="00364338">
      <w:pPr>
        <w:widowControl w:val="0"/>
        <w:tabs>
          <w:tab w:val="left" w:pos="3780"/>
        </w:tabs>
        <w:autoSpaceDE w:val="0"/>
        <w:autoSpaceDN w:val="0"/>
        <w:adjustRightInd w:val="0"/>
        <w:spacing w:line="360" w:lineRule="auto"/>
        <w:ind w:left="-284" w:firstLine="284"/>
        <w:jc w:val="both"/>
        <w:rPr>
          <w:sz w:val="28"/>
          <w:szCs w:val="28"/>
        </w:rPr>
      </w:pPr>
      <w:r>
        <w:rPr>
          <w:noProof/>
          <w:sz w:val="28"/>
          <w:szCs w:val="28"/>
        </w:rPr>
        <w:drawing>
          <wp:anchor distT="0" distB="0" distL="114300" distR="114300" simplePos="0" relativeHeight="251685888" behindDoc="1" locked="0" layoutInCell="1" allowOverlap="1" wp14:anchorId="30F79A30" wp14:editId="349CAC00">
            <wp:simplePos x="0" y="0"/>
            <wp:positionH relativeFrom="column">
              <wp:posOffset>373380</wp:posOffset>
            </wp:positionH>
            <wp:positionV relativeFrom="paragraph">
              <wp:posOffset>5715</wp:posOffset>
            </wp:positionV>
            <wp:extent cx="4998720" cy="2939250"/>
            <wp:effectExtent l="0" t="0" r="0" b="0"/>
            <wp:wrapNone/>
            <wp:docPr id="132427531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275312" name="Рисунок 1324275312"/>
                    <pic:cNvPicPr/>
                  </pic:nvPicPr>
                  <pic:blipFill>
                    <a:blip r:embed="rId10"/>
                    <a:stretch>
                      <a:fillRect/>
                    </a:stretch>
                  </pic:blipFill>
                  <pic:spPr>
                    <a:xfrm>
                      <a:off x="0" y="0"/>
                      <a:ext cx="4998720" cy="2939250"/>
                    </a:xfrm>
                    <a:prstGeom prst="rect">
                      <a:avLst/>
                    </a:prstGeom>
                  </pic:spPr>
                </pic:pic>
              </a:graphicData>
            </a:graphic>
          </wp:anchor>
        </w:drawing>
      </w:r>
    </w:p>
    <w:p w14:paraId="169A1BE1" w14:textId="77777777" w:rsidR="005F64D6" w:rsidRPr="00612162" w:rsidRDefault="005F64D6" w:rsidP="004D336B">
      <w:pPr>
        <w:widowControl w:val="0"/>
        <w:tabs>
          <w:tab w:val="left" w:pos="3780"/>
        </w:tabs>
        <w:autoSpaceDE w:val="0"/>
        <w:autoSpaceDN w:val="0"/>
        <w:adjustRightInd w:val="0"/>
        <w:spacing w:line="360" w:lineRule="auto"/>
        <w:jc w:val="both"/>
        <w:rPr>
          <w:sz w:val="28"/>
          <w:szCs w:val="28"/>
        </w:rPr>
      </w:pPr>
    </w:p>
    <w:p w14:paraId="6C0FA501" w14:textId="4D192FFC" w:rsidR="0083112E" w:rsidRDefault="00D65649" w:rsidP="00896606">
      <w:pPr>
        <w:widowControl w:val="0"/>
        <w:tabs>
          <w:tab w:val="left" w:pos="3780"/>
        </w:tabs>
        <w:autoSpaceDE w:val="0"/>
        <w:autoSpaceDN w:val="0"/>
        <w:adjustRightInd w:val="0"/>
        <w:spacing w:line="360" w:lineRule="auto"/>
        <w:jc w:val="both"/>
        <w:rPr>
          <w:sz w:val="28"/>
          <w:szCs w:val="28"/>
        </w:rPr>
      </w:pPr>
      <w:r w:rsidRPr="00612162">
        <w:rPr>
          <w:sz w:val="28"/>
          <w:szCs w:val="28"/>
        </w:rPr>
        <w:t xml:space="preserve">    </w:t>
      </w:r>
    </w:p>
    <w:p w14:paraId="669312F2" w14:textId="77777777" w:rsidR="00896606" w:rsidRDefault="00896606" w:rsidP="00106EB0">
      <w:pPr>
        <w:widowControl w:val="0"/>
        <w:tabs>
          <w:tab w:val="left" w:pos="3780"/>
        </w:tabs>
        <w:autoSpaceDE w:val="0"/>
        <w:autoSpaceDN w:val="0"/>
        <w:adjustRightInd w:val="0"/>
        <w:spacing w:line="360" w:lineRule="auto"/>
        <w:ind w:left="-284" w:firstLine="284"/>
        <w:jc w:val="both"/>
        <w:rPr>
          <w:sz w:val="28"/>
          <w:szCs w:val="28"/>
        </w:rPr>
      </w:pPr>
    </w:p>
    <w:p w14:paraId="54AA6AE9" w14:textId="77777777" w:rsidR="00896606" w:rsidRDefault="00896606" w:rsidP="00106EB0">
      <w:pPr>
        <w:widowControl w:val="0"/>
        <w:tabs>
          <w:tab w:val="left" w:pos="3780"/>
        </w:tabs>
        <w:autoSpaceDE w:val="0"/>
        <w:autoSpaceDN w:val="0"/>
        <w:adjustRightInd w:val="0"/>
        <w:spacing w:line="360" w:lineRule="auto"/>
        <w:ind w:left="-284" w:firstLine="284"/>
        <w:jc w:val="both"/>
        <w:rPr>
          <w:sz w:val="28"/>
          <w:szCs w:val="28"/>
        </w:rPr>
      </w:pPr>
    </w:p>
    <w:p w14:paraId="73A0A935" w14:textId="77777777" w:rsidR="00896606" w:rsidRDefault="00896606" w:rsidP="00106EB0">
      <w:pPr>
        <w:widowControl w:val="0"/>
        <w:tabs>
          <w:tab w:val="left" w:pos="3780"/>
        </w:tabs>
        <w:autoSpaceDE w:val="0"/>
        <w:autoSpaceDN w:val="0"/>
        <w:adjustRightInd w:val="0"/>
        <w:spacing w:line="360" w:lineRule="auto"/>
        <w:ind w:left="-284" w:firstLine="284"/>
        <w:jc w:val="both"/>
        <w:rPr>
          <w:sz w:val="28"/>
          <w:szCs w:val="28"/>
        </w:rPr>
      </w:pPr>
    </w:p>
    <w:p w14:paraId="071F5E39" w14:textId="77777777" w:rsidR="00896606" w:rsidRDefault="00896606" w:rsidP="00106EB0">
      <w:pPr>
        <w:widowControl w:val="0"/>
        <w:tabs>
          <w:tab w:val="left" w:pos="3780"/>
        </w:tabs>
        <w:autoSpaceDE w:val="0"/>
        <w:autoSpaceDN w:val="0"/>
        <w:adjustRightInd w:val="0"/>
        <w:spacing w:line="360" w:lineRule="auto"/>
        <w:ind w:left="-284" w:firstLine="284"/>
        <w:jc w:val="both"/>
        <w:rPr>
          <w:sz w:val="28"/>
          <w:szCs w:val="28"/>
        </w:rPr>
      </w:pPr>
    </w:p>
    <w:p w14:paraId="7A093C20" w14:textId="77777777" w:rsidR="00896606" w:rsidRDefault="00896606" w:rsidP="00106EB0">
      <w:pPr>
        <w:widowControl w:val="0"/>
        <w:tabs>
          <w:tab w:val="left" w:pos="3780"/>
        </w:tabs>
        <w:autoSpaceDE w:val="0"/>
        <w:autoSpaceDN w:val="0"/>
        <w:adjustRightInd w:val="0"/>
        <w:spacing w:line="360" w:lineRule="auto"/>
        <w:ind w:left="-284" w:firstLine="284"/>
        <w:jc w:val="both"/>
        <w:rPr>
          <w:sz w:val="28"/>
          <w:szCs w:val="28"/>
        </w:rPr>
      </w:pPr>
    </w:p>
    <w:p w14:paraId="781B56BF" w14:textId="77777777" w:rsidR="00896606" w:rsidRDefault="00896606" w:rsidP="00106EB0">
      <w:pPr>
        <w:widowControl w:val="0"/>
        <w:tabs>
          <w:tab w:val="left" w:pos="3780"/>
        </w:tabs>
        <w:autoSpaceDE w:val="0"/>
        <w:autoSpaceDN w:val="0"/>
        <w:adjustRightInd w:val="0"/>
        <w:spacing w:line="360" w:lineRule="auto"/>
        <w:ind w:left="-284" w:firstLine="284"/>
        <w:jc w:val="both"/>
        <w:rPr>
          <w:sz w:val="28"/>
          <w:szCs w:val="28"/>
        </w:rPr>
      </w:pPr>
    </w:p>
    <w:p w14:paraId="4C32A2A4" w14:textId="77777777" w:rsidR="00896606" w:rsidRDefault="00896606" w:rsidP="00106EB0">
      <w:pPr>
        <w:widowControl w:val="0"/>
        <w:tabs>
          <w:tab w:val="left" w:pos="3780"/>
        </w:tabs>
        <w:autoSpaceDE w:val="0"/>
        <w:autoSpaceDN w:val="0"/>
        <w:adjustRightInd w:val="0"/>
        <w:spacing w:line="360" w:lineRule="auto"/>
        <w:ind w:left="-284" w:firstLine="284"/>
        <w:jc w:val="both"/>
        <w:rPr>
          <w:sz w:val="28"/>
          <w:szCs w:val="28"/>
        </w:rPr>
      </w:pPr>
    </w:p>
    <w:p w14:paraId="33ABF705" w14:textId="190C4291" w:rsidR="00D65649" w:rsidRPr="00612162" w:rsidRDefault="00896606" w:rsidP="00106EB0">
      <w:pPr>
        <w:widowControl w:val="0"/>
        <w:tabs>
          <w:tab w:val="left" w:pos="3780"/>
        </w:tabs>
        <w:autoSpaceDE w:val="0"/>
        <w:autoSpaceDN w:val="0"/>
        <w:adjustRightInd w:val="0"/>
        <w:spacing w:line="360" w:lineRule="auto"/>
        <w:ind w:left="-284" w:firstLine="284"/>
        <w:jc w:val="both"/>
        <w:rPr>
          <w:sz w:val="28"/>
          <w:szCs w:val="28"/>
        </w:rPr>
      </w:pPr>
      <w:r>
        <w:rPr>
          <w:sz w:val="28"/>
          <w:szCs w:val="28"/>
        </w:rPr>
        <w:t xml:space="preserve">     </w:t>
      </w:r>
      <w:r w:rsidR="00D65649" w:rsidRPr="00612162">
        <w:rPr>
          <w:sz w:val="28"/>
          <w:szCs w:val="28"/>
        </w:rPr>
        <w:t xml:space="preserve">Район аграрный. Площадь сельскохозяйственных угодий </w:t>
      </w:r>
      <w:r w:rsidR="00D65649" w:rsidRPr="00106EB0">
        <w:rPr>
          <w:sz w:val="28"/>
          <w:szCs w:val="28"/>
        </w:rPr>
        <w:t xml:space="preserve">составляет </w:t>
      </w:r>
      <w:r w:rsidR="00106EB0" w:rsidRPr="00106EB0">
        <w:rPr>
          <w:sz w:val="28"/>
          <w:szCs w:val="28"/>
        </w:rPr>
        <w:t xml:space="preserve">92 658 </w:t>
      </w:r>
      <w:r w:rsidR="00D65649" w:rsidRPr="00106EB0">
        <w:rPr>
          <w:sz w:val="28"/>
          <w:szCs w:val="28"/>
        </w:rPr>
        <w:t xml:space="preserve">га, из них </w:t>
      </w:r>
      <w:proofErr w:type="gramStart"/>
      <w:r w:rsidR="00D65649" w:rsidRPr="00106EB0">
        <w:rPr>
          <w:sz w:val="28"/>
          <w:szCs w:val="28"/>
        </w:rPr>
        <w:t>пашни</w:t>
      </w:r>
      <w:r w:rsidR="00106EB0" w:rsidRPr="00106EB0">
        <w:rPr>
          <w:sz w:val="28"/>
          <w:szCs w:val="28"/>
        </w:rPr>
        <w:t xml:space="preserve">  -</w:t>
      </w:r>
      <w:proofErr w:type="gramEnd"/>
      <w:r w:rsidR="00106EB0" w:rsidRPr="00106EB0">
        <w:rPr>
          <w:sz w:val="28"/>
          <w:szCs w:val="28"/>
        </w:rPr>
        <w:t xml:space="preserve">  86216 га, </w:t>
      </w:r>
      <w:r w:rsidR="00106EB0">
        <w:rPr>
          <w:sz w:val="28"/>
          <w:szCs w:val="28"/>
        </w:rPr>
        <w:t xml:space="preserve">в том числе 62 % занимают </w:t>
      </w:r>
      <w:r w:rsidR="00106EB0" w:rsidRPr="00106EB0">
        <w:rPr>
          <w:sz w:val="28"/>
          <w:szCs w:val="28"/>
        </w:rPr>
        <w:t>черноземы</w:t>
      </w:r>
      <w:r w:rsidR="00106EB0">
        <w:rPr>
          <w:sz w:val="28"/>
          <w:szCs w:val="28"/>
        </w:rPr>
        <w:t>.</w:t>
      </w:r>
      <w:r w:rsidR="00106EB0" w:rsidRPr="00106EB0">
        <w:rPr>
          <w:sz w:val="28"/>
          <w:szCs w:val="28"/>
        </w:rPr>
        <w:t xml:space="preserve"> </w:t>
      </w:r>
    </w:p>
    <w:p w14:paraId="34978C38" w14:textId="5D25692E" w:rsidR="00D36F84" w:rsidRPr="00612162" w:rsidRDefault="00D36F84" w:rsidP="00364338">
      <w:pPr>
        <w:spacing w:line="360" w:lineRule="auto"/>
        <w:ind w:left="-284" w:firstLine="284"/>
        <w:jc w:val="both"/>
        <w:textAlignment w:val="baseline"/>
        <w:rPr>
          <w:sz w:val="28"/>
          <w:szCs w:val="28"/>
        </w:rPr>
      </w:pPr>
      <w:r w:rsidRPr="00612162">
        <w:rPr>
          <w:sz w:val="28"/>
          <w:szCs w:val="28"/>
        </w:rPr>
        <w:t xml:space="preserve">      Производством продукции сельского хозяйства занимаются </w:t>
      </w:r>
      <w:r w:rsidR="001204F0" w:rsidRPr="00612162">
        <w:rPr>
          <w:sz w:val="28"/>
          <w:szCs w:val="28"/>
        </w:rPr>
        <w:t>8</w:t>
      </w:r>
      <w:r w:rsidRPr="00612162">
        <w:rPr>
          <w:sz w:val="28"/>
          <w:szCs w:val="28"/>
        </w:rPr>
        <w:t xml:space="preserve"> сельскохозяйственных предприятий, производственные площадки ЗАО «Мордовский Бекон», ООО «Хорошее дело», «МАГМА ХД», </w:t>
      </w:r>
      <w:proofErr w:type="gramStart"/>
      <w:r w:rsidRPr="00612162">
        <w:rPr>
          <w:sz w:val="28"/>
          <w:szCs w:val="28"/>
        </w:rPr>
        <w:t>1</w:t>
      </w:r>
      <w:r w:rsidR="001204F0" w:rsidRPr="00612162">
        <w:rPr>
          <w:sz w:val="28"/>
          <w:szCs w:val="28"/>
        </w:rPr>
        <w:t>8</w:t>
      </w:r>
      <w:r w:rsidRPr="00612162">
        <w:rPr>
          <w:sz w:val="28"/>
          <w:szCs w:val="28"/>
        </w:rPr>
        <w:t xml:space="preserve">  </w:t>
      </w:r>
      <w:proofErr w:type="spellStart"/>
      <w:r w:rsidRPr="00612162">
        <w:rPr>
          <w:sz w:val="28"/>
          <w:szCs w:val="28"/>
        </w:rPr>
        <w:t>крестьянско</w:t>
      </w:r>
      <w:proofErr w:type="spellEnd"/>
      <w:proofErr w:type="gramEnd"/>
      <w:r w:rsidRPr="00612162">
        <w:rPr>
          <w:sz w:val="28"/>
          <w:szCs w:val="28"/>
        </w:rPr>
        <w:t xml:space="preserve"> - фермерских  хозяйств, </w:t>
      </w:r>
      <w:r w:rsidR="001204F0" w:rsidRPr="00612162">
        <w:rPr>
          <w:sz w:val="28"/>
          <w:szCs w:val="28"/>
        </w:rPr>
        <w:t>5</w:t>
      </w:r>
      <w:r w:rsidRPr="00612162">
        <w:rPr>
          <w:sz w:val="28"/>
          <w:szCs w:val="28"/>
        </w:rPr>
        <w:t xml:space="preserve"> ИП и  аграрный техникум. </w:t>
      </w:r>
    </w:p>
    <w:p w14:paraId="45798AF7" w14:textId="3921EA06" w:rsidR="00D36F84" w:rsidRPr="00612162" w:rsidRDefault="00D36F84" w:rsidP="00364338">
      <w:pPr>
        <w:spacing w:line="360" w:lineRule="auto"/>
        <w:ind w:left="-284" w:firstLine="284"/>
        <w:jc w:val="both"/>
        <w:textAlignment w:val="baseline"/>
        <w:rPr>
          <w:sz w:val="28"/>
          <w:szCs w:val="28"/>
        </w:rPr>
      </w:pPr>
      <w:r w:rsidRPr="00612162">
        <w:rPr>
          <w:sz w:val="28"/>
          <w:szCs w:val="28"/>
        </w:rPr>
        <w:t xml:space="preserve">      Промышленная отрасль </w:t>
      </w:r>
      <w:proofErr w:type="gramStart"/>
      <w:r w:rsidRPr="00612162">
        <w:rPr>
          <w:sz w:val="28"/>
          <w:szCs w:val="28"/>
        </w:rPr>
        <w:t xml:space="preserve">представлена  </w:t>
      </w:r>
      <w:r w:rsidR="001204F0" w:rsidRPr="00612162">
        <w:rPr>
          <w:sz w:val="28"/>
          <w:szCs w:val="28"/>
        </w:rPr>
        <w:t>ООО</w:t>
      </w:r>
      <w:proofErr w:type="gramEnd"/>
      <w:r w:rsidR="001204F0" w:rsidRPr="00612162">
        <w:rPr>
          <w:sz w:val="28"/>
          <w:szCs w:val="28"/>
        </w:rPr>
        <w:t xml:space="preserve"> «Мясоперерабатывающий комплекс «Атяшевский» -</w:t>
      </w:r>
      <w:r w:rsidRPr="00612162">
        <w:rPr>
          <w:sz w:val="28"/>
          <w:szCs w:val="28"/>
        </w:rPr>
        <w:t xml:space="preserve"> </w:t>
      </w:r>
      <w:r w:rsidR="001204F0" w:rsidRPr="00612162">
        <w:rPr>
          <w:sz w:val="28"/>
          <w:szCs w:val="28"/>
        </w:rPr>
        <w:t xml:space="preserve">градообразующее </w:t>
      </w:r>
      <w:r w:rsidRPr="00612162">
        <w:rPr>
          <w:sz w:val="28"/>
          <w:szCs w:val="28"/>
        </w:rPr>
        <w:t>предприяти</w:t>
      </w:r>
      <w:r w:rsidR="001204F0" w:rsidRPr="00612162">
        <w:rPr>
          <w:sz w:val="28"/>
          <w:szCs w:val="28"/>
        </w:rPr>
        <w:t>е,</w:t>
      </w:r>
      <w:r w:rsidRPr="00612162">
        <w:rPr>
          <w:sz w:val="28"/>
          <w:szCs w:val="28"/>
        </w:rPr>
        <w:t xml:space="preserve"> перерабатывающ</w:t>
      </w:r>
      <w:r w:rsidR="001204F0" w:rsidRPr="00612162">
        <w:rPr>
          <w:sz w:val="28"/>
          <w:szCs w:val="28"/>
        </w:rPr>
        <w:t>ее</w:t>
      </w:r>
      <w:r w:rsidRPr="00612162">
        <w:rPr>
          <w:sz w:val="28"/>
          <w:szCs w:val="28"/>
        </w:rPr>
        <w:t xml:space="preserve">  сельскохозяйственную продукцию</w:t>
      </w:r>
      <w:r w:rsidR="001204F0" w:rsidRPr="00612162">
        <w:rPr>
          <w:sz w:val="28"/>
          <w:szCs w:val="28"/>
        </w:rPr>
        <w:t>.</w:t>
      </w:r>
      <w:r w:rsidRPr="00612162">
        <w:rPr>
          <w:sz w:val="28"/>
          <w:szCs w:val="28"/>
        </w:rPr>
        <w:t xml:space="preserve"> </w:t>
      </w:r>
    </w:p>
    <w:p w14:paraId="62D500B1" w14:textId="6DDCD2DF" w:rsidR="00D36F84" w:rsidRPr="00612162" w:rsidRDefault="00D36F84" w:rsidP="00364338">
      <w:pPr>
        <w:widowControl w:val="0"/>
        <w:tabs>
          <w:tab w:val="left" w:pos="3780"/>
        </w:tabs>
        <w:autoSpaceDE w:val="0"/>
        <w:autoSpaceDN w:val="0"/>
        <w:adjustRightInd w:val="0"/>
        <w:spacing w:line="360" w:lineRule="auto"/>
        <w:ind w:left="-284" w:firstLine="284"/>
        <w:jc w:val="both"/>
        <w:rPr>
          <w:sz w:val="28"/>
          <w:szCs w:val="28"/>
        </w:rPr>
      </w:pPr>
      <w:r w:rsidRPr="00612162">
        <w:rPr>
          <w:sz w:val="28"/>
          <w:szCs w:val="28"/>
        </w:rPr>
        <w:t xml:space="preserve">      </w:t>
      </w:r>
      <w:r w:rsidR="003E0E78" w:rsidRPr="00612162">
        <w:rPr>
          <w:sz w:val="28"/>
          <w:szCs w:val="28"/>
        </w:rPr>
        <w:t>Ч</w:t>
      </w:r>
      <w:r w:rsidRPr="00612162">
        <w:rPr>
          <w:sz w:val="28"/>
          <w:szCs w:val="28"/>
        </w:rPr>
        <w:t>исло субъектов малого среднего предпринимательства района на 1 января 202</w:t>
      </w:r>
      <w:r w:rsidR="001204F0" w:rsidRPr="00612162">
        <w:rPr>
          <w:sz w:val="28"/>
          <w:szCs w:val="28"/>
        </w:rPr>
        <w:t>3</w:t>
      </w:r>
      <w:r w:rsidRPr="00612162">
        <w:rPr>
          <w:sz w:val="28"/>
          <w:szCs w:val="28"/>
        </w:rPr>
        <w:t xml:space="preserve"> года 3</w:t>
      </w:r>
      <w:r w:rsidR="001204F0" w:rsidRPr="00612162">
        <w:rPr>
          <w:sz w:val="28"/>
          <w:szCs w:val="28"/>
        </w:rPr>
        <w:t>58</w:t>
      </w:r>
      <w:r w:rsidRPr="00612162">
        <w:rPr>
          <w:sz w:val="28"/>
          <w:szCs w:val="28"/>
        </w:rPr>
        <w:t xml:space="preserve"> ед. </w:t>
      </w:r>
    </w:p>
    <w:p w14:paraId="216ED905" w14:textId="0662721F" w:rsidR="00CB6B1D" w:rsidRPr="00612162" w:rsidRDefault="00D36F84" w:rsidP="00364338">
      <w:pPr>
        <w:widowControl w:val="0"/>
        <w:autoSpaceDE w:val="0"/>
        <w:autoSpaceDN w:val="0"/>
        <w:adjustRightInd w:val="0"/>
        <w:spacing w:line="360" w:lineRule="auto"/>
        <w:ind w:left="-284" w:firstLine="284"/>
        <w:jc w:val="both"/>
        <w:rPr>
          <w:sz w:val="28"/>
          <w:szCs w:val="28"/>
        </w:rPr>
      </w:pPr>
      <w:r w:rsidRPr="00612162">
        <w:rPr>
          <w:sz w:val="28"/>
          <w:szCs w:val="28"/>
        </w:rPr>
        <w:t xml:space="preserve">      </w:t>
      </w:r>
      <w:r w:rsidR="00CB6B1D" w:rsidRPr="00612162">
        <w:rPr>
          <w:sz w:val="28"/>
          <w:szCs w:val="28"/>
        </w:rPr>
        <w:t xml:space="preserve">Транспортная инфраструктура представлена автомобильным и железнодорожным транспортом. Через территорию Атяшевского района проходит железнодорожная линия в направлении Алатырь – Казань. </w:t>
      </w:r>
      <w:r w:rsidR="00206BF3" w:rsidRPr="00612162">
        <w:rPr>
          <w:sz w:val="28"/>
          <w:szCs w:val="28"/>
        </w:rPr>
        <w:t xml:space="preserve">    </w:t>
      </w:r>
      <w:r w:rsidR="00896606">
        <w:rPr>
          <w:sz w:val="28"/>
          <w:szCs w:val="28"/>
        </w:rPr>
        <w:t xml:space="preserve"> </w:t>
      </w:r>
      <w:r w:rsidR="00CB6B1D" w:rsidRPr="00612162">
        <w:rPr>
          <w:sz w:val="28"/>
          <w:szCs w:val="28"/>
        </w:rPr>
        <w:lastRenderedPageBreak/>
        <w:t xml:space="preserve">Протяженность </w:t>
      </w:r>
      <w:r w:rsidR="00206BF3" w:rsidRPr="00612162">
        <w:rPr>
          <w:sz w:val="28"/>
          <w:szCs w:val="28"/>
        </w:rPr>
        <w:t>автомобильных дорог общего пользования местного значения 242,8 км</w:t>
      </w:r>
      <w:r w:rsidR="00CB6B1D" w:rsidRPr="00612162">
        <w:rPr>
          <w:sz w:val="28"/>
          <w:szCs w:val="28"/>
        </w:rPr>
        <w:t xml:space="preserve">. </w:t>
      </w:r>
    </w:p>
    <w:p w14:paraId="6DD6B98F" w14:textId="76ABD547" w:rsidR="00CB6B1D" w:rsidRPr="00612162" w:rsidRDefault="00CB6B1D" w:rsidP="00206BF3">
      <w:pPr>
        <w:widowControl w:val="0"/>
        <w:tabs>
          <w:tab w:val="left" w:pos="3780"/>
        </w:tabs>
        <w:autoSpaceDE w:val="0"/>
        <w:autoSpaceDN w:val="0"/>
        <w:adjustRightInd w:val="0"/>
        <w:spacing w:line="360" w:lineRule="auto"/>
        <w:ind w:left="-284" w:firstLine="284"/>
        <w:jc w:val="both"/>
        <w:rPr>
          <w:sz w:val="28"/>
          <w:szCs w:val="28"/>
        </w:rPr>
      </w:pPr>
      <w:r w:rsidRPr="00612162">
        <w:rPr>
          <w:sz w:val="28"/>
          <w:szCs w:val="28"/>
        </w:rPr>
        <w:t xml:space="preserve">      </w:t>
      </w:r>
      <w:r w:rsidR="00206BF3" w:rsidRPr="00612162">
        <w:rPr>
          <w:sz w:val="28"/>
          <w:szCs w:val="28"/>
        </w:rPr>
        <w:t xml:space="preserve">ПАО «Ростелеком» сервисный центр </w:t>
      </w:r>
      <w:proofErr w:type="spellStart"/>
      <w:r w:rsidR="00206BF3" w:rsidRPr="00612162">
        <w:rPr>
          <w:sz w:val="28"/>
          <w:szCs w:val="28"/>
        </w:rPr>
        <w:t>рп</w:t>
      </w:r>
      <w:proofErr w:type="spellEnd"/>
      <w:r w:rsidR="00206BF3" w:rsidRPr="00612162">
        <w:rPr>
          <w:sz w:val="28"/>
          <w:szCs w:val="28"/>
        </w:rPr>
        <w:t>. Чамзинка</w:t>
      </w:r>
      <w:r w:rsidRPr="00612162">
        <w:rPr>
          <w:sz w:val="28"/>
          <w:szCs w:val="28"/>
        </w:rPr>
        <w:t xml:space="preserve"> </w:t>
      </w:r>
      <w:proofErr w:type="gramStart"/>
      <w:r w:rsidRPr="00612162">
        <w:rPr>
          <w:sz w:val="28"/>
          <w:szCs w:val="28"/>
        </w:rPr>
        <w:t>предоставляет  услуги</w:t>
      </w:r>
      <w:proofErr w:type="gramEnd"/>
      <w:r w:rsidRPr="00612162">
        <w:rPr>
          <w:sz w:val="28"/>
          <w:szCs w:val="28"/>
        </w:rPr>
        <w:t xml:space="preserve"> телефонии, </w:t>
      </w:r>
      <w:r w:rsidR="00206BF3" w:rsidRPr="00612162">
        <w:rPr>
          <w:sz w:val="28"/>
          <w:szCs w:val="28"/>
        </w:rPr>
        <w:t>интерактивного</w:t>
      </w:r>
      <w:r w:rsidRPr="00612162">
        <w:rPr>
          <w:sz w:val="28"/>
          <w:szCs w:val="28"/>
        </w:rPr>
        <w:t xml:space="preserve"> телевидения и широкополосного доступа в интернет.</w:t>
      </w:r>
    </w:p>
    <w:p w14:paraId="544F3FC0" w14:textId="5FEA19E9" w:rsidR="007954D4" w:rsidRPr="00612162" w:rsidRDefault="00F32D24" w:rsidP="007954D4">
      <w:pPr>
        <w:spacing w:line="360" w:lineRule="auto"/>
        <w:ind w:left="-284"/>
        <w:jc w:val="both"/>
        <w:rPr>
          <w:sz w:val="28"/>
          <w:szCs w:val="28"/>
        </w:rPr>
      </w:pPr>
      <w:r w:rsidRPr="00612162">
        <w:rPr>
          <w:sz w:val="28"/>
          <w:szCs w:val="28"/>
        </w:rPr>
        <w:t xml:space="preserve">       </w:t>
      </w:r>
      <w:r w:rsidR="00DD5AFD" w:rsidRPr="00612162">
        <w:rPr>
          <w:sz w:val="28"/>
          <w:szCs w:val="28"/>
        </w:rPr>
        <w:t xml:space="preserve"> </w:t>
      </w:r>
      <w:r w:rsidR="00206BF3" w:rsidRPr="00612162">
        <w:rPr>
          <w:sz w:val="28"/>
          <w:szCs w:val="28"/>
        </w:rPr>
        <w:t xml:space="preserve">  </w:t>
      </w:r>
      <w:r w:rsidRPr="00612162">
        <w:rPr>
          <w:sz w:val="28"/>
          <w:szCs w:val="28"/>
        </w:rPr>
        <w:t>В общественно-политической жизни района большую роль играет</w:t>
      </w:r>
      <w:r w:rsidR="008316B4" w:rsidRPr="00612162">
        <w:rPr>
          <w:sz w:val="28"/>
          <w:szCs w:val="28"/>
        </w:rPr>
        <w:t xml:space="preserve"> газета «Вперед», которая в </w:t>
      </w:r>
      <w:r w:rsidR="001318CB">
        <w:rPr>
          <w:sz w:val="28"/>
          <w:szCs w:val="28"/>
        </w:rPr>
        <w:t>2022 году</w:t>
      </w:r>
      <w:r w:rsidR="008316B4" w:rsidRPr="00612162">
        <w:rPr>
          <w:sz w:val="28"/>
          <w:szCs w:val="28"/>
        </w:rPr>
        <w:t xml:space="preserve"> </w:t>
      </w:r>
      <w:proofErr w:type="gramStart"/>
      <w:r w:rsidR="008316B4" w:rsidRPr="00612162">
        <w:rPr>
          <w:sz w:val="28"/>
          <w:szCs w:val="28"/>
        </w:rPr>
        <w:t xml:space="preserve">стала </w:t>
      </w:r>
      <w:r w:rsidR="007954D4" w:rsidRPr="00612162">
        <w:rPr>
          <w:sz w:val="28"/>
          <w:szCs w:val="28"/>
        </w:rPr>
        <w:t xml:space="preserve"> дипломантом</w:t>
      </w:r>
      <w:proofErr w:type="gramEnd"/>
      <w:r w:rsidR="007954D4" w:rsidRPr="00612162">
        <w:rPr>
          <w:sz w:val="28"/>
          <w:szCs w:val="28"/>
        </w:rPr>
        <w:t xml:space="preserve"> в журналистском конкурсе Главы Республики Мордовия «</w:t>
      </w:r>
      <w:proofErr w:type="spellStart"/>
      <w:r w:rsidR="007954D4" w:rsidRPr="00612162">
        <w:rPr>
          <w:sz w:val="28"/>
          <w:szCs w:val="28"/>
        </w:rPr>
        <w:t>ИнтоНАЦИЯ</w:t>
      </w:r>
      <w:proofErr w:type="spellEnd"/>
      <w:r w:rsidR="007954D4" w:rsidRPr="00612162">
        <w:rPr>
          <w:sz w:val="28"/>
          <w:szCs w:val="28"/>
        </w:rPr>
        <w:t xml:space="preserve">». Стоит отметить, что газета, сохраняя печатное слово, идет в ногу со временем – имеет сайт </w:t>
      </w:r>
      <w:proofErr w:type="gramStart"/>
      <w:r w:rsidR="007954D4" w:rsidRPr="00612162">
        <w:rPr>
          <w:sz w:val="28"/>
          <w:szCs w:val="28"/>
        </w:rPr>
        <w:t>и  группы</w:t>
      </w:r>
      <w:proofErr w:type="gramEnd"/>
      <w:r w:rsidR="007954D4" w:rsidRPr="00612162">
        <w:rPr>
          <w:sz w:val="28"/>
          <w:szCs w:val="28"/>
        </w:rPr>
        <w:t xml:space="preserve"> в соцсетях, что дает возможность многим нашим землякам, неравнодушным к своей малой Родине, интересоваться жизнью района. Благодаря альтернативной подписке и доставке тираж держится на уровне 3000 экземпляров.</w:t>
      </w:r>
    </w:p>
    <w:p w14:paraId="12C7FDBA" w14:textId="651BAAF0" w:rsidR="00977317" w:rsidRPr="00612162" w:rsidRDefault="007954D4" w:rsidP="007954D4">
      <w:pPr>
        <w:widowControl w:val="0"/>
        <w:autoSpaceDE w:val="0"/>
        <w:autoSpaceDN w:val="0"/>
        <w:adjustRightInd w:val="0"/>
        <w:spacing w:line="360" w:lineRule="auto"/>
        <w:ind w:left="-284"/>
        <w:jc w:val="both"/>
        <w:rPr>
          <w:sz w:val="16"/>
          <w:szCs w:val="16"/>
        </w:rPr>
      </w:pPr>
      <w:r w:rsidRPr="00612162">
        <w:rPr>
          <w:sz w:val="28"/>
          <w:szCs w:val="28"/>
        </w:rPr>
        <w:t xml:space="preserve">     </w:t>
      </w:r>
      <w:r w:rsidR="00206BF3" w:rsidRPr="00612162">
        <w:rPr>
          <w:sz w:val="28"/>
          <w:szCs w:val="28"/>
        </w:rPr>
        <w:t xml:space="preserve"> </w:t>
      </w:r>
      <w:r w:rsidR="00DD5AFD" w:rsidRPr="00612162">
        <w:rPr>
          <w:sz w:val="28"/>
          <w:szCs w:val="28"/>
        </w:rPr>
        <w:t xml:space="preserve"> </w:t>
      </w:r>
      <w:r w:rsidR="006E6FB9">
        <w:rPr>
          <w:sz w:val="28"/>
          <w:szCs w:val="28"/>
        </w:rPr>
        <w:t xml:space="preserve"> </w:t>
      </w:r>
      <w:r w:rsidR="00977317" w:rsidRPr="006E6FB9">
        <w:rPr>
          <w:sz w:val="28"/>
          <w:szCs w:val="28"/>
        </w:rPr>
        <w:t xml:space="preserve">Объем </w:t>
      </w:r>
      <w:proofErr w:type="gramStart"/>
      <w:r w:rsidR="00977317" w:rsidRPr="006E6FB9">
        <w:rPr>
          <w:sz w:val="28"/>
          <w:szCs w:val="28"/>
        </w:rPr>
        <w:t>валового  муниципального</w:t>
      </w:r>
      <w:proofErr w:type="gramEnd"/>
      <w:r w:rsidR="00977317" w:rsidRPr="006E6FB9">
        <w:rPr>
          <w:sz w:val="28"/>
          <w:szCs w:val="28"/>
        </w:rPr>
        <w:t xml:space="preserve">  продукта (ВМП) за 20</w:t>
      </w:r>
      <w:r w:rsidR="000E73E5" w:rsidRPr="006E6FB9">
        <w:rPr>
          <w:sz w:val="28"/>
          <w:szCs w:val="28"/>
        </w:rPr>
        <w:t>2</w:t>
      </w:r>
      <w:r w:rsidR="00EC7C8A" w:rsidRPr="006E6FB9">
        <w:rPr>
          <w:sz w:val="28"/>
          <w:szCs w:val="28"/>
        </w:rPr>
        <w:t>2</w:t>
      </w:r>
      <w:r w:rsidR="00977317" w:rsidRPr="006E6FB9">
        <w:rPr>
          <w:sz w:val="28"/>
          <w:szCs w:val="28"/>
        </w:rPr>
        <w:t xml:space="preserve"> год составил  </w:t>
      </w:r>
      <w:r w:rsidR="004E60F9" w:rsidRPr="006E6FB9">
        <w:rPr>
          <w:sz w:val="28"/>
          <w:szCs w:val="28"/>
        </w:rPr>
        <w:t>2</w:t>
      </w:r>
      <w:r w:rsidR="00EC7C8A" w:rsidRPr="006E6FB9">
        <w:rPr>
          <w:sz w:val="28"/>
          <w:szCs w:val="28"/>
        </w:rPr>
        <w:t>8,8</w:t>
      </w:r>
      <w:r w:rsidR="00977317" w:rsidRPr="006E6FB9">
        <w:rPr>
          <w:sz w:val="28"/>
          <w:szCs w:val="28"/>
        </w:rPr>
        <w:t xml:space="preserve"> </w:t>
      </w:r>
      <w:r w:rsidR="00977317" w:rsidRPr="00612162">
        <w:rPr>
          <w:color w:val="363636"/>
          <w:sz w:val="28"/>
          <w:szCs w:val="28"/>
        </w:rPr>
        <w:t>млрд. руб., темп роста 1</w:t>
      </w:r>
      <w:r w:rsidR="00EC7C8A" w:rsidRPr="00612162">
        <w:rPr>
          <w:color w:val="363636"/>
          <w:sz w:val="28"/>
          <w:szCs w:val="28"/>
        </w:rPr>
        <w:t>08,9</w:t>
      </w:r>
      <w:r w:rsidR="00977317" w:rsidRPr="00612162">
        <w:rPr>
          <w:color w:val="363636"/>
          <w:sz w:val="28"/>
          <w:szCs w:val="28"/>
        </w:rPr>
        <w:t>%.</w:t>
      </w:r>
      <w:r w:rsidR="004E60F9" w:rsidRPr="00612162">
        <w:rPr>
          <w:sz w:val="28"/>
          <w:szCs w:val="28"/>
        </w:rPr>
        <w:t xml:space="preserve"> </w:t>
      </w:r>
    </w:p>
    <w:p w14:paraId="553D989E" w14:textId="0E4E0D77" w:rsidR="00172F79" w:rsidRPr="00612162" w:rsidRDefault="00334FBB" w:rsidP="00EC7C8A">
      <w:pPr>
        <w:pStyle w:val="a8"/>
        <w:spacing w:line="360" w:lineRule="auto"/>
        <w:ind w:left="-284" w:firstLine="284"/>
        <w:jc w:val="both"/>
        <w:rPr>
          <w:rFonts w:ascii="Times New Roman" w:hAnsi="Times New Roman"/>
          <w:sz w:val="28"/>
          <w:szCs w:val="28"/>
        </w:rPr>
      </w:pPr>
      <w:r w:rsidRPr="00612162">
        <w:rPr>
          <w:rFonts w:ascii="Times New Roman" w:hAnsi="Times New Roman"/>
          <w:sz w:val="28"/>
          <w:szCs w:val="28"/>
        </w:rPr>
        <w:t xml:space="preserve"> </w:t>
      </w:r>
      <w:r w:rsidR="00206BF3" w:rsidRPr="00612162">
        <w:rPr>
          <w:rFonts w:ascii="Times New Roman" w:hAnsi="Times New Roman"/>
          <w:sz w:val="28"/>
          <w:szCs w:val="28"/>
        </w:rPr>
        <w:t xml:space="preserve"> </w:t>
      </w:r>
      <w:r w:rsidR="00394A52">
        <w:rPr>
          <w:rFonts w:ascii="Times New Roman" w:hAnsi="Times New Roman"/>
          <w:sz w:val="28"/>
          <w:szCs w:val="28"/>
        </w:rPr>
        <w:t xml:space="preserve"> </w:t>
      </w:r>
      <w:r w:rsidR="00206BF3" w:rsidRPr="00612162">
        <w:rPr>
          <w:rFonts w:ascii="Times New Roman" w:hAnsi="Times New Roman"/>
          <w:sz w:val="28"/>
          <w:szCs w:val="28"/>
        </w:rPr>
        <w:t xml:space="preserve"> </w:t>
      </w:r>
      <w:r w:rsidR="00172F79" w:rsidRPr="00612162">
        <w:rPr>
          <w:rFonts w:ascii="Times New Roman" w:hAnsi="Times New Roman"/>
          <w:sz w:val="28"/>
          <w:szCs w:val="28"/>
        </w:rPr>
        <w:t xml:space="preserve">В общереспубликанском объеме производства сахарной свеклы доля </w:t>
      </w:r>
      <w:proofErr w:type="gramStart"/>
      <w:r w:rsidR="00172F79" w:rsidRPr="00612162">
        <w:rPr>
          <w:rFonts w:ascii="Times New Roman" w:hAnsi="Times New Roman"/>
          <w:sz w:val="28"/>
          <w:szCs w:val="28"/>
        </w:rPr>
        <w:t>района  составила</w:t>
      </w:r>
      <w:proofErr w:type="gramEnd"/>
      <w:r w:rsidR="00172F79" w:rsidRPr="00612162">
        <w:rPr>
          <w:rFonts w:ascii="Times New Roman" w:hAnsi="Times New Roman"/>
          <w:sz w:val="28"/>
          <w:szCs w:val="28"/>
        </w:rPr>
        <w:t xml:space="preserve">  1</w:t>
      </w:r>
      <w:r w:rsidR="00EC7C8A" w:rsidRPr="00612162">
        <w:rPr>
          <w:rFonts w:ascii="Times New Roman" w:hAnsi="Times New Roman"/>
          <w:sz w:val="28"/>
          <w:szCs w:val="28"/>
        </w:rPr>
        <w:t>5,1</w:t>
      </w:r>
      <w:r w:rsidR="00172F79" w:rsidRPr="00612162">
        <w:rPr>
          <w:rFonts w:ascii="Times New Roman" w:hAnsi="Times New Roman"/>
          <w:sz w:val="28"/>
          <w:szCs w:val="28"/>
        </w:rPr>
        <w:t xml:space="preserve">%, зерна – </w:t>
      </w:r>
      <w:r w:rsidR="00EC7C8A" w:rsidRPr="00612162">
        <w:rPr>
          <w:rFonts w:ascii="Times New Roman" w:hAnsi="Times New Roman"/>
          <w:sz w:val="28"/>
          <w:szCs w:val="28"/>
        </w:rPr>
        <w:t>8,1</w:t>
      </w:r>
      <w:r w:rsidR="00172F79" w:rsidRPr="00612162">
        <w:rPr>
          <w:rFonts w:ascii="Times New Roman" w:hAnsi="Times New Roman"/>
          <w:sz w:val="28"/>
          <w:szCs w:val="28"/>
        </w:rPr>
        <w:t xml:space="preserve">%, промышленной продукции – </w:t>
      </w:r>
      <w:r w:rsidR="00EC7C8A" w:rsidRPr="00612162">
        <w:rPr>
          <w:rFonts w:ascii="Times New Roman" w:hAnsi="Times New Roman"/>
          <w:sz w:val="28"/>
          <w:szCs w:val="28"/>
        </w:rPr>
        <w:t>7,4</w:t>
      </w:r>
      <w:r w:rsidR="00172F79" w:rsidRPr="00612162">
        <w:rPr>
          <w:rFonts w:ascii="Times New Roman" w:hAnsi="Times New Roman"/>
          <w:sz w:val="28"/>
          <w:szCs w:val="28"/>
        </w:rPr>
        <w:t xml:space="preserve">%, яиц – </w:t>
      </w:r>
      <w:r w:rsidR="00EC7C8A" w:rsidRPr="00612162">
        <w:rPr>
          <w:rFonts w:ascii="Times New Roman" w:hAnsi="Times New Roman"/>
          <w:sz w:val="28"/>
          <w:szCs w:val="28"/>
        </w:rPr>
        <w:t>6,8</w:t>
      </w:r>
      <w:r w:rsidR="00172F79" w:rsidRPr="00612162">
        <w:rPr>
          <w:rFonts w:ascii="Times New Roman" w:hAnsi="Times New Roman"/>
          <w:sz w:val="28"/>
          <w:szCs w:val="28"/>
        </w:rPr>
        <w:t xml:space="preserve">%, молока – </w:t>
      </w:r>
      <w:r w:rsidR="00EC7C8A" w:rsidRPr="00612162">
        <w:rPr>
          <w:rFonts w:ascii="Times New Roman" w:hAnsi="Times New Roman"/>
          <w:sz w:val="28"/>
          <w:szCs w:val="28"/>
        </w:rPr>
        <w:t>5,0</w:t>
      </w:r>
      <w:r w:rsidR="00172F79" w:rsidRPr="00612162">
        <w:rPr>
          <w:rFonts w:ascii="Times New Roman" w:hAnsi="Times New Roman"/>
          <w:sz w:val="28"/>
          <w:szCs w:val="28"/>
        </w:rPr>
        <w:t>%, мяса – 3,</w:t>
      </w:r>
      <w:r w:rsidR="00EC7C8A" w:rsidRPr="00612162">
        <w:rPr>
          <w:rFonts w:ascii="Times New Roman" w:hAnsi="Times New Roman"/>
          <w:sz w:val="28"/>
          <w:szCs w:val="28"/>
        </w:rPr>
        <w:t>0</w:t>
      </w:r>
      <w:r w:rsidR="00172F79" w:rsidRPr="00612162">
        <w:rPr>
          <w:rFonts w:ascii="Times New Roman" w:hAnsi="Times New Roman"/>
          <w:sz w:val="28"/>
          <w:szCs w:val="28"/>
        </w:rPr>
        <w:t xml:space="preserve">%. </w:t>
      </w:r>
    </w:p>
    <w:p w14:paraId="3714D6EA" w14:textId="63674407" w:rsidR="00172F79" w:rsidRPr="00612162" w:rsidRDefault="00622E5E" w:rsidP="00622E5E">
      <w:pPr>
        <w:pStyle w:val="16"/>
        <w:spacing w:line="360" w:lineRule="auto"/>
        <w:ind w:left="-284"/>
        <w:jc w:val="both"/>
        <w:textAlignment w:val="baseline"/>
        <w:rPr>
          <w:sz w:val="28"/>
          <w:szCs w:val="28"/>
        </w:rPr>
      </w:pPr>
      <w:r w:rsidRPr="00612162">
        <w:rPr>
          <w:sz w:val="28"/>
          <w:szCs w:val="28"/>
        </w:rPr>
        <w:t xml:space="preserve">       </w:t>
      </w:r>
      <w:r w:rsidR="00394A52">
        <w:rPr>
          <w:sz w:val="28"/>
          <w:szCs w:val="28"/>
        </w:rPr>
        <w:t xml:space="preserve"> </w:t>
      </w:r>
      <w:r w:rsidRPr="00612162">
        <w:rPr>
          <w:sz w:val="28"/>
          <w:szCs w:val="28"/>
        </w:rPr>
        <w:t xml:space="preserve"> </w:t>
      </w:r>
      <w:r w:rsidR="00172F79" w:rsidRPr="00612162">
        <w:rPr>
          <w:sz w:val="28"/>
          <w:szCs w:val="28"/>
        </w:rPr>
        <w:t xml:space="preserve">По результатам реализации Указа Президента Российской Федерации   № 607 «Об оценке эффективности деятельности органов местного самоуправления городских округов и муниципальных районов» Атяшевский муниципальный район на протяжении тринадцати лет (с 2009 по 2021 гг.) входит в число муниципальных образований – получателей грантов за достижение наилучших значений показателей эффективности деятельности органов местного самоуправления. В 2017 г. и 2018 г. занял 2 место, в 2019 г.,  2020 г. и в 2021 году – 1 место.  </w:t>
      </w:r>
    </w:p>
    <w:p w14:paraId="57E05C31" w14:textId="64E12D79" w:rsidR="00172F79" w:rsidRPr="00D80937" w:rsidRDefault="00394A52" w:rsidP="00D80937">
      <w:pPr>
        <w:pStyle w:val="16"/>
        <w:spacing w:line="360" w:lineRule="auto"/>
        <w:ind w:left="-284" w:firstLine="284"/>
        <w:jc w:val="both"/>
        <w:textAlignment w:val="baseline"/>
        <w:rPr>
          <w:i/>
          <w:iCs/>
          <w:sz w:val="28"/>
          <w:szCs w:val="28"/>
        </w:rPr>
      </w:pPr>
      <w:r>
        <w:rPr>
          <w:sz w:val="28"/>
          <w:szCs w:val="28"/>
        </w:rPr>
        <w:t xml:space="preserve">   </w:t>
      </w:r>
      <w:r w:rsidR="00622E5E" w:rsidRPr="00612162">
        <w:rPr>
          <w:sz w:val="28"/>
          <w:szCs w:val="28"/>
        </w:rPr>
        <w:t xml:space="preserve"> </w:t>
      </w:r>
      <w:r w:rsidR="00CA723E">
        <w:rPr>
          <w:sz w:val="28"/>
          <w:szCs w:val="28"/>
        </w:rPr>
        <w:t xml:space="preserve">  </w:t>
      </w:r>
      <w:r w:rsidR="00172F79" w:rsidRPr="00612162">
        <w:rPr>
          <w:sz w:val="28"/>
          <w:szCs w:val="28"/>
        </w:rPr>
        <w:t xml:space="preserve">В финальном рейтинге муниципальных образований по содействию развитию конкуренции и обеспечению условий для благоприятного инвестиционного климата в Республике Мордовия Атяшевский муниципальный район также входит в пятерку лучших районов </w:t>
      </w:r>
      <w:r w:rsidR="00172F79" w:rsidRPr="00612162">
        <w:rPr>
          <w:i/>
          <w:iCs/>
          <w:sz w:val="28"/>
          <w:szCs w:val="28"/>
        </w:rPr>
        <w:t>(за 2021 год 4 место).</w:t>
      </w:r>
    </w:p>
    <w:p w14:paraId="2C81F551" w14:textId="71CFF135" w:rsidR="00CB6B1D" w:rsidRPr="00612162" w:rsidRDefault="00CB6B1D" w:rsidP="00364338">
      <w:pPr>
        <w:widowControl w:val="0"/>
        <w:autoSpaceDE w:val="0"/>
        <w:autoSpaceDN w:val="0"/>
        <w:adjustRightInd w:val="0"/>
        <w:spacing w:line="360" w:lineRule="auto"/>
        <w:ind w:left="-284" w:firstLine="284"/>
        <w:jc w:val="both"/>
        <w:rPr>
          <w:sz w:val="16"/>
          <w:szCs w:val="16"/>
        </w:rPr>
      </w:pPr>
    </w:p>
    <w:p w14:paraId="239B6D01" w14:textId="77777777" w:rsidR="000F238A" w:rsidRPr="00612162" w:rsidRDefault="000F238A" w:rsidP="00364338">
      <w:pPr>
        <w:widowControl w:val="0"/>
        <w:autoSpaceDE w:val="0"/>
        <w:autoSpaceDN w:val="0"/>
        <w:adjustRightInd w:val="0"/>
        <w:ind w:left="-284" w:firstLine="284"/>
        <w:jc w:val="center"/>
        <w:outlineLvl w:val="0"/>
        <w:rPr>
          <w:b/>
          <w:bCs/>
          <w:sz w:val="28"/>
          <w:szCs w:val="28"/>
        </w:rPr>
      </w:pPr>
      <w:r w:rsidRPr="00612162">
        <w:rPr>
          <w:b/>
          <w:bCs/>
          <w:sz w:val="28"/>
          <w:szCs w:val="28"/>
        </w:rPr>
        <w:t>Раздел II. Экономическое развитие;</w:t>
      </w:r>
    </w:p>
    <w:p w14:paraId="1CB180A1" w14:textId="77777777" w:rsidR="000F238A" w:rsidRPr="00612162" w:rsidRDefault="000F238A" w:rsidP="00364338">
      <w:pPr>
        <w:widowControl w:val="0"/>
        <w:autoSpaceDE w:val="0"/>
        <w:autoSpaceDN w:val="0"/>
        <w:adjustRightInd w:val="0"/>
        <w:ind w:left="-284" w:firstLine="284"/>
        <w:jc w:val="center"/>
        <w:outlineLvl w:val="0"/>
        <w:rPr>
          <w:sz w:val="20"/>
          <w:szCs w:val="20"/>
        </w:rPr>
      </w:pPr>
    </w:p>
    <w:p w14:paraId="60A05BFB" w14:textId="77777777" w:rsidR="000F238A" w:rsidRPr="00612162" w:rsidRDefault="000F238A" w:rsidP="00364338">
      <w:pPr>
        <w:widowControl w:val="0"/>
        <w:autoSpaceDE w:val="0"/>
        <w:autoSpaceDN w:val="0"/>
        <w:adjustRightInd w:val="0"/>
        <w:ind w:left="-284" w:firstLine="284"/>
        <w:jc w:val="center"/>
        <w:outlineLvl w:val="0"/>
        <w:rPr>
          <w:sz w:val="28"/>
          <w:szCs w:val="28"/>
        </w:rPr>
      </w:pPr>
      <w:r w:rsidRPr="00612162">
        <w:rPr>
          <w:sz w:val="28"/>
          <w:szCs w:val="28"/>
        </w:rPr>
        <w:t>2.1. Малый бизнес</w:t>
      </w:r>
    </w:p>
    <w:p w14:paraId="6782747C" w14:textId="77777777" w:rsidR="008A0E36" w:rsidRPr="00612162" w:rsidRDefault="008A0E36" w:rsidP="00364338">
      <w:pPr>
        <w:widowControl w:val="0"/>
        <w:tabs>
          <w:tab w:val="left" w:pos="3780"/>
        </w:tabs>
        <w:autoSpaceDE w:val="0"/>
        <w:autoSpaceDN w:val="0"/>
        <w:adjustRightInd w:val="0"/>
        <w:ind w:left="-284" w:firstLine="284"/>
        <w:jc w:val="both"/>
        <w:rPr>
          <w:sz w:val="28"/>
          <w:szCs w:val="28"/>
        </w:rPr>
      </w:pPr>
    </w:p>
    <w:p w14:paraId="2F139F72" w14:textId="5578C6D8" w:rsidR="00FC247D" w:rsidRPr="00612162" w:rsidRDefault="008A0E36" w:rsidP="00D80937">
      <w:pPr>
        <w:pStyle w:val="ab"/>
        <w:shd w:val="clear" w:color="auto" w:fill="FFFFFF"/>
        <w:spacing w:before="0" w:beforeAutospacing="0" w:after="0" w:afterAutospacing="0" w:line="360" w:lineRule="auto"/>
        <w:ind w:left="-284"/>
        <w:jc w:val="both"/>
        <w:rPr>
          <w:sz w:val="28"/>
          <w:szCs w:val="28"/>
          <w:lang w:eastAsia="zh-CN"/>
        </w:rPr>
      </w:pPr>
      <w:r w:rsidRPr="00612162">
        <w:rPr>
          <w:sz w:val="28"/>
          <w:szCs w:val="28"/>
        </w:rPr>
        <w:t xml:space="preserve">     </w:t>
      </w:r>
      <w:r w:rsidR="00CA723E">
        <w:rPr>
          <w:sz w:val="28"/>
          <w:szCs w:val="28"/>
        </w:rPr>
        <w:t xml:space="preserve">      </w:t>
      </w:r>
      <w:r w:rsidR="00FC247D" w:rsidRPr="00612162">
        <w:rPr>
          <w:color w:val="000000"/>
          <w:sz w:val="27"/>
          <w:szCs w:val="27"/>
        </w:rPr>
        <w:t>Вклад малого и среднего предпринимательства в экономику района с каждым годом становится более весомым</w:t>
      </w:r>
      <w:r w:rsidR="00FC247D" w:rsidRPr="00612162">
        <w:rPr>
          <w:color w:val="000000"/>
          <w:sz w:val="28"/>
          <w:szCs w:val="28"/>
        </w:rPr>
        <w:t xml:space="preserve">. </w:t>
      </w:r>
      <w:r w:rsidR="00FC247D" w:rsidRPr="00612162">
        <w:rPr>
          <w:sz w:val="28"/>
          <w:szCs w:val="28"/>
          <w:lang w:eastAsia="zh-CN"/>
        </w:rPr>
        <w:t xml:space="preserve">  </w:t>
      </w:r>
      <w:r w:rsidR="00FC247D" w:rsidRPr="00612162">
        <w:rPr>
          <w:color w:val="000000"/>
          <w:sz w:val="28"/>
          <w:szCs w:val="28"/>
          <w:shd w:val="clear" w:color="auto" w:fill="FFFFFF"/>
        </w:rPr>
        <w:t>Малый бизнес – динамично развивающийся сектор экономики и играет большую роль в улучшении социально-экономической ситуации, обеспечении занятости населения, формировании конкурентной среды, пополнении бюджета.</w:t>
      </w:r>
    </w:p>
    <w:p w14:paraId="1ED897EB" w14:textId="14A34285" w:rsidR="00FC247D" w:rsidRDefault="00FC247D" w:rsidP="00D80937">
      <w:pPr>
        <w:pStyle w:val="ab"/>
        <w:shd w:val="clear" w:color="auto" w:fill="FFFFFF"/>
        <w:spacing w:before="0" w:beforeAutospacing="0" w:after="0" w:afterAutospacing="0" w:line="360" w:lineRule="auto"/>
        <w:ind w:left="-284" w:firstLine="284"/>
        <w:jc w:val="both"/>
        <w:rPr>
          <w:sz w:val="28"/>
          <w:szCs w:val="28"/>
        </w:rPr>
      </w:pPr>
      <w:r w:rsidRPr="00612162">
        <w:rPr>
          <w:rFonts w:ascii="Times New Roman CYR" w:hAnsi="Times New Roman CYR" w:cs="Times New Roman CYR"/>
          <w:sz w:val="28"/>
          <w:szCs w:val="28"/>
          <w:lang w:eastAsia="zh-CN"/>
        </w:rPr>
        <w:t xml:space="preserve">  </w:t>
      </w:r>
      <w:r w:rsidR="00CA723E">
        <w:rPr>
          <w:rFonts w:ascii="Times New Roman CYR" w:hAnsi="Times New Roman CYR" w:cs="Times New Roman CYR"/>
          <w:sz w:val="28"/>
          <w:szCs w:val="28"/>
          <w:lang w:eastAsia="zh-CN"/>
        </w:rPr>
        <w:t xml:space="preserve">     </w:t>
      </w:r>
      <w:r w:rsidRPr="00612162">
        <w:rPr>
          <w:rFonts w:ascii="Times New Roman CYR" w:hAnsi="Times New Roman CYR" w:cs="Times New Roman CYR"/>
          <w:sz w:val="28"/>
          <w:szCs w:val="28"/>
          <w:lang w:eastAsia="zh-CN"/>
        </w:rPr>
        <w:t xml:space="preserve">По состоянию на 1 января 2023 г. согласно Единого реестра субъектов МСП,  число субъектов малого и среднего предпринимательства Атяшевского муниципального района - 358 ед., в т.ч. </w:t>
      </w:r>
      <w:r w:rsidRPr="00612162">
        <w:rPr>
          <w:sz w:val="28"/>
          <w:szCs w:val="28"/>
        </w:rPr>
        <w:t>2 средних предприятия, 6 малых, 350 микропредприятий, в том числе 320 ИП,</w:t>
      </w:r>
      <w:r w:rsidR="00891D3C">
        <w:rPr>
          <w:sz w:val="28"/>
          <w:szCs w:val="28"/>
        </w:rPr>
        <w:t xml:space="preserve"> </w:t>
      </w:r>
      <w:r w:rsidRPr="00612162">
        <w:rPr>
          <w:rFonts w:ascii="Times New Roman CYR" w:hAnsi="Times New Roman CYR" w:cs="Times New Roman CYR"/>
          <w:sz w:val="28"/>
          <w:szCs w:val="28"/>
          <w:lang w:eastAsia="zh-CN"/>
        </w:rPr>
        <w:t>темп роста 102,9%.</w:t>
      </w:r>
      <w:r w:rsidRPr="00612162">
        <w:rPr>
          <w:sz w:val="28"/>
          <w:szCs w:val="28"/>
        </w:rPr>
        <w:t xml:space="preserve"> </w:t>
      </w:r>
    </w:p>
    <w:p w14:paraId="3566AAA0" w14:textId="6B6B405B" w:rsidR="00D20C7D" w:rsidRDefault="00D20C7D" w:rsidP="00D20C7D">
      <w:pPr>
        <w:spacing w:line="360" w:lineRule="auto"/>
        <w:ind w:firstLine="454"/>
        <w:jc w:val="right"/>
        <w:rPr>
          <w:spacing w:val="-6"/>
          <w:lang w:eastAsia="ar-SA"/>
        </w:rPr>
      </w:pPr>
      <w:r w:rsidRPr="002C1E94">
        <w:rPr>
          <w:spacing w:val="-6"/>
          <w:lang w:eastAsia="ar-SA"/>
        </w:rPr>
        <w:t>Диаграмма №</w:t>
      </w:r>
      <w:r>
        <w:rPr>
          <w:spacing w:val="-6"/>
          <w:lang w:eastAsia="ar-SA"/>
        </w:rPr>
        <w:t>2</w:t>
      </w:r>
    </w:p>
    <w:p w14:paraId="675BE4AD" w14:textId="0C90DA59" w:rsidR="00602C1C" w:rsidRPr="005F64D6" w:rsidRDefault="00602C1C" w:rsidP="00E337CE">
      <w:pPr>
        <w:spacing w:line="360" w:lineRule="auto"/>
        <w:ind w:firstLine="454"/>
        <w:rPr>
          <w:spacing w:val="-6"/>
          <w:lang w:eastAsia="ar-SA"/>
        </w:rPr>
      </w:pPr>
      <w:r>
        <w:rPr>
          <w:noProof/>
        </w:rPr>
        <mc:AlternateContent>
          <mc:Choice Requires="wps">
            <w:drawing>
              <wp:anchor distT="0" distB="0" distL="114300" distR="114300" simplePos="0" relativeHeight="251659264" behindDoc="0" locked="0" layoutInCell="1" allowOverlap="1" wp14:anchorId="10652B29" wp14:editId="2503A9A3">
                <wp:simplePos x="0" y="0"/>
                <wp:positionH relativeFrom="column">
                  <wp:posOffset>1348740</wp:posOffset>
                </wp:positionH>
                <wp:positionV relativeFrom="paragraph">
                  <wp:posOffset>196850</wp:posOffset>
                </wp:positionV>
                <wp:extent cx="3459480" cy="646332"/>
                <wp:effectExtent l="0" t="0" r="7620" b="1905"/>
                <wp:wrapNone/>
                <wp:docPr id="14" name="Прямоугольник 13">
                  <a:extLst xmlns:a="http://schemas.openxmlformats.org/drawingml/2006/main">
                    <a:ext uri="{FF2B5EF4-FFF2-40B4-BE49-F238E27FC236}">
                      <a16:creationId xmlns:a16="http://schemas.microsoft.com/office/drawing/2014/main" id="{97A1A318-6E75-4C6E-8C4A-1B0A9A0CB848}"/>
                    </a:ext>
                  </a:extLst>
                </wp:docPr>
                <wp:cNvGraphicFramePr/>
                <a:graphic xmlns:a="http://schemas.openxmlformats.org/drawingml/2006/main">
                  <a:graphicData uri="http://schemas.microsoft.com/office/word/2010/wordprocessingShape">
                    <wps:wsp>
                      <wps:cNvSpPr/>
                      <wps:spPr>
                        <a:xfrm>
                          <a:off x="0" y="0"/>
                          <a:ext cx="3459480" cy="646332"/>
                        </a:xfrm>
                        <a:prstGeom prst="rect">
                          <a:avLst/>
                        </a:prstGeom>
                        <a:solidFill>
                          <a:sysClr val="window" lastClr="FFFFFF"/>
                        </a:solidFill>
                        <a:ln w="15875" cap="rnd" cmpd="sng" algn="ctr">
                          <a:noFill/>
                          <a:prstDash val="solid"/>
                        </a:ln>
                        <a:effectLst/>
                      </wps:spPr>
                      <wps:txbx>
                        <w:txbxContent>
                          <w:p w14:paraId="786AB100" w14:textId="611481BB" w:rsidR="00602C1C" w:rsidRDefault="00602C1C" w:rsidP="00602C1C">
                            <w:pPr>
                              <w:jc w:val="center"/>
                              <w:rPr>
                                <w:rFonts w:eastAsia="+mn-ea"/>
                                <w:color w:val="000000"/>
                                <w:kern w:val="24"/>
                                <w:sz w:val="32"/>
                                <w:szCs w:val="32"/>
                              </w:rPr>
                            </w:pPr>
                            <w:r w:rsidRPr="00602C1C">
                              <w:rPr>
                                <w:rFonts w:eastAsia="+mn-ea"/>
                                <w:b/>
                                <w:bCs/>
                                <w:color w:val="000000"/>
                                <w:kern w:val="24"/>
                              </w:rPr>
                              <w:t>Число действующих</w:t>
                            </w:r>
                            <w:r w:rsidR="00160165">
                              <w:rPr>
                                <w:rFonts w:eastAsia="+mn-ea"/>
                                <w:b/>
                                <w:bCs/>
                                <w:color w:val="000000"/>
                                <w:kern w:val="24"/>
                              </w:rPr>
                              <w:t xml:space="preserve"> субъектов</w:t>
                            </w:r>
                            <w:r w:rsidRPr="00602C1C">
                              <w:rPr>
                                <w:rFonts w:eastAsia="+mn-ea"/>
                                <w:b/>
                                <w:bCs/>
                                <w:color w:val="000000"/>
                                <w:kern w:val="24"/>
                              </w:rPr>
                              <w:t xml:space="preserve"> </w:t>
                            </w:r>
                            <w:r w:rsidR="00160165">
                              <w:rPr>
                                <w:rFonts w:eastAsia="+mn-ea"/>
                                <w:b/>
                                <w:bCs/>
                                <w:color w:val="000000"/>
                                <w:kern w:val="24"/>
                              </w:rPr>
                              <w:t>малого и среднего предпринимательства</w:t>
                            </w:r>
                            <w:r w:rsidRPr="00602C1C">
                              <w:rPr>
                                <w:rFonts w:eastAsia="+mn-ea"/>
                                <w:b/>
                                <w:bCs/>
                                <w:color w:val="000000"/>
                                <w:kern w:val="24"/>
                              </w:rPr>
                              <w:t>, ед</w:t>
                            </w:r>
                            <w:r>
                              <w:rPr>
                                <w:rFonts w:eastAsia="+mn-ea"/>
                                <w:color w:val="000000"/>
                                <w:kern w:val="24"/>
                                <w:sz w:val="32"/>
                                <w:szCs w:val="32"/>
                              </w:rPr>
                              <w:t>.</w:t>
                            </w:r>
                          </w:p>
                        </w:txbxContent>
                      </wps:txbx>
                      <wps:bodyPr wrap="square" rtlCol="0" anchor="ctr"/>
                    </wps:wsp>
                  </a:graphicData>
                </a:graphic>
                <wp14:sizeRelH relativeFrom="margin">
                  <wp14:pctWidth>0</wp14:pctWidth>
                </wp14:sizeRelH>
              </wp:anchor>
            </w:drawing>
          </mc:Choice>
          <mc:Fallback>
            <w:pict>
              <v:rect w14:anchorId="10652B29" id="Прямоугольник 13" o:spid="_x0000_s1026" style="position:absolute;left:0;text-align:left;margin-left:106.2pt;margin-top:15.5pt;width:272.4pt;height:50.9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" fillcolor="window" stroked="f" strokeweight="1.25pt">
                <v:stroke endcap="round"/>
                <v:textbox>
                  <w:txbxContent>
                    <w:p w14:paraId="786AB100" w14:textId="611481BB" w:rsidR="00602C1C" w:rsidRDefault="00602C1C" w:rsidP="00602C1C">
                      <w:pPr>
                        <w:jc w:val="center"/>
                        <w:rPr>
                          <w:rFonts w:eastAsia="+mn-ea"/>
                          <w:color w:val="000000"/>
                          <w:kern w:val="24"/>
                          <w:sz w:val="32"/>
                          <w:szCs w:val="32"/>
                        </w:rPr>
                      </w:pPr>
                      <w:r w:rsidRPr="00602C1C">
                        <w:rPr>
                          <w:rFonts w:eastAsia="+mn-ea"/>
                          <w:b/>
                          <w:bCs/>
                          <w:color w:val="000000"/>
                          <w:kern w:val="24"/>
                        </w:rPr>
                        <w:t>Число действующих</w:t>
                      </w:r>
                      <w:r w:rsidR="00160165">
                        <w:rPr>
                          <w:rFonts w:eastAsia="+mn-ea"/>
                          <w:b/>
                          <w:bCs/>
                          <w:color w:val="000000"/>
                          <w:kern w:val="24"/>
                        </w:rPr>
                        <w:t xml:space="preserve"> субъектов</w:t>
                      </w:r>
                      <w:r w:rsidRPr="00602C1C">
                        <w:rPr>
                          <w:rFonts w:eastAsia="+mn-ea"/>
                          <w:b/>
                          <w:bCs/>
                          <w:color w:val="000000"/>
                          <w:kern w:val="24"/>
                        </w:rPr>
                        <w:t xml:space="preserve"> </w:t>
                      </w:r>
                      <w:r w:rsidR="00160165">
                        <w:rPr>
                          <w:rFonts w:eastAsia="+mn-ea"/>
                          <w:b/>
                          <w:bCs/>
                          <w:color w:val="000000"/>
                          <w:kern w:val="24"/>
                        </w:rPr>
                        <w:t>малого и среднего предпринимательства</w:t>
                      </w:r>
                      <w:r w:rsidRPr="00602C1C">
                        <w:rPr>
                          <w:rFonts w:eastAsia="+mn-ea"/>
                          <w:b/>
                          <w:bCs/>
                          <w:color w:val="000000"/>
                          <w:kern w:val="24"/>
                        </w:rPr>
                        <w:t>, ед</w:t>
                      </w:r>
                      <w:r>
                        <w:rPr>
                          <w:rFonts w:eastAsia="+mn-ea"/>
                          <w:color w:val="000000"/>
                          <w:kern w:val="24"/>
                          <w:sz w:val="32"/>
                          <w:szCs w:val="32"/>
                        </w:rPr>
                        <w:t>.</w:t>
                      </w:r>
                    </w:p>
                  </w:txbxContent>
                </v:textbox>
              </v:rect>
            </w:pict>
          </mc:Fallback>
        </mc:AlternateContent>
      </w:r>
    </w:p>
    <w:p w14:paraId="4592F13A" w14:textId="77777777" w:rsidR="00602C1C" w:rsidRDefault="00602C1C" w:rsidP="00D80937">
      <w:pPr>
        <w:pStyle w:val="ab"/>
        <w:shd w:val="clear" w:color="auto" w:fill="FFFFFF"/>
        <w:spacing w:before="0" w:beforeAutospacing="0" w:after="0" w:afterAutospacing="0" w:line="360" w:lineRule="auto"/>
        <w:ind w:left="-284" w:firstLine="284"/>
        <w:jc w:val="both"/>
        <w:rPr>
          <w:sz w:val="28"/>
          <w:szCs w:val="28"/>
        </w:rPr>
      </w:pPr>
    </w:p>
    <w:p w14:paraId="16677F1C" w14:textId="2B59050D" w:rsidR="00602C1C" w:rsidRDefault="00602C1C" w:rsidP="00D80937">
      <w:pPr>
        <w:pStyle w:val="ab"/>
        <w:shd w:val="clear" w:color="auto" w:fill="FFFFFF"/>
        <w:spacing w:before="0" w:beforeAutospacing="0" w:after="0" w:afterAutospacing="0" w:line="360" w:lineRule="auto"/>
        <w:ind w:left="-284" w:firstLine="284"/>
        <w:jc w:val="both"/>
        <w:rPr>
          <w:sz w:val="28"/>
          <w:szCs w:val="28"/>
        </w:rPr>
      </w:pPr>
    </w:p>
    <w:p w14:paraId="114D75FA" w14:textId="3D8BAA2F" w:rsidR="0099225B" w:rsidRDefault="00602C1C" w:rsidP="00602C1C">
      <w:pPr>
        <w:pStyle w:val="ab"/>
        <w:shd w:val="clear" w:color="auto" w:fill="FFFFFF"/>
        <w:spacing w:before="0" w:beforeAutospacing="0" w:after="0" w:afterAutospacing="0" w:line="360" w:lineRule="auto"/>
        <w:ind w:left="-284" w:firstLine="284"/>
        <w:jc w:val="center"/>
        <w:rPr>
          <w:sz w:val="28"/>
          <w:szCs w:val="28"/>
        </w:rPr>
      </w:pPr>
      <w:r>
        <w:rPr>
          <w:noProof/>
          <w:sz w:val="28"/>
          <w:szCs w:val="28"/>
        </w:rPr>
        <w:drawing>
          <wp:inline distT="0" distB="0" distL="0" distR="0" wp14:anchorId="320CA2DE" wp14:editId="64EFCA52">
            <wp:extent cx="3596640" cy="2170125"/>
            <wp:effectExtent l="0" t="0" r="0" b="0"/>
            <wp:docPr id="39152288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22881" name="Рисунок 391522881"/>
                    <pic:cNvPicPr/>
                  </pic:nvPicPr>
                  <pic:blipFill>
                    <a:blip r:embed="rId11"/>
                    <a:stretch>
                      <a:fillRect/>
                    </a:stretch>
                  </pic:blipFill>
                  <pic:spPr>
                    <a:xfrm>
                      <a:off x="0" y="0"/>
                      <a:ext cx="3613562" cy="2180336"/>
                    </a:xfrm>
                    <a:prstGeom prst="rect">
                      <a:avLst/>
                    </a:prstGeom>
                  </pic:spPr>
                </pic:pic>
              </a:graphicData>
            </a:graphic>
          </wp:inline>
        </w:drawing>
      </w:r>
    </w:p>
    <w:p w14:paraId="76298DC7" w14:textId="0017EBEF" w:rsidR="0099225B" w:rsidRDefault="0099225B" w:rsidP="00D80937">
      <w:pPr>
        <w:pStyle w:val="ab"/>
        <w:shd w:val="clear" w:color="auto" w:fill="FFFFFF"/>
        <w:spacing w:before="0" w:beforeAutospacing="0" w:after="0" w:afterAutospacing="0" w:line="360" w:lineRule="auto"/>
        <w:ind w:left="-284" w:firstLine="284"/>
        <w:jc w:val="both"/>
        <w:rPr>
          <w:sz w:val="28"/>
          <w:szCs w:val="28"/>
        </w:rPr>
      </w:pPr>
    </w:p>
    <w:p w14:paraId="5677C3BB" w14:textId="77777777" w:rsidR="0099225B" w:rsidRPr="00612162" w:rsidRDefault="0099225B" w:rsidP="00D80937">
      <w:pPr>
        <w:pStyle w:val="ab"/>
        <w:shd w:val="clear" w:color="auto" w:fill="FFFFFF"/>
        <w:spacing w:before="0" w:beforeAutospacing="0" w:after="0" w:afterAutospacing="0" w:line="360" w:lineRule="auto"/>
        <w:ind w:left="-284" w:firstLine="284"/>
        <w:jc w:val="both"/>
        <w:rPr>
          <w:sz w:val="28"/>
          <w:szCs w:val="28"/>
        </w:rPr>
      </w:pPr>
    </w:p>
    <w:p w14:paraId="7648D6BD" w14:textId="67251E22" w:rsidR="00FC247D" w:rsidRDefault="00FC247D" w:rsidP="00D80937">
      <w:pPr>
        <w:pStyle w:val="ab"/>
        <w:shd w:val="clear" w:color="auto" w:fill="FFFFFF"/>
        <w:spacing w:before="0" w:beforeAutospacing="0" w:after="0" w:afterAutospacing="0" w:line="360" w:lineRule="auto"/>
        <w:ind w:left="-284"/>
        <w:jc w:val="both"/>
        <w:rPr>
          <w:sz w:val="28"/>
          <w:szCs w:val="28"/>
        </w:rPr>
      </w:pPr>
      <w:r w:rsidRPr="00612162">
        <w:rPr>
          <w:sz w:val="28"/>
          <w:szCs w:val="28"/>
        </w:rPr>
        <w:t xml:space="preserve">      Структура малого бизнеса района по видам экономической </w:t>
      </w:r>
      <w:proofErr w:type="gramStart"/>
      <w:r w:rsidRPr="00612162">
        <w:rPr>
          <w:sz w:val="28"/>
          <w:szCs w:val="28"/>
        </w:rPr>
        <w:t>деятельности:  торговля</w:t>
      </w:r>
      <w:proofErr w:type="gramEnd"/>
      <w:r w:rsidRPr="00612162">
        <w:rPr>
          <w:sz w:val="28"/>
          <w:szCs w:val="28"/>
        </w:rPr>
        <w:t xml:space="preserve"> – 27,1%; </w:t>
      </w:r>
      <w:proofErr w:type="spellStart"/>
      <w:r w:rsidRPr="00612162">
        <w:rPr>
          <w:sz w:val="28"/>
          <w:szCs w:val="28"/>
        </w:rPr>
        <w:t>грузо</w:t>
      </w:r>
      <w:proofErr w:type="spellEnd"/>
      <w:r w:rsidRPr="00612162">
        <w:rPr>
          <w:sz w:val="28"/>
          <w:szCs w:val="28"/>
        </w:rPr>
        <w:t xml:space="preserve"> </w:t>
      </w:r>
      <w:r w:rsidR="00160165" w:rsidRPr="00612162">
        <w:rPr>
          <w:sz w:val="28"/>
          <w:szCs w:val="28"/>
        </w:rPr>
        <w:t>–</w:t>
      </w:r>
      <w:r w:rsidRPr="00612162">
        <w:rPr>
          <w:sz w:val="28"/>
          <w:szCs w:val="28"/>
        </w:rPr>
        <w:t xml:space="preserve">  и </w:t>
      </w:r>
      <w:r w:rsidR="00160165">
        <w:rPr>
          <w:sz w:val="28"/>
          <w:szCs w:val="28"/>
        </w:rPr>
        <w:t>–</w:t>
      </w:r>
      <w:r w:rsidRPr="00612162">
        <w:rPr>
          <w:sz w:val="28"/>
          <w:szCs w:val="28"/>
        </w:rPr>
        <w:t xml:space="preserve"> </w:t>
      </w:r>
      <w:proofErr w:type="spellStart"/>
      <w:r w:rsidRPr="00612162">
        <w:rPr>
          <w:sz w:val="28"/>
          <w:szCs w:val="28"/>
        </w:rPr>
        <w:t>пассажиро</w:t>
      </w:r>
      <w:proofErr w:type="spellEnd"/>
      <w:r w:rsidR="00160165">
        <w:rPr>
          <w:sz w:val="28"/>
          <w:szCs w:val="28"/>
        </w:rPr>
        <w:t xml:space="preserve"> </w:t>
      </w:r>
      <w:r w:rsidR="00160165" w:rsidRPr="00612162">
        <w:rPr>
          <w:sz w:val="28"/>
          <w:szCs w:val="28"/>
        </w:rPr>
        <w:t>–</w:t>
      </w:r>
      <w:r w:rsidRPr="00612162">
        <w:rPr>
          <w:sz w:val="28"/>
          <w:szCs w:val="28"/>
        </w:rPr>
        <w:t xml:space="preserve"> перевозки – 27,1%; сельское хозяйство </w:t>
      </w:r>
      <w:r w:rsidRPr="00612162">
        <w:rPr>
          <w:sz w:val="28"/>
          <w:szCs w:val="28"/>
        </w:rPr>
        <w:lastRenderedPageBreak/>
        <w:t xml:space="preserve">– 6,1%; </w:t>
      </w:r>
      <w:r w:rsidR="00E45415">
        <w:rPr>
          <w:sz w:val="28"/>
          <w:szCs w:val="28"/>
        </w:rPr>
        <w:t xml:space="preserve">парикмахерские и </w:t>
      </w:r>
      <w:r w:rsidRPr="00612162">
        <w:rPr>
          <w:sz w:val="28"/>
          <w:szCs w:val="28"/>
        </w:rPr>
        <w:t xml:space="preserve">бьюти-услуги – 5,2%; услуги автомастерских – 2,9%; прочие </w:t>
      </w:r>
      <w:r w:rsidRPr="00612162">
        <w:rPr>
          <w:i/>
          <w:iCs/>
          <w:sz w:val="28"/>
          <w:szCs w:val="28"/>
        </w:rPr>
        <w:t>(более 30 видов деятельности)</w:t>
      </w:r>
      <w:r w:rsidRPr="00612162">
        <w:rPr>
          <w:sz w:val="28"/>
          <w:szCs w:val="28"/>
        </w:rPr>
        <w:t xml:space="preserve"> – 26,2%.</w:t>
      </w:r>
    </w:p>
    <w:p w14:paraId="29753956" w14:textId="5F3310BD" w:rsidR="0099225B" w:rsidRPr="005F64D6" w:rsidRDefault="0099225B" w:rsidP="0099225B">
      <w:pPr>
        <w:spacing w:line="360" w:lineRule="auto"/>
        <w:ind w:firstLine="454"/>
        <w:jc w:val="right"/>
        <w:rPr>
          <w:spacing w:val="-6"/>
          <w:lang w:eastAsia="ar-SA"/>
        </w:rPr>
      </w:pPr>
      <w:r w:rsidRPr="002C1E94">
        <w:rPr>
          <w:spacing w:val="-6"/>
          <w:lang w:eastAsia="ar-SA"/>
        </w:rPr>
        <w:t>Диаграмма №</w:t>
      </w:r>
      <w:r w:rsidR="00764B4A">
        <w:rPr>
          <w:spacing w:val="-6"/>
          <w:lang w:eastAsia="ar-SA"/>
        </w:rPr>
        <w:t>3</w:t>
      </w:r>
    </w:p>
    <w:p w14:paraId="66D371D3" w14:textId="364D63FA" w:rsidR="00602C1C" w:rsidRDefault="00602C1C" w:rsidP="00D80937">
      <w:pPr>
        <w:pStyle w:val="ab"/>
        <w:shd w:val="clear" w:color="auto" w:fill="FFFFFF"/>
        <w:spacing w:before="0" w:beforeAutospacing="0" w:after="0" w:afterAutospacing="0" w:line="360" w:lineRule="auto"/>
        <w:ind w:left="-284"/>
        <w:jc w:val="both"/>
        <w:rPr>
          <w:sz w:val="28"/>
          <w:szCs w:val="28"/>
        </w:rPr>
      </w:pPr>
      <w:r>
        <w:rPr>
          <w:noProof/>
        </w:rPr>
        <mc:AlternateContent>
          <mc:Choice Requires="wps">
            <w:drawing>
              <wp:anchor distT="0" distB="0" distL="114300" distR="114300" simplePos="0" relativeHeight="251661312" behindDoc="0" locked="0" layoutInCell="1" allowOverlap="1" wp14:anchorId="628F8835" wp14:editId="568FE6B4">
                <wp:simplePos x="0" y="0"/>
                <wp:positionH relativeFrom="margin">
                  <wp:align>left</wp:align>
                </wp:positionH>
                <wp:positionV relativeFrom="paragraph">
                  <wp:posOffset>123190</wp:posOffset>
                </wp:positionV>
                <wp:extent cx="5336278" cy="338554"/>
                <wp:effectExtent l="0" t="0" r="0" b="3810"/>
                <wp:wrapNone/>
                <wp:docPr id="8" name="TextBox 7">
                  <a:extLst xmlns:a="http://schemas.openxmlformats.org/drawingml/2006/main">
                    <a:ext uri="{FF2B5EF4-FFF2-40B4-BE49-F238E27FC236}">
                      <a16:creationId xmlns:a16="http://schemas.microsoft.com/office/drawing/2014/main" id="{6E56F47F-1FE2-DF16-09B0-EC4B3EAD8FBA}"/>
                    </a:ext>
                  </a:extLst>
                </wp:docPr>
                <wp:cNvGraphicFramePr/>
                <a:graphic xmlns:a="http://schemas.openxmlformats.org/drawingml/2006/main">
                  <a:graphicData uri="http://schemas.microsoft.com/office/word/2010/wordprocessingShape">
                    <wps:wsp>
                      <wps:cNvSpPr txBox="1"/>
                      <wps:spPr>
                        <a:xfrm>
                          <a:off x="0" y="0"/>
                          <a:ext cx="5336278" cy="338554"/>
                        </a:xfrm>
                        <a:prstGeom prst="rect">
                          <a:avLst/>
                        </a:prstGeom>
                        <a:solidFill>
                          <a:sysClr val="window" lastClr="FFFFFF"/>
                        </a:solidFill>
                        <a:ln w="15875" cap="rnd" cmpd="sng" algn="ctr">
                          <a:noFill/>
                          <a:prstDash val="solid"/>
                        </a:ln>
                        <a:effectLst/>
                      </wps:spPr>
                      <wps:txbx>
                        <w:txbxContent>
                          <w:p w14:paraId="702E9207" w14:textId="77777777" w:rsidR="00602C1C" w:rsidRPr="00602C1C" w:rsidRDefault="00602C1C" w:rsidP="00602C1C">
                            <w:pPr>
                              <w:jc w:val="center"/>
                              <w:rPr>
                                <w:rFonts w:eastAsia="+mn-ea"/>
                                <w:b/>
                                <w:bCs/>
                                <w:color w:val="000000"/>
                                <w:kern w:val="24"/>
                              </w:rPr>
                            </w:pPr>
                            <w:r w:rsidRPr="00602C1C">
                              <w:rPr>
                                <w:rFonts w:eastAsia="+mn-ea"/>
                                <w:b/>
                                <w:bCs/>
                                <w:color w:val="000000"/>
                                <w:kern w:val="24"/>
                              </w:rPr>
                              <w:t>Основные отрасли деятельности субъектов МСП</w:t>
                            </w:r>
                          </w:p>
                        </w:txbxContent>
                      </wps:txbx>
                      <wps:bodyPr wrap="square">
                        <a:spAutoFit/>
                      </wps:bodyPr>
                    </wps:wsp>
                  </a:graphicData>
                </a:graphic>
              </wp:anchor>
            </w:drawing>
          </mc:Choice>
          <mc:Fallback>
            <w:pict>
              <v:shapetype w14:anchorId="628F8835" id="_x0000_t202" coordsize="21600,21600" o:spt="202" path="m,l,21600r21600,l21600,xe">
                <v:stroke joinstyle="miter"/>
                <v:path gradientshapeok="t" o:connecttype="rect"/>
              </v:shapetype>
              <v:shape id="TextBox 7" o:spid="_x0000_s1027" type="#_x0000_t202" style="position:absolute;left:0;text-align:left;margin-left:0;margin-top:9.7pt;width:420.2pt;height:26.65pt;z-index:25166131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" fillcolor="window" stroked="f" strokeweight="1.25pt">
                <v:stroke endcap="round"/>
                <v:textbox style="mso-fit-shape-to-text:t">
                  <w:txbxContent>
                    <w:p w14:paraId="702E9207" w14:textId="77777777" w:rsidR="00602C1C" w:rsidRPr="00602C1C" w:rsidRDefault="00602C1C" w:rsidP="00602C1C">
                      <w:pPr>
                        <w:jc w:val="center"/>
                        <w:rPr>
                          <w:rFonts w:eastAsia="+mn-ea"/>
                          <w:b/>
                          <w:bCs/>
                          <w:color w:val="000000"/>
                          <w:kern w:val="24"/>
                        </w:rPr>
                      </w:pPr>
                      <w:r w:rsidRPr="00602C1C">
                        <w:rPr>
                          <w:rFonts w:eastAsia="+mn-ea"/>
                          <w:b/>
                          <w:bCs/>
                          <w:color w:val="000000"/>
                          <w:kern w:val="24"/>
                        </w:rPr>
                        <w:t>Основные отрасли деятельности субъектов МСП</w:t>
                      </w:r>
                    </w:p>
                  </w:txbxContent>
                </v:textbox>
                <w10:wrap anchorx="margin"/>
              </v:shape>
            </w:pict>
          </mc:Fallback>
        </mc:AlternateContent>
      </w:r>
    </w:p>
    <w:p w14:paraId="67011191" w14:textId="4B9BE282" w:rsidR="00602C1C" w:rsidRDefault="00602C1C" w:rsidP="00D80937">
      <w:pPr>
        <w:pStyle w:val="ab"/>
        <w:shd w:val="clear" w:color="auto" w:fill="FFFFFF"/>
        <w:spacing w:before="0" w:beforeAutospacing="0" w:after="0" w:afterAutospacing="0" w:line="360" w:lineRule="auto"/>
        <w:ind w:left="-284"/>
        <w:jc w:val="both"/>
        <w:rPr>
          <w:sz w:val="28"/>
          <w:szCs w:val="28"/>
        </w:rPr>
      </w:pPr>
    </w:p>
    <w:p w14:paraId="0C781536" w14:textId="4ECA9F5C" w:rsidR="00E45415" w:rsidRDefault="00602C1C" w:rsidP="00D80937">
      <w:pPr>
        <w:pStyle w:val="ab"/>
        <w:shd w:val="clear" w:color="auto" w:fill="FFFFFF"/>
        <w:spacing w:before="0" w:beforeAutospacing="0" w:after="0" w:afterAutospacing="0" w:line="360" w:lineRule="auto"/>
        <w:ind w:left="-284"/>
        <w:jc w:val="both"/>
        <w:rPr>
          <w:sz w:val="28"/>
          <w:szCs w:val="28"/>
        </w:rPr>
      </w:pPr>
      <w:r>
        <w:rPr>
          <w:noProof/>
          <w:sz w:val="28"/>
          <w:szCs w:val="28"/>
        </w:rPr>
        <w:drawing>
          <wp:inline distT="0" distB="0" distL="0" distR="0" wp14:anchorId="4E506DE7" wp14:editId="1701B7E8">
            <wp:extent cx="6030595" cy="2563495"/>
            <wp:effectExtent l="0" t="0" r="0" b="0"/>
            <wp:docPr id="15958452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845237" name="Рисунок 1595845237"/>
                    <pic:cNvPicPr/>
                  </pic:nvPicPr>
                  <pic:blipFill>
                    <a:blip r:embed="rId12"/>
                    <a:stretch>
                      <a:fillRect/>
                    </a:stretch>
                  </pic:blipFill>
                  <pic:spPr>
                    <a:xfrm>
                      <a:off x="0" y="0"/>
                      <a:ext cx="6030595" cy="2563495"/>
                    </a:xfrm>
                    <a:prstGeom prst="rect">
                      <a:avLst/>
                    </a:prstGeom>
                  </pic:spPr>
                </pic:pic>
              </a:graphicData>
            </a:graphic>
          </wp:inline>
        </w:drawing>
      </w:r>
    </w:p>
    <w:p w14:paraId="6B39DABF" w14:textId="77777777" w:rsidR="00E45415" w:rsidRPr="00612162" w:rsidRDefault="00E45415" w:rsidP="00D80937">
      <w:pPr>
        <w:pStyle w:val="ab"/>
        <w:shd w:val="clear" w:color="auto" w:fill="FFFFFF"/>
        <w:spacing w:before="0" w:beforeAutospacing="0" w:after="0" w:afterAutospacing="0" w:line="360" w:lineRule="auto"/>
        <w:ind w:left="-284"/>
        <w:jc w:val="both"/>
        <w:rPr>
          <w:sz w:val="28"/>
          <w:szCs w:val="28"/>
        </w:rPr>
      </w:pPr>
    </w:p>
    <w:p w14:paraId="63631A57" w14:textId="79AF9D71" w:rsidR="00FC247D" w:rsidRPr="00612162" w:rsidRDefault="00FC247D" w:rsidP="00D80937">
      <w:pPr>
        <w:pStyle w:val="ab"/>
        <w:shd w:val="clear" w:color="auto" w:fill="FFFFFF"/>
        <w:spacing w:before="0" w:beforeAutospacing="0" w:after="0" w:afterAutospacing="0" w:line="360" w:lineRule="auto"/>
        <w:ind w:left="-284" w:firstLine="284"/>
        <w:jc w:val="both"/>
        <w:rPr>
          <w:sz w:val="28"/>
          <w:szCs w:val="28"/>
        </w:rPr>
      </w:pPr>
      <w:r w:rsidRPr="00612162">
        <w:rPr>
          <w:sz w:val="28"/>
          <w:szCs w:val="28"/>
        </w:rPr>
        <w:t xml:space="preserve">  В течение 2022 года открыли свое дело 58 индивидуальных предпринимателей.</w:t>
      </w:r>
    </w:p>
    <w:p w14:paraId="6BF65FA2" w14:textId="7D0A5A90" w:rsidR="00FC247D" w:rsidRPr="00612162" w:rsidRDefault="00FC247D" w:rsidP="00D80937">
      <w:pPr>
        <w:pStyle w:val="Default"/>
        <w:spacing w:line="360" w:lineRule="auto"/>
        <w:ind w:left="-284"/>
        <w:jc w:val="both"/>
        <w:rPr>
          <w:rFonts w:ascii="Times New Roman" w:hAnsi="Times New Roman" w:cs="Times New Roman"/>
          <w:sz w:val="28"/>
          <w:szCs w:val="28"/>
        </w:rPr>
      </w:pPr>
      <w:r w:rsidRPr="00612162">
        <w:rPr>
          <w:sz w:val="28"/>
          <w:szCs w:val="28"/>
        </w:rPr>
        <w:t xml:space="preserve">     </w:t>
      </w:r>
      <w:r w:rsidRPr="00612162">
        <w:rPr>
          <w:rFonts w:ascii="Times New Roman" w:hAnsi="Times New Roman" w:cs="Times New Roman"/>
          <w:sz w:val="28"/>
          <w:szCs w:val="28"/>
        </w:rPr>
        <w:t>Число субъектов малого и среднего предпринимательства в расчете на 10 тыс. человек населения за отчетный год - 203 единиц, темп составил 93,</w:t>
      </w:r>
      <w:r w:rsidR="00914D5D" w:rsidRPr="00914D5D">
        <w:rPr>
          <w:rFonts w:ascii="Times New Roman" w:hAnsi="Times New Roman" w:cs="Times New Roman"/>
          <w:sz w:val="28"/>
          <w:szCs w:val="28"/>
        </w:rPr>
        <w:t>5</w:t>
      </w:r>
      <w:r w:rsidRPr="00612162">
        <w:rPr>
          <w:rFonts w:ascii="Times New Roman" w:hAnsi="Times New Roman" w:cs="Times New Roman"/>
          <w:sz w:val="28"/>
          <w:szCs w:val="28"/>
        </w:rPr>
        <w:t xml:space="preserve">% (снижение произошло за счет </w:t>
      </w:r>
      <w:proofErr w:type="gramStart"/>
      <w:r w:rsidRPr="00612162">
        <w:rPr>
          <w:rFonts w:ascii="Times New Roman" w:hAnsi="Times New Roman" w:cs="Times New Roman"/>
          <w:sz w:val="28"/>
          <w:szCs w:val="28"/>
        </w:rPr>
        <w:t>уточнения  среднегодовой</w:t>
      </w:r>
      <w:proofErr w:type="gramEnd"/>
      <w:r w:rsidRPr="00612162">
        <w:rPr>
          <w:rFonts w:ascii="Times New Roman" w:hAnsi="Times New Roman" w:cs="Times New Roman"/>
          <w:sz w:val="28"/>
          <w:szCs w:val="28"/>
        </w:rPr>
        <w:t xml:space="preserve"> численности постоянного населения по данным  переписи 2021 года).</w:t>
      </w:r>
    </w:p>
    <w:p w14:paraId="65BFB67F" w14:textId="27B1BC4A" w:rsidR="00FC247D" w:rsidRPr="00612162" w:rsidRDefault="00FC247D" w:rsidP="00D80937">
      <w:pPr>
        <w:pStyle w:val="Default"/>
        <w:spacing w:line="360" w:lineRule="auto"/>
        <w:ind w:left="-284" w:firstLine="284"/>
        <w:jc w:val="both"/>
        <w:rPr>
          <w:rFonts w:ascii="Times New Roman" w:hAnsi="Times New Roman" w:cs="Times New Roman"/>
          <w:sz w:val="28"/>
          <w:szCs w:val="28"/>
        </w:rPr>
      </w:pPr>
      <w:r w:rsidRPr="00612162">
        <w:rPr>
          <w:rFonts w:ascii="Times New Roman" w:hAnsi="Times New Roman" w:cs="Times New Roman"/>
          <w:sz w:val="28"/>
          <w:szCs w:val="28"/>
        </w:rPr>
        <w:t xml:space="preserve">  Доля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 предприятий и организаций составила   за 2022 год 20,8%, что больше уровня 2021  года на 3,2% (рост произошел из-за увеличения численности работников малых и средних предприятий).</w:t>
      </w:r>
    </w:p>
    <w:p w14:paraId="06C90EAA" w14:textId="77777777" w:rsidR="00FC247D" w:rsidRPr="00612162" w:rsidRDefault="00FC247D" w:rsidP="00D80937">
      <w:pPr>
        <w:pStyle w:val="ab"/>
        <w:shd w:val="clear" w:color="auto" w:fill="FFFFFF"/>
        <w:spacing w:before="0" w:beforeAutospacing="0" w:after="0" w:afterAutospacing="0" w:line="360" w:lineRule="auto"/>
        <w:ind w:left="-284"/>
        <w:jc w:val="both"/>
        <w:rPr>
          <w:sz w:val="28"/>
          <w:szCs w:val="28"/>
        </w:rPr>
      </w:pPr>
      <w:r w:rsidRPr="00612162">
        <w:rPr>
          <w:sz w:val="28"/>
          <w:szCs w:val="28"/>
        </w:rPr>
        <w:lastRenderedPageBreak/>
        <w:t xml:space="preserve">      В рамках регионального проекта «Создание благоприятных условий для осуществления деятельности самозанятыми гражданами» зарегистрировано в районе 303 самозанятых, в том числе за 2022 год 132 чел.</w:t>
      </w:r>
    </w:p>
    <w:p w14:paraId="6A445224" w14:textId="77777777" w:rsidR="00FC247D" w:rsidRPr="00612162" w:rsidRDefault="00FC247D" w:rsidP="00D80937">
      <w:pPr>
        <w:pStyle w:val="ab"/>
        <w:shd w:val="clear" w:color="auto" w:fill="FFFFFF"/>
        <w:spacing w:before="0" w:beforeAutospacing="0" w:after="0" w:afterAutospacing="0" w:line="360" w:lineRule="auto"/>
        <w:ind w:left="-284"/>
        <w:jc w:val="both"/>
        <w:rPr>
          <w:sz w:val="28"/>
          <w:szCs w:val="28"/>
        </w:rPr>
      </w:pPr>
      <w:r w:rsidRPr="00612162">
        <w:rPr>
          <w:sz w:val="28"/>
          <w:szCs w:val="28"/>
        </w:rPr>
        <w:t xml:space="preserve">      В 2022 году субъектами малого предпринимательства района освоено инвестиций в основной капитал более 85 млн. руб. Основное направление инвестиций: приобретение сельхозтехники, оборудования, транспортных средств.</w:t>
      </w:r>
    </w:p>
    <w:p w14:paraId="5A102CBB" w14:textId="563BA9E1" w:rsidR="00FC247D" w:rsidRPr="00612162" w:rsidRDefault="00FC247D" w:rsidP="00D80937">
      <w:pPr>
        <w:widowControl w:val="0"/>
        <w:tabs>
          <w:tab w:val="left" w:pos="3780"/>
        </w:tabs>
        <w:autoSpaceDE w:val="0"/>
        <w:autoSpaceDN w:val="0"/>
        <w:adjustRightInd w:val="0"/>
        <w:spacing w:line="360" w:lineRule="auto"/>
        <w:ind w:left="-284" w:firstLine="284"/>
        <w:jc w:val="both"/>
        <w:rPr>
          <w:sz w:val="28"/>
          <w:szCs w:val="28"/>
        </w:rPr>
      </w:pPr>
      <w:r w:rsidRPr="00612162">
        <w:rPr>
          <w:sz w:val="28"/>
          <w:szCs w:val="28"/>
        </w:rPr>
        <w:t xml:space="preserve"> </w:t>
      </w:r>
      <w:r w:rsidR="00CA723E">
        <w:rPr>
          <w:sz w:val="28"/>
          <w:szCs w:val="28"/>
        </w:rPr>
        <w:t xml:space="preserve"> </w:t>
      </w:r>
      <w:r w:rsidRPr="00612162">
        <w:rPr>
          <w:sz w:val="28"/>
          <w:szCs w:val="28"/>
        </w:rPr>
        <w:t xml:space="preserve">В </w:t>
      </w:r>
      <w:r w:rsidR="00096CD1">
        <w:rPr>
          <w:sz w:val="28"/>
          <w:szCs w:val="28"/>
        </w:rPr>
        <w:t>отчетном</w:t>
      </w:r>
      <w:r w:rsidRPr="00612162">
        <w:rPr>
          <w:sz w:val="28"/>
          <w:szCs w:val="28"/>
        </w:rPr>
        <w:t xml:space="preserve"> году на рынок хлебопечения пришли 2 собственника: на </w:t>
      </w:r>
      <w:proofErr w:type="gramStart"/>
      <w:r w:rsidRPr="00612162">
        <w:rPr>
          <w:sz w:val="28"/>
          <w:szCs w:val="28"/>
        </w:rPr>
        <w:t>хлебозаводе  «</w:t>
      </w:r>
      <w:proofErr w:type="gramEnd"/>
      <w:r w:rsidRPr="00612162">
        <w:rPr>
          <w:sz w:val="28"/>
          <w:szCs w:val="28"/>
        </w:rPr>
        <w:t>Атяшевский»</w:t>
      </w:r>
      <w:r w:rsidRPr="00612162">
        <w:rPr>
          <w:i/>
          <w:iCs/>
          <w:sz w:val="28"/>
          <w:szCs w:val="28"/>
        </w:rPr>
        <w:t xml:space="preserve"> </w:t>
      </w:r>
      <w:r w:rsidRPr="00612162">
        <w:rPr>
          <w:sz w:val="28"/>
          <w:szCs w:val="28"/>
        </w:rPr>
        <w:t>новый собственник</w:t>
      </w:r>
      <w:r w:rsidRPr="00612162">
        <w:rPr>
          <w:i/>
          <w:iCs/>
          <w:sz w:val="28"/>
          <w:szCs w:val="28"/>
        </w:rPr>
        <w:t xml:space="preserve"> </w:t>
      </w:r>
      <w:r w:rsidRPr="00612162">
        <w:rPr>
          <w:sz w:val="28"/>
          <w:szCs w:val="28"/>
        </w:rPr>
        <w:t xml:space="preserve">сохранил 31 рабочее место,  вторым индивидуальным предпринимателем  создано 5 новых рабочих мест.     </w:t>
      </w:r>
      <w:r w:rsidR="00D80937">
        <w:rPr>
          <w:sz w:val="28"/>
          <w:szCs w:val="28"/>
        </w:rPr>
        <w:t xml:space="preserve">  </w:t>
      </w:r>
      <w:r w:rsidRPr="00612162">
        <w:rPr>
          <w:color w:val="000000" w:themeColor="text1"/>
          <w:sz w:val="28"/>
          <w:szCs w:val="28"/>
          <w:shd w:val="clear" w:color="auto" w:fill="FFFFFF"/>
        </w:rPr>
        <w:t xml:space="preserve">Сегодня в этой сфере </w:t>
      </w:r>
      <w:proofErr w:type="gramStart"/>
      <w:r w:rsidRPr="00612162">
        <w:rPr>
          <w:color w:val="000000" w:themeColor="text1"/>
          <w:sz w:val="28"/>
          <w:szCs w:val="28"/>
          <w:shd w:val="clear" w:color="auto" w:fill="FFFFFF"/>
        </w:rPr>
        <w:t>работают  9</w:t>
      </w:r>
      <w:proofErr w:type="gramEnd"/>
      <w:r w:rsidRPr="00612162">
        <w:rPr>
          <w:color w:val="000000" w:themeColor="text1"/>
          <w:sz w:val="28"/>
          <w:szCs w:val="28"/>
          <w:shd w:val="clear" w:color="auto" w:fill="FFFFFF"/>
        </w:rPr>
        <w:t xml:space="preserve"> субъектов малого бизнеса. </w:t>
      </w:r>
      <w:proofErr w:type="gramStart"/>
      <w:r w:rsidRPr="00612162">
        <w:rPr>
          <w:color w:val="000000" w:themeColor="text1"/>
          <w:sz w:val="28"/>
          <w:szCs w:val="28"/>
          <w:shd w:val="clear" w:color="auto" w:fill="FFFFFF"/>
        </w:rPr>
        <w:t>Появились  2</w:t>
      </w:r>
      <w:proofErr w:type="gramEnd"/>
      <w:r w:rsidRPr="00612162">
        <w:rPr>
          <w:color w:val="000000" w:themeColor="text1"/>
          <w:sz w:val="28"/>
          <w:szCs w:val="28"/>
          <w:shd w:val="clear" w:color="auto" w:fill="FFFFFF"/>
        </w:rPr>
        <w:t xml:space="preserve"> объекта быстрого питания. </w:t>
      </w:r>
      <w:proofErr w:type="gramStart"/>
      <w:r w:rsidRPr="00612162">
        <w:rPr>
          <w:color w:val="000000" w:themeColor="text1"/>
          <w:sz w:val="28"/>
          <w:szCs w:val="28"/>
          <w:shd w:val="clear" w:color="auto" w:fill="FFFFFF"/>
        </w:rPr>
        <w:t>Востребована  услуга</w:t>
      </w:r>
      <w:proofErr w:type="gramEnd"/>
      <w:r w:rsidRPr="00612162">
        <w:rPr>
          <w:color w:val="000000" w:themeColor="text1"/>
          <w:sz w:val="28"/>
          <w:szCs w:val="28"/>
          <w:shd w:val="clear" w:color="auto" w:fill="FFFFFF"/>
        </w:rPr>
        <w:t xml:space="preserve">  доставки еды на дом. </w:t>
      </w:r>
    </w:p>
    <w:p w14:paraId="3990F33A" w14:textId="77777777" w:rsidR="00FC247D" w:rsidRPr="00612162" w:rsidRDefault="00FC247D" w:rsidP="00D80937">
      <w:pPr>
        <w:widowControl w:val="0"/>
        <w:tabs>
          <w:tab w:val="left" w:pos="3780"/>
        </w:tabs>
        <w:autoSpaceDE w:val="0"/>
        <w:autoSpaceDN w:val="0"/>
        <w:adjustRightInd w:val="0"/>
        <w:spacing w:line="360" w:lineRule="auto"/>
        <w:ind w:left="-284"/>
        <w:jc w:val="both"/>
        <w:rPr>
          <w:color w:val="000000"/>
          <w:sz w:val="28"/>
          <w:szCs w:val="28"/>
        </w:rPr>
      </w:pPr>
      <w:r w:rsidRPr="00612162">
        <w:rPr>
          <w:color w:val="000000" w:themeColor="text1"/>
          <w:sz w:val="28"/>
          <w:szCs w:val="28"/>
          <w:shd w:val="clear" w:color="auto" w:fill="FFFFFF"/>
        </w:rPr>
        <w:t xml:space="preserve">      </w:t>
      </w:r>
      <w:r w:rsidRPr="00612162">
        <w:rPr>
          <w:color w:val="000000"/>
          <w:sz w:val="28"/>
          <w:szCs w:val="28"/>
        </w:rPr>
        <w:t xml:space="preserve">Растет спрос и соответственно расширяется рынок предоставления бьюти- услуг. В этой сфере создано 5 новых рабочих мест. </w:t>
      </w:r>
    </w:p>
    <w:p w14:paraId="08CFC420" w14:textId="49F0F41B" w:rsidR="00FC247D" w:rsidRPr="00612162" w:rsidRDefault="00FC247D" w:rsidP="00D80937">
      <w:pPr>
        <w:widowControl w:val="0"/>
        <w:tabs>
          <w:tab w:val="left" w:pos="3780"/>
        </w:tabs>
        <w:autoSpaceDE w:val="0"/>
        <w:autoSpaceDN w:val="0"/>
        <w:adjustRightInd w:val="0"/>
        <w:spacing w:line="360" w:lineRule="auto"/>
        <w:ind w:left="-284" w:firstLine="284"/>
        <w:jc w:val="both"/>
        <w:rPr>
          <w:color w:val="000000"/>
          <w:sz w:val="28"/>
          <w:szCs w:val="28"/>
        </w:rPr>
      </w:pPr>
      <w:r w:rsidRPr="00612162">
        <w:rPr>
          <w:color w:val="000000"/>
          <w:sz w:val="28"/>
          <w:szCs w:val="28"/>
        </w:rPr>
        <w:t xml:space="preserve"> </w:t>
      </w:r>
      <w:r w:rsidR="00CA723E">
        <w:rPr>
          <w:color w:val="000000"/>
          <w:sz w:val="28"/>
          <w:szCs w:val="28"/>
        </w:rPr>
        <w:t xml:space="preserve"> </w:t>
      </w:r>
      <w:r w:rsidRPr="00612162">
        <w:rPr>
          <w:color w:val="000000"/>
          <w:sz w:val="28"/>
          <w:szCs w:val="28"/>
        </w:rPr>
        <w:t>В 2022 году зарегистрирован кооператив</w:t>
      </w:r>
      <w:r w:rsidRPr="00612162">
        <w:rPr>
          <w:sz w:val="28"/>
          <w:szCs w:val="28"/>
        </w:rPr>
        <w:t xml:space="preserve"> «Молочный двор», который занимается закупками молочной продукции у населения.</w:t>
      </w:r>
    </w:p>
    <w:p w14:paraId="25A3C11D" w14:textId="77777777" w:rsidR="00FC247D" w:rsidRPr="00612162" w:rsidRDefault="00FC247D" w:rsidP="00D80937">
      <w:pPr>
        <w:widowControl w:val="0"/>
        <w:tabs>
          <w:tab w:val="left" w:pos="3780"/>
        </w:tabs>
        <w:autoSpaceDE w:val="0"/>
        <w:autoSpaceDN w:val="0"/>
        <w:adjustRightInd w:val="0"/>
        <w:spacing w:line="360" w:lineRule="auto"/>
        <w:ind w:left="-284"/>
        <w:jc w:val="both"/>
        <w:rPr>
          <w:color w:val="000000" w:themeColor="text1"/>
          <w:sz w:val="28"/>
          <w:szCs w:val="28"/>
          <w:shd w:val="clear" w:color="auto" w:fill="FFFFFF"/>
        </w:rPr>
      </w:pPr>
      <w:r w:rsidRPr="00612162">
        <w:rPr>
          <w:color w:val="000000" w:themeColor="text1"/>
          <w:sz w:val="28"/>
          <w:szCs w:val="28"/>
          <w:shd w:val="clear" w:color="auto" w:fill="FFFFFF"/>
        </w:rPr>
        <w:t xml:space="preserve">      В рамках нацпроекта «Малое предпринимательство» на бесплатной основе индивидуальный предприниматель района зарегистрировался на торговой площадке «Озон» для реализации продукции районных мастеров. </w:t>
      </w:r>
    </w:p>
    <w:p w14:paraId="163445F0" w14:textId="77777777" w:rsidR="00FC247D" w:rsidRPr="00612162" w:rsidRDefault="00FC247D" w:rsidP="00D80937">
      <w:pPr>
        <w:pStyle w:val="ab"/>
        <w:shd w:val="clear" w:color="auto" w:fill="FFFFFF"/>
        <w:spacing w:before="0" w:beforeAutospacing="0" w:after="0" w:afterAutospacing="0" w:line="360" w:lineRule="auto"/>
        <w:ind w:left="-284"/>
        <w:jc w:val="both"/>
        <w:rPr>
          <w:sz w:val="28"/>
          <w:szCs w:val="28"/>
        </w:rPr>
      </w:pPr>
      <w:r w:rsidRPr="00612162">
        <w:rPr>
          <w:sz w:val="28"/>
          <w:szCs w:val="28"/>
        </w:rPr>
        <w:t xml:space="preserve">      </w:t>
      </w:r>
      <w:proofErr w:type="gramStart"/>
      <w:r w:rsidRPr="00612162">
        <w:rPr>
          <w:sz w:val="28"/>
          <w:szCs w:val="28"/>
        </w:rPr>
        <w:t>С  МКК</w:t>
      </w:r>
      <w:proofErr w:type="gramEnd"/>
      <w:r w:rsidRPr="00612162">
        <w:rPr>
          <w:sz w:val="28"/>
          <w:szCs w:val="28"/>
        </w:rPr>
        <w:t xml:space="preserve"> «Фонд поддержки предпринимательства РМ» 7 субъектов МСП оформили микрозаймы на расширение производства на сумму более 17 млн. руб., что в 4,6 раза больше уровня 2021 года. В Бизнес-Центре района оформлено 23 займа (на 2 займа больше уровня 2021 года), на сумму более 5 млн. рублей. </w:t>
      </w:r>
    </w:p>
    <w:p w14:paraId="6E6BB7D7" w14:textId="6F69C4AF" w:rsidR="00FC247D" w:rsidRDefault="00FC247D" w:rsidP="00D80937">
      <w:pPr>
        <w:widowControl w:val="0"/>
        <w:tabs>
          <w:tab w:val="left" w:pos="3780"/>
        </w:tabs>
        <w:autoSpaceDE w:val="0"/>
        <w:autoSpaceDN w:val="0"/>
        <w:adjustRightInd w:val="0"/>
        <w:spacing w:line="360" w:lineRule="auto"/>
        <w:ind w:left="-284"/>
        <w:jc w:val="both"/>
        <w:rPr>
          <w:sz w:val="28"/>
          <w:szCs w:val="28"/>
        </w:rPr>
      </w:pPr>
      <w:r w:rsidRPr="00612162">
        <w:rPr>
          <w:sz w:val="28"/>
          <w:szCs w:val="28"/>
        </w:rPr>
        <w:t xml:space="preserve">      </w:t>
      </w:r>
      <w:r w:rsidRPr="00612162">
        <w:rPr>
          <w:color w:val="000000"/>
          <w:sz w:val="28"/>
          <w:szCs w:val="28"/>
        </w:rPr>
        <w:t xml:space="preserve">По линии </w:t>
      </w:r>
      <w:r w:rsidRPr="00612162">
        <w:rPr>
          <w:sz w:val="28"/>
          <w:szCs w:val="28"/>
        </w:rPr>
        <w:t xml:space="preserve">соцзащиты в 2022 году воспользовались поддержкой на открытие собственного дела 27 жителей района, сумма социальной помощи составила 5,5 млн. рублей. Всего в программе задействовано 71 человек, из них зарегистрировались индивидуальными предпринимателями 39 человек, 32 применяют налог на профессиональный доход, сумма социальной помощи - 15,5 млн. руб. На сегодня 85% из них осуществляют свою деятельность на территории </w:t>
      </w:r>
      <w:r w:rsidRPr="00612162">
        <w:rPr>
          <w:sz w:val="28"/>
          <w:szCs w:val="28"/>
        </w:rPr>
        <w:lastRenderedPageBreak/>
        <w:t>района, 15% на территории республики.</w:t>
      </w:r>
    </w:p>
    <w:p w14:paraId="3EFE7B6E" w14:textId="1601FF15" w:rsidR="0099225B" w:rsidRPr="00160165" w:rsidRDefault="0099225B" w:rsidP="00160165">
      <w:pPr>
        <w:spacing w:line="360" w:lineRule="auto"/>
        <w:ind w:firstLine="454"/>
        <w:jc w:val="right"/>
        <w:rPr>
          <w:spacing w:val="-6"/>
          <w:lang w:eastAsia="ar-SA"/>
        </w:rPr>
      </w:pPr>
      <w:r w:rsidRPr="002C1E94">
        <w:rPr>
          <w:spacing w:val="-6"/>
          <w:lang w:eastAsia="ar-SA"/>
        </w:rPr>
        <w:t>Диаграмма №</w:t>
      </w:r>
      <w:r w:rsidR="00764B4A">
        <w:rPr>
          <w:spacing w:val="-6"/>
          <w:lang w:eastAsia="ar-SA"/>
        </w:rPr>
        <w:t>4</w:t>
      </w:r>
      <w:r w:rsidR="009C5A8C">
        <w:rPr>
          <w:noProof/>
        </w:rPr>
        <mc:AlternateContent>
          <mc:Choice Requires="wps">
            <w:drawing>
              <wp:anchor distT="0" distB="0" distL="114300" distR="114300" simplePos="0" relativeHeight="251663360" behindDoc="0" locked="0" layoutInCell="1" allowOverlap="1" wp14:anchorId="04642A86" wp14:editId="651BD54F">
                <wp:simplePos x="0" y="0"/>
                <wp:positionH relativeFrom="margin">
                  <wp:align>center</wp:align>
                </wp:positionH>
                <wp:positionV relativeFrom="paragraph">
                  <wp:posOffset>191770</wp:posOffset>
                </wp:positionV>
                <wp:extent cx="3914916" cy="338554"/>
                <wp:effectExtent l="0" t="0" r="9525" b="3810"/>
                <wp:wrapNone/>
                <wp:docPr id="1030193516" name="TextBox 5"/>
                <wp:cNvGraphicFramePr/>
                <a:graphic xmlns:a="http://schemas.openxmlformats.org/drawingml/2006/main">
                  <a:graphicData uri="http://schemas.microsoft.com/office/word/2010/wordprocessingShape">
                    <wps:wsp>
                      <wps:cNvSpPr txBox="1"/>
                      <wps:spPr>
                        <a:xfrm rot="10800000" flipV="1">
                          <a:off x="0" y="0"/>
                          <a:ext cx="3914916" cy="338554"/>
                        </a:xfrm>
                        <a:prstGeom prst="rect">
                          <a:avLst/>
                        </a:prstGeom>
                        <a:solidFill>
                          <a:sysClr val="window" lastClr="FFFFFF"/>
                        </a:solidFill>
                        <a:ln w="15875" cap="rnd" cmpd="sng" algn="ctr">
                          <a:noFill/>
                          <a:prstDash val="solid"/>
                        </a:ln>
                        <a:effectLst/>
                      </wps:spPr>
                      <wps:txbx>
                        <w:txbxContent>
                          <w:p w14:paraId="34E383A2" w14:textId="77777777" w:rsidR="009C5A8C" w:rsidRPr="009C5A8C" w:rsidRDefault="009C5A8C" w:rsidP="009C5A8C">
                            <w:pPr>
                              <w:jc w:val="center"/>
                              <w:rPr>
                                <w:rFonts w:eastAsia="+mn-ea"/>
                                <w:b/>
                                <w:bCs/>
                                <w:color w:val="000000"/>
                                <w:kern w:val="24"/>
                              </w:rPr>
                            </w:pPr>
                            <w:r w:rsidRPr="009C5A8C">
                              <w:rPr>
                                <w:rFonts w:eastAsia="+mn-ea"/>
                                <w:b/>
                                <w:bCs/>
                                <w:color w:val="000000"/>
                                <w:kern w:val="24"/>
                              </w:rPr>
                              <w:t>Поддержка МСП по линии соцзащиты</w:t>
                            </w:r>
                          </w:p>
                        </w:txbxContent>
                      </wps:txbx>
                      <wps:bodyPr wrap="square">
                        <a:spAutoFit/>
                      </wps:bodyPr>
                    </wps:wsp>
                  </a:graphicData>
                </a:graphic>
              </wp:anchor>
            </w:drawing>
          </mc:Choice>
          <mc:Fallback>
            <w:pict>
              <v:shape w14:anchorId="04642A86" id="TextBox 5" o:spid="_x0000_s1028" type="#_x0000_t202" style="position:absolute;left:0;text-align:left;margin-left:0;margin-top:15.1pt;width:308.25pt;height:26.65pt;rotation:180;flip:y;z-index:251663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" fillcolor="window" stroked="f" strokeweight="1.25pt">
                <v:stroke endcap="round"/>
                <v:textbox style="mso-fit-shape-to-text:t">
                  <w:txbxContent>
                    <w:p w14:paraId="34E383A2" w14:textId="77777777" w:rsidR="009C5A8C" w:rsidRPr="009C5A8C" w:rsidRDefault="009C5A8C" w:rsidP="009C5A8C">
                      <w:pPr>
                        <w:jc w:val="center"/>
                        <w:rPr>
                          <w:rFonts w:eastAsia="+mn-ea"/>
                          <w:b/>
                          <w:bCs/>
                          <w:color w:val="000000"/>
                          <w:kern w:val="24"/>
                        </w:rPr>
                      </w:pPr>
                      <w:r w:rsidRPr="009C5A8C">
                        <w:rPr>
                          <w:rFonts w:eastAsia="+mn-ea"/>
                          <w:b/>
                          <w:bCs/>
                          <w:color w:val="000000"/>
                          <w:kern w:val="24"/>
                        </w:rPr>
                        <w:t>Поддержка МСП по линии соцзащиты</w:t>
                      </w:r>
                    </w:p>
                  </w:txbxContent>
                </v:textbox>
                <w10:wrap anchorx="margin"/>
              </v:shape>
            </w:pict>
          </mc:Fallback>
        </mc:AlternateContent>
      </w:r>
    </w:p>
    <w:p w14:paraId="066BB4E3" w14:textId="1DA32754" w:rsidR="009C5A8C" w:rsidRDefault="009C5A8C" w:rsidP="00D80937">
      <w:pPr>
        <w:widowControl w:val="0"/>
        <w:tabs>
          <w:tab w:val="left" w:pos="3780"/>
        </w:tabs>
        <w:autoSpaceDE w:val="0"/>
        <w:autoSpaceDN w:val="0"/>
        <w:adjustRightInd w:val="0"/>
        <w:spacing w:line="360" w:lineRule="auto"/>
        <w:ind w:left="-284"/>
        <w:jc w:val="both"/>
        <w:rPr>
          <w:sz w:val="28"/>
          <w:szCs w:val="28"/>
        </w:rPr>
      </w:pPr>
    </w:p>
    <w:p w14:paraId="6211660C" w14:textId="1C113825" w:rsidR="0099225B" w:rsidRDefault="009C5A8C" w:rsidP="00D80937">
      <w:pPr>
        <w:widowControl w:val="0"/>
        <w:tabs>
          <w:tab w:val="left" w:pos="3780"/>
        </w:tabs>
        <w:autoSpaceDE w:val="0"/>
        <w:autoSpaceDN w:val="0"/>
        <w:adjustRightInd w:val="0"/>
        <w:spacing w:line="360" w:lineRule="auto"/>
        <w:ind w:left="-284"/>
        <w:jc w:val="both"/>
        <w:rPr>
          <w:sz w:val="28"/>
          <w:szCs w:val="28"/>
        </w:rPr>
      </w:pPr>
      <w:r>
        <w:rPr>
          <w:noProof/>
          <w:sz w:val="28"/>
          <w:szCs w:val="28"/>
        </w:rPr>
        <w:drawing>
          <wp:inline distT="0" distB="0" distL="0" distR="0" wp14:anchorId="5BA3B423" wp14:editId="36832B76">
            <wp:extent cx="6030595" cy="2508250"/>
            <wp:effectExtent l="0" t="0" r="8255" b="6350"/>
            <wp:docPr id="69593735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37359" name="Рисунок 695937359"/>
                    <pic:cNvPicPr/>
                  </pic:nvPicPr>
                  <pic:blipFill>
                    <a:blip r:embed="rId13"/>
                    <a:stretch>
                      <a:fillRect/>
                    </a:stretch>
                  </pic:blipFill>
                  <pic:spPr>
                    <a:xfrm>
                      <a:off x="0" y="0"/>
                      <a:ext cx="6030595" cy="2508250"/>
                    </a:xfrm>
                    <a:prstGeom prst="rect">
                      <a:avLst/>
                    </a:prstGeom>
                  </pic:spPr>
                </pic:pic>
              </a:graphicData>
            </a:graphic>
          </wp:inline>
        </w:drawing>
      </w:r>
    </w:p>
    <w:p w14:paraId="0DD3DC46" w14:textId="77777777" w:rsidR="0099225B" w:rsidRPr="00612162" w:rsidRDefault="0099225B" w:rsidP="00D80937">
      <w:pPr>
        <w:widowControl w:val="0"/>
        <w:tabs>
          <w:tab w:val="left" w:pos="3780"/>
        </w:tabs>
        <w:autoSpaceDE w:val="0"/>
        <w:autoSpaceDN w:val="0"/>
        <w:adjustRightInd w:val="0"/>
        <w:spacing w:line="360" w:lineRule="auto"/>
        <w:ind w:left="-284"/>
        <w:jc w:val="both"/>
        <w:rPr>
          <w:sz w:val="28"/>
          <w:szCs w:val="28"/>
        </w:rPr>
      </w:pPr>
    </w:p>
    <w:p w14:paraId="3578A107" w14:textId="77777777" w:rsidR="00FC247D" w:rsidRPr="00612162" w:rsidRDefault="00FC247D" w:rsidP="00D80937">
      <w:pPr>
        <w:widowControl w:val="0"/>
        <w:tabs>
          <w:tab w:val="left" w:pos="3780"/>
        </w:tabs>
        <w:autoSpaceDE w:val="0"/>
        <w:autoSpaceDN w:val="0"/>
        <w:adjustRightInd w:val="0"/>
        <w:spacing w:line="360" w:lineRule="auto"/>
        <w:ind w:left="-284"/>
        <w:jc w:val="both"/>
        <w:rPr>
          <w:sz w:val="28"/>
          <w:szCs w:val="28"/>
        </w:rPr>
      </w:pPr>
      <w:r w:rsidRPr="00612162">
        <w:rPr>
          <w:sz w:val="28"/>
          <w:szCs w:val="28"/>
        </w:rPr>
        <w:t xml:space="preserve">       На официальном сайте органов местного самоуправления создан раздел «Имущественная поддержка субъектов МСП», в котором размещены нормативно-правовые документы, касающиеся поддержки субъектов МСП, а также размещена презентация, где наглядно можно увидеть муниципальную практику управления муниципальным имуществом и объекты, предназначенные для передачи во владение субъектам МСП. </w:t>
      </w:r>
    </w:p>
    <w:p w14:paraId="6FC64F00" w14:textId="15FC4940" w:rsidR="00FC247D" w:rsidRPr="00612162" w:rsidRDefault="00FC247D" w:rsidP="00E61699">
      <w:pPr>
        <w:widowControl w:val="0"/>
        <w:tabs>
          <w:tab w:val="left" w:pos="3780"/>
        </w:tabs>
        <w:autoSpaceDE w:val="0"/>
        <w:autoSpaceDN w:val="0"/>
        <w:adjustRightInd w:val="0"/>
        <w:spacing w:line="360" w:lineRule="auto"/>
        <w:ind w:left="-284" w:firstLine="284"/>
        <w:jc w:val="both"/>
        <w:rPr>
          <w:sz w:val="28"/>
          <w:szCs w:val="28"/>
        </w:rPr>
      </w:pPr>
      <w:r w:rsidRPr="00612162">
        <w:rPr>
          <w:sz w:val="28"/>
          <w:szCs w:val="28"/>
        </w:rPr>
        <w:t xml:space="preserve">    В 2022 году проведено 4 заседания Совета по развитию малого и среднего предпринимательства при Администрации Атяшевского муниципального района, в том числе 1 расширенное,  с приглашением широкого круга представителей малого и среднего бизнеса, молодежи района, студентов аграрного техникума, специалистов ФНС, Центра  «Мой бизнес» РМ, ООО «Корпорации развития РМ».</w:t>
      </w:r>
    </w:p>
    <w:p w14:paraId="25D19B74" w14:textId="1B13194A" w:rsidR="00FC247D" w:rsidRPr="00612162" w:rsidRDefault="00FC247D" w:rsidP="00E61699">
      <w:pPr>
        <w:widowControl w:val="0"/>
        <w:autoSpaceDE w:val="0"/>
        <w:autoSpaceDN w:val="0"/>
        <w:adjustRightInd w:val="0"/>
        <w:spacing w:line="360" w:lineRule="auto"/>
        <w:ind w:left="-284"/>
        <w:jc w:val="both"/>
        <w:rPr>
          <w:sz w:val="28"/>
          <w:szCs w:val="28"/>
        </w:rPr>
      </w:pPr>
      <w:r w:rsidRPr="00612162">
        <w:rPr>
          <w:sz w:val="28"/>
          <w:szCs w:val="28"/>
        </w:rPr>
        <w:t xml:space="preserve">      </w:t>
      </w:r>
      <w:r w:rsidR="00CA723E">
        <w:rPr>
          <w:sz w:val="28"/>
          <w:szCs w:val="28"/>
        </w:rPr>
        <w:t xml:space="preserve">  </w:t>
      </w:r>
      <w:r w:rsidRPr="00612162">
        <w:rPr>
          <w:sz w:val="28"/>
          <w:szCs w:val="28"/>
        </w:rPr>
        <w:t>В отчетном году районной газетой «Вперед» о малом и среднем бизнесе района опубликовано 11 статей.</w:t>
      </w:r>
    </w:p>
    <w:p w14:paraId="27C4A991" w14:textId="5149F555" w:rsidR="00DE3955" w:rsidRPr="00612162" w:rsidRDefault="00DE3955" w:rsidP="00FC247D">
      <w:pPr>
        <w:widowControl w:val="0"/>
        <w:autoSpaceDE w:val="0"/>
        <w:autoSpaceDN w:val="0"/>
        <w:adjustRightInd w:val="0"/>
        <w:jc w:val="both"/>
        <w:rPr>
          <w:sz w:val="28"/>
          <w:szCs w:val="28"/>
        </w:rPr>
      </w:pPr>
    </w:p>
    <w:p w14:paraId="6B7E1562" w14:textId="47AE5F59" w:rsidR="00FE1197" w:rsidRPr="00612162" w:rsidRDefault="00DE3955" w:rsidP="00F903FB">
      <w:pPr>
        <w:widowControl w:val="0"/>
        <w:autoSpaceDE w:val="0"/>
        <w:autoSpaceDN w:val="0"/>
        <w:adjustRightInd w:val="0"/>
        <w:jc w:val="both"/>
        <w:rPr>
          <w:sz w:val="28"/>
          <w:szCs w:val="28"/>
        </w:rPr>
      </w:pPr>
      <w:r w:rsidRPr="00612162">
        <w:rPr>
          <w:sz w:val="28"/>
          <w:szCs w:val="28"/>
        </w:rPr>
        <w:t xml:space="preserve">     </w:t>
      </w:r>
    </w:p>
    <w:p w14:paraId="4C6C9E2A" w14:textId="49AE10CF" w:rsidR="00A075C3" w:rsidRPr="00612162" w:rsidRDefault="00472EA7" w:rsidP="00E61699">
      <w:pPr>
        <w:widowControl w:val="0"/>
        <w:autoSpaceDE w:val="0"/>
        <w:autoSpaceDN w:val="0"/>
        <w:adjustRightInd w:val="0"/>
        <w:spacing w:line="360" w:lineRule="auto"/>
        <w:ind w:left="-284" w:firstLine="284"/>
        <w:jc w:val="center"/>
        <w:outlineLvl w:val="0"/>
        <w:rPr>
          <w:sz w:val="28"/>
          <w:szCs w:val="28"/>
        </w:rPr>
      </w:pPr>
      <w:r w:rsidRPr="00612162">
        <w:rPr>
          <w:sz w:val="28"/>
          <w:szCs w:val="28"/>
        </w:rPr>
        <w:t>2.2. Дорожное хозяйство</w:t>
      </w:r>
    </w:p>
    <w:p w14:paraId="51B9551D" w14:textId="096AACBA" w:rsidR="005714DD" w:rsidRPr="00612162" w:rsidRDefault="005714DD" w:rsidP="00E61699">
      <w:pPr>
        <w:spacing w:line="360" w:lineRule="auto"/>
        <w:ind w:left="-284" w:firstLine="284"/>
        <w:jc w:val="both"/>
        <w:rPr>
          <w:sz w:val="28"/>
          <w:szCs w:val="28"/>
        </w:rPr>
      </w:pPr>
      <w:r w:rsidRPr="00612162">
        <w:rPr>
          <w:sz w:val="28"/>
          <w:szCs w:val="28"/>
        </w:rPr>
        <w:lastRenderedPageBreak/>
        <w:t xml:space="preserve">  </w:t>
      </w:r>
      <w:r w:rsidR="00E61699">
        <w:rPr>
          <w:sz w:val="28"/>
          <w:szCs w:val="28"/>
        </w:rPr>
        <w:t xml:space="preserve">    </w:t>
      </w:r>
      <w:r w:rsidRPr="00612162">
        <w:rPr>
          <w:sz w:val="28"/>
          <w:szCs w:val="28"/>
        </w:rPr>
        <w:t xml:space="preserve">За 2022 </w:t>
      </w:r>
      <w:proofErr w:type="gramStart"/>
      <w:r w:rsidRPr="00612162">
        <w:rPr>
          <w:sz w:val="28"/>
          <w:szCs w:val="28"/>
        </w:rPr>
        <w:t>год  с</w:t>
      </w:r>
      <w:proofErr w:type="gramEnd"/>
      <w:r w:rsidRPr="00612162">
        <w:rPr>
          <w:sz w:val="28"/>
          <w:szCs w:val="28"/>
        </w:rPr>
        <w:t xml:space="preserve"> дорожных фондов района и городского поселения освоено </w:t>
      </w:r>
      <w:r w:rsidR="00E61699">
        <w:rPr>
          <w:sz w:val="28"/>
          <w:szCs w:val="28"/>
        </w:rPr>
        <w:t xml:space="preserve">  </w:t>
      </w:r>
      <w:r w:rsidRPr="00612162">
        <w:rPr>
          <w:sz w:val="28"/>
          <w:szCs w:val="28"/>
        </w:rPr>
        <w:t xml:space="preserve">40440,7 тыс. руб., на 2023 год заложены средства – 41650,5 тыс. руб. </w:t>
      </w:r>
    </w:p>
    <w:p w14:paraId="0EA5071F" w14:textId="3F9A2445" w:rsidR="00A075C3" w:rsidRPr="00612162" w:rsidRDefault="005714DD" w:rsidP="00E61699">
      <w:pPr>
        <w:spacing w:line="360" w:lineRule="auto"/>
        <w:ind w:left="-284"/>
        <w:jc w:val="both"/>
        <w:rPr>
          <w:sz w:val="28"/>
          <w:szCs w:val="28"/>
        </w:rPr>
      </w:pPr>
      <w:r w:rsidRPr="00612162">
        <w:rPr>
          <w:sz w:val="28"/>
          <w:szCs w:val="28"/>
        </w:rPr>
        <w:t xml:space="preserve">      </w:t>
      </w:r>
      <w:r w:rsidR="00CA723E">
        <w:rPr>
          <w:sz w:val="28"/>
          <w:szCs w:val="28"/>
        </w:rPr>
        <w:t xml:space="preserve">    </w:t>
      </w:r>
      <w:r w:rsidR="00A075C3" w:rsidRPr="00612162">
        <w:rPr>
          <w:sz w:val="28"/>
          <w:szCs w:val="28"/>
        </w:rPr>
        <w:t xml:space="preserve">За </w:t>
      </w:r>
      <w:r w:rsidRPr="00612162">
        <w:rPr>
          <w:sz w:val="28"/>
          <w:szCs w:val="28"/>
        </w:rPr>
        <w:t>отчетный</w:t>
      </w:r>
      <w:r w:rsidR="00A075C3" w:rsidRPr="00612162">
        <w:rPr>
          <w:sz w:val="28"/>
          <w:szCs w:val="28"/>
        </w:rPr>
        <w:t xml:space="preserve"> год проведены мероприятия по приведению в нормативное состояние автомобильных дорог местного значения </w:t>
      </w:r>
      <w:proofErr w:type="gramStart"/>
      <w:r w:rsidR="00A075C3" w:rsidRPr="00612162">
        <w:rPr>
          <w:sz w:val="28"/>
          <w:szCs w:val="28"/>
        </w:rPr>
        <w:t>-  осуществлен</w:t>
      </w:r>
      <w:proofErr w:type="gramEnd"/>
      <w:r w:rsidR="00A075C3" w:rsidRPr="00612162">
        <w:rPr>
          <w:sz w:val="28"/>
          <w:szCs w:val="28"/>
        </w:rPr>
        <w:t xml:space="preserve"> капитальный ремонт и ремонт:</w:t>
      </w:r>
    </w:p>
    <w:p w14:paraId="6C0ED786" w14:textId="4B382CA7" w:rsidR="00A075C3" w:rsidRPr="00612162" w:rsidRDefault="00A075C3" w:rsidP="00E61699">
      <w:pPr>
        <w:spacing w:line="360" w:lineRule="auto"/>
        <w:ind w:left="-284"/>
        <w:jc w:val="both"/>
        <w:rPr>
          <w:bCs/>
          <w:sz w:val="28"/>
          <w:szCs w:val="28"/>
        </w:rPr>
      </w:pPr>
      <w:r w:rsidRPr="00612162">
        <w:rPr>
          <w:bCs/>
          <w:sz w:val="28"/>
          <w:szCs w:val="28"/>
        </w:rPr>
        <w:t xml:space="preserve">            - автомобильной дороги по ул. Горюнова в </w:t>
      </w:r>
      <w:proofErr w:type="spellStart"/>
      <w:r w:rsidRPr="00612162">
        <w:rPr>
          <w:bCs/>
          <w:sz w:val="28"/>
          <w:szCs w:val="28"/>
        </w:rPr>
        <w:t>р.п</w:t>
      </w:r>
      <w:proofErr w:type="spellEnd"/>
      <w:r w:rsidRPr="00612162">
        <w:rPr>
          <w:bCs/>
          <w:sz w:val="28"/>
          <w:szCs w:val="28"/>
        </w:rPr>
        <w:t>. Атяшево, протяженностью 0,732 км;</w:t>
      </w:r>
    </w:p>
    <w:p w14:paraId="106F106A" w14:textId="07427828" w:rsidR="00A075C3" w:rsidRPr="00612162" w:rsidRDefault="00A075C3" w:rsidP="00E61699">
      <w:pPr>
        <w:spacing w:line="360" w:lineRule="auto"/>
        <w:ind w:left="-284"/>
        <w:jc w:val="both"/>
        <w:rPr>
          <w:bCs/>
          <w:sz w:val="28"/>
          <w:szCs w:val="28"/>
        </w:rPr>
      </w:pPr>
      <w:r w:rsidRPr="00612162">
        <w:rPr>
          <w:bCs/>
          <w:sz w:val="28"/>
          <w:szCs w:val="28"/>
        </w:rPr>
        <w:t xml:space="preserve">            - </w:t>
      </w:r>
      <w:r w:rsidR="00324C31">
        <w:rPr>
          <w:bCs/>
          <w:sz w:val="28"/>
          <w:szCs w:val="28"/>
        </w:rPr>
        <w:t xml:space="preserve">  </w:t>
      </w:r>
      <w:proofErr w:type="gramStart"/>
      <w:r w:rsidRPr="00E61699">
        <w:rPr>
          <w:bCs/>
          <w:sz w:val="28"/>
          <w:szCs w:val="28"/>
        </w:rPr>
        <w:t>автомобильн</w:t>
      </w:r>
      <w:r w:rsidR="00E61699" w:rsidRPr="00E61699">
        <w:rPr>
          <w:bCs/>
          <w:sz w:val="28"/>
          <w:szCs w:val="28"/>
        </w:rPr>
        <w:t xml:space="preserve">ых </w:t>
      </w:r>
      <w:r w:rsidRPr="00E61699">
        <w:rPr>
          <w:bCs/>
          <w:sz w:val="28"/>
          <w:szCs w:val="28"/>
        </w:rPr>
        <w:t xml:space="preserve"> дорог</w:t>
      </w:r>
      <w:proofErr w:type="gramEnd"/>
      <w:r w:rsidRPr="00E61699">
        <w:rPr>
          <w:bCs/>
          <w:sz w:val="28"/>
          <w:szCs w:val="28"/>
        </w:rPr>
        <w:t xml:space="preserve"> по ул. Чапаева</w:t>
      </w:r>
      <w:r w:rsidR="00E61699" w:rsidRPr="00E61699">
        <w:rPr>
          <w:bCs/>
          <w:sz w:val="28"/>
          <w:szCs w:val="28"/>
        </w:rPr>
        <w:t>, протяженностью 0,646 км.,</w:t>
      </w:r>
      <w:r w:rsidRPr="00E61699">
        <w:rPr>
          <w:bCs/>
          <w:sz w:val="28"/>
          <w:szCs w:val="28"/>
        </w:rPr>
        <w:t xml:space="preserve"> </w:t>
      </w:r>
      <w:r w:rsidR="00E61699" w:rsidRPr="00E61699">
        <w:rPr>
          <w:bCs/>
          <w:sz w:val="28"/>
          <w:szCs w:val="28"/>
        </w:rPr>
        <w:t xml:space="preserve">по ул. Первомайская, (1,1 км.), по ул. Набережная, (0,5 км.)  </w:t>
      </w:r>
      <w:r w:rsidRPr="00E61699">
        <w:rPr>
          <w:bCs/>
          <w:sz w:val="28"/>
          <w:szCs w:val="28"/>
        </w:rPr>
        <w:t>в с. Атяшево;</w:t>
      </w:r>
    </w:p>
    <w:p w14:paraId="1A1A8FBF" w14:textId="3F76BFEF" w:rsidR="00A075C3" w:rsidRPr="00612162" w:rsidRDefault="00A075C3" w:rsidP="00E61699">
      <w:pPr>
        <w:spacing w:line="360" w:lineRule="auto"/>
        <w:ind w:left="-284"/>
        <w:jc w:val="both"/>
        <w:rPr>
          <w:bCs/>
          <w:sz w:val="28"/>
          <w:szCs w:val="28"/>
        </w:rPr>
      </w:pPr>
      <w:r w:rsidRPr="00612162">
        <w:rPr>
          <w:bCs/>
          <w:sz w:val="28"/>
          <w:szCs w:val="28"/>
        </w:rPr>
        <w:t xml:space="preserve">             - автомобильной дороги по ул. Ленина в с. </w:t>
      </w:r>
      <w:proofErr w:type="spellStart"/>
      <w:r w:rsidRPr="00612162">
        <w:rPr>
          <w:bCs/>
          <w:sz w:val="28"/>
          <w:szCs w:val="28"/>
        </w:rPr>
        <w:t>Батушево</w:t>
      </w:r>
      <w:proofErr w:type="spellEnd"/>
      <w:r w:rsidRPr="00612162">
        <w:rPr>
          <w:bCs/>
          <w:sz w:val="28"/>
          <w:szCs w:val="28"/>
        </w:rPr>
        <w:t>, протяженностью 0,830 км.</w:t>
      </w:r>
    </w:p>
    <w:p w14:paraId="2EA25E1F" w14:textId="176E4462" w:rsidR="009B6ADF" w:rsidRPr="00612162" w:rsidRDefault="00CA723E" w:rsidP="005714DD">
      <w:pPr>
        <w:spacing w:line="360" w:lineRule="auto"/>
        <w:ind w:left="-284" w:firstLine="708"/>
        <w:jc w:val="both"/>
        <w:rPr>
          <w:sz w:val="28"/>
          <w:szCs w:val="28"/>
        </w:rPr>
      </w:pPr>
      <w:r>
        <w:rPr>
          <w:sz w:val="28"/>
          <w:szCs w:val="28"/>
        </w:rPr>
        <w:t xml:space="preserve"> </w:t>
      </w:r>
      <w:r w:rsidR="00A075C3" w:rsidRPr="00612162">
        <w:rPr>
          <w:sz w:val="28"/>
          <w:szCs w:val="28"/>
        </w:rPr>
        <w:t>Во всех населенных пунктах на автомобильных дорогах без твердого покрытия, проведено выравнивание проезжей части (</w:t>
      </w:r>
      <w:proofErr w:type="spellStart"/>
      <w:r w:rsidR="00A075C3" w:rsidRPr="00612162">
        <w:rPr>
          <w:sz w:val="28"/>
          <w:szCs w:val="28"/>
        </w:rPr>
        <w:t>грейдерование</w:t>
      </w:r>
      <w:proofErr w:type="spellEnd"/>
      <w:r w:rsidR="00A075C3" w:rsidRPr="00612162">
        <w:rPr>
          <w:sz w:val="28"/>
          <w:szCs w:val="28"/>
        </w:rPr>
        <w:t>).</w:t>
      </w:r>
    </w:p>
    <w:p w14:paraId="75AFB70C" w14:textId="117309CC" w:rsidR="005714DD" w:rsidRPr="00612162" w:rsidRDefault="005714DD" w:rsidP="005714DD">
      <w:pPr>
        <w:shd w:val="clear" w:color="auto" w:fill="FFFFFF"/>
        <w:spacing w:line="360" w:lineRule="auto"/>
        <w:ind w:left="-284"/>
        <w:jc w:val="both"/>
        <w:rPr>
          <w:color w:val="000000"/>
          <w:sz w:val="28"/>
          <w:szCs w:val="28"/>
        </w:rPr>
      </w:pPr>
      <w:r w:rsidRPr="00612162">
        <w:rPr>
          <w:color w:val="000000"/>
          <w:sz w:val="28"/>
          <w:szCs w:val="28"/>
        </w:rPr>
        <w:t xml:space="preserve">          </w:t>
      </w:r>
      <w:r w:rsidR="00CA723E">
        <w:rPr>
          <w:color w:val="000000"/>
          <w:sz w:val="28"/>
          <w:szCs w:val="28"/>
        </w:rPr>
        <w:t xml:space="preserve"> </w:t>
      </w:r>
      <w:r w:rsidRPr="00612162">
        <w:rPr>
          <w:color w:val="000000"/>
          <w:sz w:val="28"/>
          <w:szCs w:val="28"/>
        </w:rPr>
        <w:t>В результате вышеуказанных мероприятий, наблюдается уменьшение значения показателя «Доля протяженности автомобильных дорог общего пользования местного значения, не отвечающих нормативным требованиям, в общей протяженности дорог общего пользования местного значения» в сравнении с 2021 годом на 1,2% и составила за отчетный год 60,7%.</w:t>
      </w:r>
    </w:p>
    <w:p w14:paraId="0AEADC2E" w14:textId="1B7A1BCA" w:rsidR="00EC4D4F" w:rsidRPr="00612162" w:rsidRDefault="000C2FF2" w:rsidP="00EC4D4F">
      <w:pPr>
        <w:spacing w:line="360" w:lineRule="auto"/>
        <w:ind w:left="-284" w:firstLine="709"/>
        <w:jc w:val="both"/>
        <w:rPr>
          <w:sz w:val="28"/>
          <w:szCs w:val="28"/>
        </w:rPr>
      </w:pPr>
      <w:r>
        <w:rPr>
          <w:sz w:val="28"/>
          <w:szCs w:val="28"/>
        </w:rPr>
        <w:t xml:space="preserve"> </w:t>
      </w:r>
      <w:r w:rsidR="00EC4D4F" w:rsidRPr="00612162">
        <w:rPr>
          <w:sz w:val="28"/>
          <w:szCs w:val="28"/>
        </w:rPr>
        <w:t xml:space="preserve">В 2022 году на территории Атяшевского муниципального района перевозки пассажиров и багажа автомобильным транспортом по 10 муниципальным маршрутам регулярных перевозок по регулируемым тарифам осуществляло ООО «Транс-Тур». </w:t>
      </w:r>
    </w:p>
    <w:p w14:paraId="6F0D85FB" w14:textId="470A8D57" w:rsidR="00EC4D4F" w:rsidRPr="00612162" w:rsidRDefault="00EC4D4F" w:rsidP="00444B97">
      <w:pPr>
        <w:spacing w:line="360" w:lineRule="auto"/>
        <w:ind w:left="-284" w:firstLine="284"/>
        <w:jc w:val="both"/>
        <w:rPr>
          <w:sz w:val="28"/>
          <w:szCs w:val="28"/>
        </w:rPr>
      </w:pPr>
      <w:r w:rsidRPr="00612162">
        <w:rPr>
          <w:sz w:val="28"/>
          <w:szCs w:val="28"/>
        </w:rPr>
        <w:t xml:space="preserve">     </w:t>
      </w:r>
      <w:r w:rsidR="000C2FF2">
        <w:rPr>
          <w:sz w:val="28"/>
          <w:szCs w:val="28"/>
        </w:rPr>
        <w:t xml:space="preserve">  </w:t>
      </w:r>
      <w:r w:rsidRPr="00612162">
        <w:rPr>
          <w:sz w:val="28"/>
          <w:szCs w:val="28"/>
        </w:rPr>
        <w:t xml:space="preserve">Перевозки охватывали население 47 населенных пунктов района. В связи с нерентабельностью </w:t>
      </w:r>
      <w:proofErr w:type="gramStart"/>
      <w:r w:rsidRPr="00612162">
        <w:rPr>
          <w:sz w:val="28"/>
          <w:szCs w:val="28"/>
        </w:rPr>
        <w:t>пассажироперевозок  движение</w:t>
      </w:r>
      <w:proofErr w:type="gramEnd"/>
      <w:r w:rsidRPr="00612162">
        <w:rPr>
          <w:sz w:val="28"/>
          <w:szCs w:val="28"/>
        </w:rPr>
        <w:t xml:space="preserve"> по автобусным маршрутам в направлениях  с. Малые </w:t>
      </w:r>
      <w:proofErr w:type="spellStart"/>
      <w:r w:rsidRPr="00612162">
        <w:rPr>
          <w:sz w:val="28"/>
          <w:szCs w:val="28"/>
        </w:rPr>
        <w:t>Манадыши</w:t>
      </w:r>
      <w:proofErr w:type="spellEnd"/>
      <w:r w:rsidRPr="00612162">
        <w:rPr>
          <w:sz w:val="28"/>
          <w:szCs w:val="28"/>
        </w:rPr>
        <w:t xml:space="preserve">, с населением 22 чел., с. Шейн-Майдан -135 чел., д. </w:t>
      </w:r>
      <w:proofErr w:type="spellStart"/>
      <w:r w:rsidRPr="00612162">
        <w:rPr>
          <w:sz w:val="28"/>
          <w:szCs w:val="28"/>
        </w:rPr>
        <w:t>Макалейка</w:t>
      </w:r>
      <w:proofErr w:type="spellEnd"/>
      <w:r w:rsidRPr="00612162">
        <w:rPr>
          <w:sz w:val="28"/>
          <w:szCs w:val="28"/>
        </w:rPr>
        <w:t xml:space="preserve">  -1 чел.,  п. </w:t>
      </w:r>
      <w:proofErr w:type="spellStart"/>
      <w:r w:rsidRPr="00612162">
        <w:rPr>
          <w:sz w:val="28"/>
          <w:szCs w:val="28"/>
        </w:rPr>
        <w:t>Гаваево</w:t>
      </w:r>
      <w:proofErr w:type="spellEnd"/>
      <w:r w:rsidRPr="00612162">
        <w:rPr>
          <w:sz w:val="28"/>
          <w:szCs w:val="28"/>
        </w:rPr>
        <w:t xml:space="preserve"> - 2 чел.,  д. </w:t>
      </w:r>
      <w:proofErr w:type="spellStart"/>
      <w:r w:rsidRPr="00612162">
        <w:rPr>
          <w:sz w:val="28"/>
          <w:szCs w:val="28"/>
        </w:rPr>
        <w:t>Санеевка</w:t>
      </w:r>
      <w:proofErr w:type="spellEnd"/>
      <w:r w:rsidRPr="00612162">
        <w:rPr>
          <w:sz w:val="28"/>
          <w:szCs w:val="28"/>
        </w:rPr>
        <w:t xml:space="preserve">  - 24 чел.,  с. </w:t>
      </w:r>
      <w:proofErr w:type="spellStart"/>
      <w:r w:rsidRPr="00612162">
        <w:rPr>
          <w:sz w:val="28"/>
          <w:szCs w:val="28"/>
        </w:rPr>
        <w:t>Керамсурка</w:t>
      </w:r>
      <w:proofErr w:type="spellEnd"/>
      <w:r w:rsidRPr="00612162">
        <w:rPr>
          <w:sz w:val="28"/>
          <w:szCs w:val="28"/>
        </w:rPr>
        <w:t xml:space="preserve"> -18 чел., не осуществлялось. Показатель  «Доля населения, проживающего в населенных пунктах, не имеющих регулярного автобусного и (или) </w:t>
      </w:r>
      <w:r w:rsidRPr="00612162">
        <w:rPr>
          <w:sz w:val="28"/>
          <w:szCs w:val="28"/>
        </w:rPr>
        <w:lastRenderedPageBreak/>
        <w:t>железнодорожного сообщения с административным центром городского округа (муниципального района), в общей численности населения городского округа (муниципального) района»</w:t>
      </w:r>
      <w:r w:rsidR="00444B97" w:rsidRPr="00612162">
        <w:rPr>
          <w:sz w:val="28"/>
          <w:szCs w:val="28"/>
        </w:rPr>
        <w:t xml:space="preserve"> снизился в сравнении с 2021 годом  на 0,85%, с 2020 годом также на 0,85%   и  </w:t>
      </w:r>
      <w:r w:rsidRPr="00612162">
        <w:rPr>
          <w:sz w:val="28"/>
          <w:szCs w:val="28"/>
        </w:rPr>
        <w:t xml:space="preserve"> составил в отчетном году 1,16%</w:t>
      </w:r>
      <w:r w:rsidR="00444B97" w:rsidRPr="00612162">
        <w:rPr>
          <w:sz w:val="28"/>
          <w:szCs w:val="28"/>
        </w:rPr>
        <w:t xml:space="preserve">. </w:t>
      </w:r>
      <w:r w:rsidRPr="00612162">
        <w:rPr>
          <w:sz w:val="28"/>
          <w:szCs w:val="28"/>
        </w:rPr>
        <w:t xml:space="preserve"> </w:t>
      </w:r>
      <w:r w:rsidR="00444B97" w:rsidRPr="00612162">
        <w:rPr>
          <w:sz w:val="28"/>
          <w:szCs w:val="28"/>
        </w:rPr>
        <w:t>Снижение</w:t>
      </w:r>
      <w:r w:rsidRPr="00612162">
        <w:rPr>
          <w:sz w:val="28"/>
          <w:szCs w:val="28"/>
        </w:rPr>
        <w:t xml:space="preserve"> показателя произошло в связи с увеличением численности населения района</w:t>
      </w:r>
      <w:r w:rsidR="00444B97" w:rsidRPr="00612162">
        <w:rPr>
          <w:sz w:val="28"/>
          <w:szCs w:val="28"/>
        </w:rPr>
        <w:t xml:space="preserve"> по итогам переписи 2021 года</w:t>
      </w:r>
      <w:r w:rsidRPr="00612162">
        <w:rPr>
          <w:sz w:val="28"/>
          <w:szCs w:val="28"/>
        </w:rPr>
        <w:t xml:space="preserve"> и уменьшением численности населения в указанных населенных пунктах. В связи с отсутствием финансирования на ремонт дорог по вышеназванным направлениям, значение показателя на плановый период (2023-2025 годы) сохранится. </w:t>
      </w:r>
    </w:p>
    <w:p w14:paraId="1DC2E2E7" w14:textId="77777777" w:rsidR="006E6FB9" w:rsidRDefault="006E6FB9" w:rsidP="006E6FB9">
      <w:pPr>
        <w:widowControl w:val="0"/>
        <w:autoSpaceDE w:val="0"/>
        <w:autoSpaceDN w:val="0"/>
        <w:adjustRightInd w:val="0"/>
        <w:spacing w:line="360" w:lineRule="auto"/>
        <w:rPr>
          <w:sz w:val="28"/>
          <w:szCs w:val="28"/>
        </w:rPr>
      </w:pPr>
    </w:p>
    <w:p w14:paraId="36160F5B" w14:textId="77777777" w:rsidR="00D80937" w:rsidRDefault="00472EA7" w:rsidP="00D80937">
      <w:pPr>
        <w:widowControl w:val="0"/>
        <w:autoSpaceDE w:val="0"/>
        <w:autoSpaceDN w:val="0"/>
        <w:adjustRightInd w:val="0"/>
        <w:spacing w:line="360" w:lineRule="auto"/>
        <w:jc w:val="center"/>
        <w:rPr>
          <w:sz w:val="28"/>
          <w:szCs w:val="28"/>
        </w:rPr>
      </w:pPr>
      <w:r w:rsidRPr="00612162">
        <w:rPr>
          <w:sz w:val="28"/>
          <w:szCs w:val="28"/>
        </w:rPr>
        <w:t>2.3. Инвестиции</w:t>
      </w:r>
    </w:p>
    <w:p w14:paraId="327020ED" w14:textId="77777777" w:rsidR="000C2FF2" w:rsidRDefault="003F4DFB" w:rsidP="000C2FF2">
      <w:pPr>
        <w:widowControl w:val="0"/>
        <w:autoSpaceDE w:val="0"/>
        <w:autoSpaceDN w:val="0"/>
        <w:adjustRightInd w:val="0"/>
        <w:spacing w:line="360" w:lineRule="auto"/>
        <w:ind w:left="-142"/>
        <w:jc w:val="both"/>
        <w:rPr>
          <w:sz w:val="28"/>
          <w:szCs w:val="28"/>
        </w:rPr>
      </w:pPr>
      <w:r>
        <w:rPr>
          <w:color w:val="000000"/>
          <w:sz w:val="28"/>
          <w:szCs w:val="28"/>
        </w:rPr>
        <w:t xml:space="preserve">   </w:t>
      </w:r>
      <w:r w:rsidR="00E61699">
        <w:rPr>
          <w:color w:val="000000"/>
          <w:sz w:val="28"/>
          <w:szCs w:val="28"/>
        </w:rPr>
        <w:t xml:space="preserve">     </w:t>
      </w:r>
      <w:r w:rsidR="000C2FF2">
        <w:rPr>
          <w:color w:val="000000"/>
          <w:sz w:val="28"/>
          <w:szCs w:val="28"/>
        </w:rPr>
        <w:t xml:space="preserve">   </w:t>
      </w:r>
      <w:r w:rsidR="003A055C" w:rsidRPr="00612162">
        <w:rPr>
          <w:color w:val="000000"/>
          <w:sz w:val="28"/>
          <w:szCs w:val="28"/>
        </w:rPr>
        <w:t>Объем инвестиций в основной капитал за счет всех источников</w:t>
      </w:r>
      <w:r w:rsidR="00E61699">
        <w:rPr>
          <w:color w:val="000000"/>
          <w:sz w:val="28"/>
          <w:szCs w:val="28"/>
        </w:rPr>
        <w:t xml:space="preserve"> </w:t>
      </w:r>
      <w:r w:rsidR="003A055C" w:rsidRPr="00612162">
        <w:rPr>
          <w:color w:val="000000"/>
          <w:sz w:val="28"/>
          <w:szCs w:val="28"/>
        </w:rPr>
        <w:t xml:space="preserve">финансирования составил за 2022 г. 865 млн. 713 тыс. рублей. Из общего объема </w:t>
      </w:r>
      <w:r w:rsidR="003A055C" w:rsidRPr="00612162">
        <w:rPr>
          <w:sz w:val="28"/>
          <w:szCs w:val="28"/>
        </w:rPr>
        <w:t>555,3 млн</w:t>
      </w:r>
      <w:r w:rsidR="003A055C" w:rsidRPr="00612162">
        <w:rPr>
          <w:bCs/>
          <w:color w:val="000000"/>
          <w:sz w:val="28"/>
          <w:szCs w:val="28"/>
        </w:rPr>
        <w:t xml:space="preserve">. рублей </w:t>
      </w:r>
      <w:r w:rsidR="003A055C" w:rsidRPr="00612162">
        <w:rPr>
          <w:color w:val="000000"/>
          <w:sz w:val="28"/>
          <w:szCs w:val="28"/>
        </w:rPr>
        <w:t>составляют внебюджетные инвестиции</w:t>
      </w:r>
      <w:r w:rsidR="003A055C" w:rsidRPr="00612162">
        <w:rPr>
          <w:bCs/>
          <w:color w:val="000000"/>
          <w:sz w:val="28"/>
          <w:szCs w:val="28"/>
        </w:rPr>
        <w:t xml:space="preserve">, </w:t>
      </w:r>
      <w:r w:rsidR="003A055C" w:rsidRPr="00612162">
        <w:rPr>
          <w:bCs/>
          <w:iCs/>
          <w:color w:val="000000"/>
          <w:sz w:val="28"/>
          <w:szCs w:val="28"/>
        </w:rPr>
        <w:t>темп роста – 118,7 процента</w:t>
      </w:r>
      <w:r w:rsidR="003A055C" w:rsidRPr="00612162">
        <w:rPr>
          <w:bCs/>
          <w:color w:val="000000"/>
          <w:sz w:val="28"/>
          <w:szCs w:val="28"/>
        </w:rPr>
        <w:t>.</w:t>
      </w:r>
      <w:r w:rsidR="003A055C" w:rsidRPr="00612162">
        <w:rPr>
          <w:color w:val="000000"/>
          <w:sz w:val="28"/>
          <w:szCs w:val="28"/>
        </w:rPr>
        <w:t xml:space="preserve"> В расчете на 1 жителя объем внебюджетных инвестиций составил </w:t>
      </w:r>
      <w:r w:rsidR="00623E5A" w:rsidRPr="00612162">
        <w:rPr>
          <w:color w:val="000000"/>
          <w:sz w:val="28"/>
          <w:szCs w:val="28"/>
        </w:rPr>
        <w:t>31</w:t>
      </w:r>
      <w:r w:rsidR="003A055C" w:rsidRPr="00612162">
        <w:rPr>
          <w:color w:val="000000"/>
          <w:sz w:val="28"/>
          <w:szCs w:val="28"/>
        </w:rPr>
        <w:t>,</w:t>
      </w:r>
      <w:r w:rsidR="00623E5A" w:rsidRPr="00612162">
        <w:rPr>
          <w:color w:val="000000"/>
          <w:sz w:val="28"/>
          <w:szCs w:val="28"/>
        </w:rPr>
        <w:t>5</w:t>
      </w:r>
      <w:r w:rsidR="003A055C" w:rsidRPr="00612162">
        <w:rPr>
          <w:color w:val="000000"/>
          <w:sz w:val="28"/>
          <w:szCs w:val="28"/>
        </w:rPr>
        <w:t xml:space="preserve"> тыс. рублей</w:t>
      </w:r>
      <w:r w:rsidR="003A055C" w:rsidRPr="00612162">
        <w:rPr>
          <w:color w:val="000000"/>
        </w:rPr>
        <w:t>.</w:t>
      </w:r>
      <w:r w:rsidR="00623E5A" w:rsidRPr="00612162">
        <w:rPr>
          <w:sz w:val="28"/>
          <w:szCs w:val="28"/>
        </w:rPr>
        <w:t xml:space="preserve"> В связи с реализацией новых крупных инвестиционных проектов, начатых </w:t>
      </w:r>
      <w:proofErr w:type="gramStart"/>
      <w:r w:rsidR="00623E5A" w:rsidRPr="00612162">
        <w:rPr>
          <w:sz w:val="28"/>
          <w:szCs w:val="28"/>
        </w:rPr>
        <w:t>в  отчетном</w:t>
      </w:r>
      <w:proofErr w:type="gramEnd"/>
      <w:r w:rsidR="00623E5A" w:rsidRPr="00612162">
        <w:rPr>
          <w:sz w:val="28"/>
          <w:szCs w:val="28"/>
        </w:rPr>
        <w:t xml:space="preserve"> году планируется рост показателя на 2023 год в 1,</w:t>
      </w:r>
      <w:r>
        <w:rPr>
          <w:sz w:val="28"/>
          <w:szCs w:val="28"/>
        </w:rPr>
        <w:t>8</w:t>
      </w:r>
      <w:r w:rsidR="00623E5A" w:rsidRPr="00612162">
        <w:rPr>
          <w:sz w:val="28"/>
          <w:szCs w:val="28"/>
        </w:rPr>
        <w:t xml:space="preserve"> раза</w:t>
      </w:r>
      <w:r w:rsidR="00277FB3" w:rsidRPr="00612162">
        <w:rPr>
          <w:sz w:val="28"/>
          <w:szCs w:val="28"/>
        </w:rPr>
        <w:t xml:space="preserve">, на 2024 год в </w:t>
      </w:r>
      <w:r>
        <w:rPr>
          <w:sz w:val="28"/>
          <w:szCs w:val="28"/>
        </w:rPr>
        <w:t>2,0</w:t>
      </w:r>
      <w:r w:rsidR="00277FB3" w:rsidRPr="00612162">
        <w:rPr>
          <w:sz w:val="28"/>
          <w:szCs w:val="28"/>
        </w:rPr>
        <w:t xml:space="preserve"> раза и на 2025 год в 2</w:t>
      </w:r>
      <w:r>
        <w:rPr>
          <w:sz w:val="28"/>
          <w:szCs w:val="28"/>
        </w:rPr>
        <w:t>,2</w:t>
      </w:r>
      <w:r w:rsidR="00277FB3" w:rsidRPr="00612162">
        <w:rPr>
          <w:sz w:val="28"/>
          <w:szCs w:val="28"/>
        </w:rPr>
        <w:t xml:space="preserve"> раза.</w:t>
      </w:r>
    </w:p>
    <w:p w14:paraId="1E1FEF91" w14:textId="4E8EEFE8" w:rsidR="0099225B" w:rsidRDefault="000C2FF2" w:rsidP="000C2FF2">
      <w:pPr>
        <w:widowControl w:val="0"/>
        <w:autoSpaceDE w:val="0"/>
        <w:autoSpaceDN w:val="0"/>
        <w:adjustRightInd w:val="0"/>
        <w:spacing w:line="360" w:lineRule="auto"/>
        <w:ind w:left="-142"/>
        <w:jc w:val="both"/>
        <w:rPr>
          <w:sz w:val="28"/>
          <w:szCs w:val="28"/>
        </w:rPr>
      </w:pPr>
      <w:r>
        <w:rPr>
          <w:sz w:val="28"/>
          <w:szCs w:val="28"/>
        </w:rPr>
        <w:t xml:space="preserve">            </w:t>
      </w:r>
      <w:r w:rsidR="00277FB3" w:rsidRPr="00612162">
        <w:rPr>
          <w:sz w:val="28"/>
          <w:szCs w:val="28"/>
        </w:rPr>
        <w:t>За 2022 г. создано 196 рабочих мест.</w:t>
      </w:r>
    </w:p>
    <w:p w14:paraId="205347A6" w14:textId="0860DD73" w:rsidR="003A055C" w:rsidRDefault="0099225B" w:rsidP="0099225B">
      <w:pPr>
        <w:pStyle w:val="16"/>
        <w:spacing w:line="360" w:lineRule="auto"/>
        <w:jc w:val="both"/>
        <w:rPr>
          <w:sz w:val="28"/>
          <w:szCs w:val="28"/>
        </w:rPr>
      </w:pPr>
      <w:r>
        <w:rPr>
          <w:sz w:val="28"/>
          <w:szCs w:val="28"/>
        </w:rPr>
        <w:t xml:space="preserve">         </w:t>
      </w:r>
      <w:r w:rsidR="00277FB3" w:rsidRPr="00612162">
        <w:rPr>
          <w:sz w:val="28"/>
          <w:szCs w:val="28"/>
        </w:rPr>
        <w:t xml:space="preserve"> </w:t>
      </w:r>
      <w:r w:rsidR="003A055C" w:rsidRPr="00612162">
        <w:rPr>
          <w:sz w:val="28"/>
          <w:szCs w:val="28"/>
        </w:rPr>
        <w:t xml:space="preserve">В 2022 году в </w:t>
      </w:r>
      <w:proofErr w:type="spellStart"/>
      <w:r w:rsidR="003A055C" w:rsidRPr="00612162">
        <w:rPr>
          <w:sz w:val="28"/>
          <w:szCs w:val="28"/>
        </w:rPr>
        <w:t>рп</w:t>
      </w:r>
      <w:proofErr w:type="spellEnd"/>
      <w:r w:rsidR="003A055C" w:rsidRPr="00612162">
        <w:rPr>
          <w:sz w:val="28"/>
          <w:szCs w:val="28"/>
        </w:rPr>
        <w:t>. Атяшево ООО «Рузаевские пищевые технологии»</w:t>
      </w:r>
      <w:r w:rsidR="003A055C" w:rsidRPr="00612162">
        <w:t xml:space="preserve"> (входит в состав ГК «Талина») </w:t>
      </w:r>
      <w:r w:rsidR="003A055C" w:rsidRPr="00612162">
        <w:rPr>
          <w:sz w:val="28"/>
          <w:szCs w:val="28"/>
        </w:rPr>
        <w:t>начат</w:t>
      </w:r>
      <w:r w:rsidR="00DD0B3D">
        <w:rPr>
          <w:sz w:val="28"/>
          <w:szCs w:val="28"/>
        </w:rPr>
        <w:t>а</w:t>
      </w:r>
      <w:r w:rsidR="003A055C" w:rsidRPr="00612162">
        <w:rPr>
          <w:sz w:val="28"/>
          <w:szCs w:val="28"/>
        </w:rPr>
        <w:t xml:space="preserve"> реализация </w:t>
      </w:r>
      <w:proofErr w:type="gramStart"/>
      <w:r w:rsidR="003A055C" w:rsidRPr="00612162">
        <w:rPr>
          <w:sz w:val="28"/>
          <w:szCs w:val="28"/>
        </w:rPr>
        <w:t>проекта</w:t>
      </w:r>
      <w:r w:rsidR="003A055C" w:rsidRPr="00612162">
        <w:t xml:space="preserve"> </w:t>
      </w:r>
      <w:r w:rsidR="003A055C" w:rsidRPr="00612162">
        <w:rPr>
          <w:sz w:val="28"/>
          <w:szCs w:val="28"/>
        </w:rPr>
        <w:t xml:space="preserve"> «</w:t>
      </w:r>
      <w:proofErr w:type="gramEnd"/>
      <w:r w:rsidR="003A055C" w:rsidRPr="00612162">
        <w:rPr>
          <w:sz w:val="28"/>
          <w:szCs w:val="28"/>
        </w:rPr>
        <w:t xml:space="preserve">Строительство завода по производству сухих кормов для домашних животных».  </w:t>
      </w:r>
    </w:p>
    <w:p w14:paraId="50190E28" w14:textId="3971F3D6" w:rsidR="0004146C" w:rsidRPr="0099225B" w:rsidRDefault="0004146C" w:rsidP="0004146C">
      <w:pPr>
        <w:pStyle w:val="16"/>
        <w:spacing w:line="360" w:lineRule="auto"/>
        <w:jc w:val="center"/>
        <w:rPr>
          <w:sz w:val="28"/>
          <w:szCs w:val="28"/>
        </w:rPr>
      </w:pPr>
      <w:r w:rsidRPr="0004146C">
        <w:rPr>
          <w:noProof/>
          <w:sz w:val="28"/>
          <w:szCs w:val="28"/>
        </w:rPr>
        <w:lastRenderedPageBreak/>
        <w:drawing>
          <wp:inline distT="0" distB="0" distL="0" distR="0" wp14:anchorId="63A427DD" wp14:editId="0554A7B3">
            <wp:extent cx="5402579" cy="2721614"/>
            <wp:effectExtent l="0" t="0" r="8255" b="2540"/>
            <wp:docPr id="11" name="Рисунок 10">
              <a:extLst xmlns:a="http://schemas.openxmlformats.org/drawingml/2006/main">
                <a:ext uri="{FF2B5EF4-FFF2-40B4-BE49-F238E27FC236}">
                  <a16:creationId xmlns:a16="http://schemas.microsoft.com/office/drawing/2014/main" id="{74E7EEEF-4C71-4AD1-7F07-B18331FE8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74E7EEEF-4C71-4AD1-7F07-B18331FE845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8466" cy="2724579"/>
                    </a:xfrm>
                    <a:prstGeom prst="rect">
                      <a:avLst/>
                    </a:prstGeom>
                  </pic:spPr>
                </pic:pic>
              </a:graphicData>
            </a:graphic>
          </wp:inline>
        </w:drawing>
      </w:r>
    </w:p>
    <w:p w14:paraId="35F07CC1" w14:textId="68926A3D" w:rsidR="003A055C" w:rsidRPr="00612162" w:rsidRDefault="003A055C" w:rsidP="003A055C">
      <w:pPr>
        <w:tabs>
          <w:tab w:val="left" w:pos="567"/>
        </w:tabs>
        <w:spacing w:line="360" w:lineRule="auto"/>
        <w:jc w:val="both"/>
        <w:rPr>
          <w:sz w:val="28"/>
          <w:szCs w:val="28"/>
        </w:rPr>
      </w:pPr>
      <w:r w:rsidRPr="00612162">
        <w:rPr>
          <w:sz w:val="28"/>
          <w:szCs w:val="28"/>
        </w:rPr>
        <w:t xml:space="preserve">          Общий объем инвестиций 1 млрд. 722 млн. руб., из них внебюджетные 1 млрд. 510 млн. руб. Планируется создание 113 новых рабочих мест. Земельный участок под строительство с площадью 9,9 </w:t>
      </w:r>
      <w:proofErr w:type="gramStart"/>
      <w:r w:rsidRPr="00612162">
        <w:rPr>
          <w:sz w:val="28"/>
          <w:szCs w:val="28"/>
        </w:rPr>
        <w:t>га  находится</w:t>
      </w:r>
      <w:proofErr w:type="gramEnd"/>
      <w:r w:rsidRPr="00612162">
        <w:rPr>
          <w:sz w:val="28"/>
          <w:szCs w:val="28"/>
        </w:rPr>
        <w:t xml:space="preserve"> в собственности инвестора.</w:t>
      </w:r>
    </w:p>
    <w:p w14:paraId="65EEBC99" w14:textId="5DA85551" w:rsidR="003A055C" w:rsidRPr="00612162" w:rsidRDefault="003A055C" w:rsidP="003A055C">
      <w:pPr>
        <w:pStyle w:val="120"/>
        <w:shd w:val="clear" w:color="auto" w:fill="auto"/>
        <w:tabs>
          <w:tab w:val="left" w:pos="1134"/>
        </w:tabs>
        <w:spacing w:before="0" w:line="360" w:lineRule="auto"/>
        <w:ind w:hanging="284"/>
        <w:rPr>
          <w:sz w:val="28"/>
          <w:szCs w:val="28"/>
        </w:rPr>
      </w:pPr>
      <w:r w:rsidRPr="00612162">
        <w:rPr>
          <w:sz w:val="28"/>
          <w:szCs w:val="28"/>
        </w:rPr>
        <w:t xml:space="preserve">              Администрацией района совместно с Атяшевским с/п внесены изменения в Генеральный план </w:t>
      </w:r>
      <w:proofErr w:type="gramStart"/>
      <w:r w:rsidRPr="00612162">
        <w:rPr>
          <w:sz w:val="28"/>
          <w:szCs w:val="28"/>
        </w:rPr>
        <w:t>и  ПЗЗ</w:t>
      </w:r>
      <w:proofErr w:type="gramEnd"/>
      <w:r w:rsidRPr="00612162">
        <w:rPr>
          <w:sz w:val="28"/>
          <w:szCs w:val="28"/>
        </w:rPr>
        <w:t xml:space="preserve"> </w:t>
      </w:r>
      <w:r w:rsidRPr="00612162">
        <w:rPr>
          <w:sz w:val="20"/>
          <w:szCs w:val="20"/>
        </w:rPr>
        <w:t>(функциональные зоны)</w:t>
      </w:r>
      <w:r w:rsidRPr="00612162">
        <w:rPr>
          <w:sz w:val="28"/>
          <w:szCs w:val="28"/>
        </w:rPr>
        <w:t xml:space="preserve">. Подготовлен и выдан градостроительный </w:t>
      </w:r>
      <w:proofErr w:type="gramStart"/>
      <w:r w:rsidRPr="00612162">
        <w:rPr>
          <w:sz w:val="28"/>
          <w:szCs w:val="28"/>
        </w:rPr>
        <w:t>план  вышеуказанного</w:t>
      </w:r>
      <w:proofErr w:type="gramEnd"/>
      <w:r w:rsidRPr="00612162">
        <w:rPr>
          <w:sz w:val="28"/>
          <w:szCs w:val="28"/>
        </w:rPr>
        <w:t xml:space="preserve"> земельного участка. </w:t>
      </w:r>
      <w:r w:rsidR="00444B97" w:rsidRPr="00612162">
        <w:rPr>
          <w:sz w:val="28"/>
          <w:szCs w:val="28"/>
        </w:rPr>
        <w:t>В ноябре</w:t>
      </w:r>
      <w:r w:rsidRPr="00612162">
        <w:rPr>
          <w:sz w:val="28"/>
          <w:szCs w:val="28"/>
        </w:rPr>
        <w:t xml:space="preserve"> 2022 года выдано разрешение на строительство. </w:t>
      </w:r>
    </w:p>
    <w:p w14:paraId="12C6142C" w14:textId="77777777" w:rsidR="003A055C" w:rsidRPr="00612162" w:rsidRDefault="003A055C" w:rsidP="003A055C">
      <w:pPr>
        <w:pStyle w:val="120"/>
        <w:shd w:val="clear" w:color="auto" w:fill="auto"/>
        <w:tabs>
          <w:tab w:val="left" w:pos="1134"/>
        </w:tabs>
        <w:spacing w:before="0" w:line="360" w:lineRule="auto"/>
        <w:rPr>
          <w:sz w:val="28"/>
          <w:szCs w:val="28"/>
        </w:rPr>
      </w:pPr>
      <w:r w:rsidRPr="00612162">
        <w:rPr>
          <w:sz w:val="28"/>
          <w:szCs w:val="28"/>
        </w:rPr>
        <w:t xml:space="preserve">          В настоящее время ведутся работы по строительству производственного </w:t>
      </w:r>
      <w:proofErr w:type="gramStart"/>
      <w:r w:rsidRPr="00612162">
        <w:rPr>
          <w:sz w:val="28"/>
          <w:szCs w:val="28"/>
        </w:rPr>
        <w:t>корпуса,  закупается</w:t>
      </w:r>
      <w:proofErr w:type="gramEnd"/>
      <w:r w:rsidRPr="00612162">
        <w:rPr>
          <w:sz w:val="28"/>
          <w:szCs w:val="28"/>
        </w:rPr>
        <w:t xml:space="preserve"> необходимое оборудование, осуществляется строительство административно - бытового здания. Фактические объемы финансирования составили   80 млн. рублей. </w:t>
      </w:r>
    </w:p>
    <w:p w14:paraId="5400A69D" w14:textId="5C9687E6" w:rsidR="003A055C" w:rsidRPr="00612162" w:rsidRDefault="003A055C" w:rsidP="003A055C">
      <w:pPr>
        <w:pStyle w:val="120"/>
        <w:shd w:val="clear" w:color="auto" w:fill="auto"/>
        <w:tabs>
          <w:tab w:val="left" w:pos="1134"/>
        </w:tabs>
        <w:spacing w:before="0" w:line="360" w:lineRule="auto"/>
        <w:ind w:hanging="284"/>
        <w:rPr>
          <w:sz w:val="28"/>
          <w:szCs w:val="28"/>
        </w:rPr>
      </w:pPr>
      <w:r w:rsidRPr="00612162">
        <w:rPr>
          <w:sz w:val="28"/>
          <w:szCs w:val="28"/>
        </w:rPr>
        <w:t xml:space="preserve">             </w:t>
      </w:r>
      <w:r w:rsidR="000C2FF2">
        <w:rPr>
          <w:sz w:val="28"/>
          <w:szCs w:val="28"/>
        </w:rPr>
        <w:t xml:space="preserve"> </w:t>
      </w:r>
      <w:proofErr w:type="gramStart"/>
      <w:r w:rsidRPr="00612162">
        <w:rPr>
          <w:sz w:val="28"/>
          <w:szCs w:val="28"/>
        </w:rPr>
        <w:t>С  2022</w:t>
      </w:r>
      <w:proofErr w:type="gramEnd"/>
      <w:r w:rsidRPr="00612162">
        <w:rPr>
          <w:sz w:val="28"/>
          <w:szCs w:val="28"/>
        </w:rPr>
        <w:t xml:space="preserve"> года ООО МПК «Атяшевский» реализует  проект «Строительство цеха по холодильной обработке и хранению мясной продукции», производственной  мощностью заморозки 85 тонн в сутки, хранение  - 2 000 тонн.</w:t>
      </w:r>
    </w:p>
    <w:p w14:paraId="3804AB94" w14:textId="15E85C9F" w:rsidR="003A055C" w:rsidRPr="00612162" w:rsidRDefault="003A055C" w:rsidP="003A055C">
      <w:pPr>
        <w:pStyle w:val="120"/>
        <w:shd w:val="clear" w:color="auto" w:fill="auto"/>
        <w:tabs>
          <w:tab w:val="left" w:pos="1134"/>
        </w:tabs>
        <w:spacing w:before="0" w:line="360" w:lineRule="auto"/>
        <w:ind w:hanging="284"/>
        <w:rPr>
          <w:sz w:val="28"/>
          <w:szCs w:val="28"/>
        </w:rPr>
      </w:pPr>
      <w:r w:rsidRPr="00612162">
        <w:rPr>
          <w:sz w:val="28"/>
          <w:szCs w:val="28"/>
        </w:rPr>
        <w:t xml:space="preserve">             </w:t>
      </w:r>
      <w:r w:rsidR="000C2FF2">
        <w:rPr>
          <w:sz w:val="28"/>
          <w:szCs w:val="28"/>
        </w:rPr>
        <w:t xml:space="preserve"> </w:t>
      </w:r>
      <w:r w:rsidRPr="00612162">
        <w:rPr>
          <w:sz w:val="28"/>
          <w:szCs w:val="28"/>
        </w:rPr>
        <w:t>Общий объем финансирования 440,1 млн. руб., внебюджетные средства 413 млн. руб. Планируется создание 8 новых рабочих мест.</w:t>
      </w:r>
    </w:p>
    <w:p w14:paraId="26371EBD" w14:textId="0E35FFFB" w:rsidR="003A055C" w:rsidRPr="00612162" w:rsidRDefault="003A055C" w:rsidP="003A055C">
      <w:pPr>
        <w:pStyle w:val="120"/>
        <w:shd w:val="clear" w:color="auto" w:fill="auto"/>
        <w:tabs>
          <w:tab w:val="left" w:pos="1134"/>
        </w:tabs>
        <w:spacing w:before="0" w:line="360" w:lineRule="auto"/>
        <w:rPr>
          <w:sz w:val="28"/>
          <w:szCs w:val="28"/>
        </w:rPr>
      </w:pPr>
      <w:r w:rsidRPr="00612162">
        <w:rPr>
          <w:sz w:val="28"/>
          <w:szCs w:val="28"/>
        </w:rPr>
        <w:t xml:space="preserve">        </w:t>
      </w:r>
      <w:r w:rsidR="000C2FF2">
        <w:rPr>
          <w:sz w:val="28"/>
          <w:szCs w:val="28"/>
        </w:rPr>
        <w:t xml:space="preserve"> </w:t>
      </w:r>
      <w:r w:rsidRPr="00612162">
        <w:rPr>
          <w:sz w:val="28"/>
          <w:szCs w:val="28"/>
        </w:rPr>
        <w:t xml:space="preserve"> Текущий этап реализации проекта: построено здание. Произведена </w:t>
      </w:r>
      <w:r w:rsidRPr="00612162">
        <w:rPr>
          <w:sz w:val="28"/>
          <w:szCs w:val="28"/>
        </w:rPr>
        <w:lastRenderedPageBreak/>
        <w:t xml:space="preserve">заливка полов. Осуществляются внутренние работы и </w:t>
      </w:r>
      <w:proofErr w:type="gramStart"/>
      <w:r w:rsidRPr="00612162">
        <w:rPr>
          <w:sz w:val="28"/>
          <w:szCs w:val="28"/>
        </w:rPr>
        <w:t>монтаж  оборудования</w:t>
      </w:r>
      <w:proofErr w:type="gramEnd"/>
      <w:r w:rsidRPr="00612162">
        <w:rPr>
          <w:sz w:val="28"/>
          <w:szCs w:val="28"/>
        </w:rPr>
        <w:t>.</w:t>
      </w:r>
    </w:p>
    <w:p w14:paraId="2BA30790" w14:textId="77777777" w:rsidR="003A055C" w:rsidRPr="00612162" w:rsidRDefault="003A055C" w:rsidP="003A055C">
      <w:pPr>
        <w:pStyle w:val="120"/>
        <w:shd w:val="clear" w:color="auto" w:fill="auto"/>
        <w:tabs>
          <w:tab w:val="left" w:pos="1134"/>
        </w:tabs>
        <w:spacing w:before="0" w:line="360" w:lineRule="auto"/>
        <w:rPr>
          <w:i/>
          <w:iCs/>
          <w:sz w:val="28"/>
          <w:szCs w:val="28"/>
        </w:rPr>
      </w:pPr>
      <w:r w:rsidRPr="00612162">
        <w:rPr>
          <w:sz w:val="28"/>
          <w:szCs w:val="28"/>
        </w:rPr>
        <w:t xml:space="preserve">Освоено 129 млн. руб. </w:t>
      </w:r>
    </w:p>
    <w:p w14:paraId="2865DD0E" w14:textId="48A9E6D9" w:rsidR="003A055C" w:rsidRDefault="003A055C" w:rsidP="003A055C">
      <w:pPr>
        <w:tabs>
          <w:tab w:val="left" w:pos="567"/>
        </w:tabs>
        <w:spacing w:line="360" w:lineRule="auto"/>
        <w:jc w:val="both"/>
        <w:rPr>
          <w:sz w:val="28"/>
          <w:szCs w:val="28"/>
        </w:rPr>
      </w:pPr>
      <w:r w:rsidRPr="00612162">
        <w:rPr>
          <w:sz w:val="28"/>
          <w:szCs w:val="28"/>
        </w:rPr>
        <w:t xml:space="preserve">          </w:t>
      </w:r>
      <w:r w:rsidR="000C2FF2">
        <w:rPr>
          <w:sz w:val="28"/>
          <w:szCs w:val="28"/>
        </w:rPr>
        <w:t xml:space="preserve"> </w:t>
      </w:r>
      <w:r w:rsidRPr="00612162">
        <w:rPr>
          <w:sz w:val="28"/>
          <w:szCs w:val="28"/>
        </w:rPr>
        <w:t xml:space="preserve">В апреле  2022 года ООО МАПО-ВОСТОК приобрело земельный участок  площадью 132918 кв.м., в с. </w:t>
      </w:r>
      <w:proofErr w:type="spellStart"/>
      <w:r w:rsidRPr="00612162">
        <w:rPr>
          <w:sz w:val="28"/>
          <w:szCs w:val="28"/>
        </w:rPr>
        <w:t>Лобаски</w:t>
      </w:r>
      <w:proofErr w:type="spellEnd"/>
      <w:r w:rsidRPr="00612162">
        <w:rPr>
          <w:sz w:val="28"/>
          <w:szCs w:val="28"/>
        </w:rPr>
        <w:t>, в последующем из которого был сформирован земельный участок, площадью 7381 кв.м. под  реализацию  инвестиционного проекта: «Комплексный селекционно-семеноводческий центр по производству семян с/х культур (включая сою) от 1 до 10 000 тонн семян в год» с объемом инвестиций 270 млн. руб., для финансового обеспечения планируется привлечь кредитные ресурсы. Планируется создание до 5 новых рабочих мест.</w:t>
      </w:r>
    </w:p>
    <w:p w14:paraId="1D13BFB2" w14:textId="159D5DB6" w:rsidR="0004146C" w:rsidRPr="00612162" w:rsidRDefault="0004146C" w:rsidP="003A055C">
      <w:pPr>
        <w:tabs>
          <w:tab w:val="left" w:pos="567"/>
        </w:tabs>
        <w:spacing w:line="360" w:lineRule="auto"/>
        <w:jc w:val="both"/>
        <w:rPr>
          <w:sz w:val="28"/>
          <w:szCs w:val="28"/>
        </w:rPr>
      </w:pPr>
      <w:r w:rsidRPr="0004146C">
        <w:rPr>
          <w:noProof/>
          <w:sz w:val="28"/>
          <w:szCs w:val="28"/>
        </w:rPr>
        <w:drawing>
          <wp:inline distT="0" distB="0" distL="0" distR="0" wp14:anchorId="5120C3CB" wp14:editId="66747B03">
            <wp:extent cx="5844540" cy="2792730"/>
            <wp:effectExtent l="0" t="0" r="0" b="7620"/>
            <wp:docPr id="7" name="Рисунок 6">
              <a:extLst xmlns:a="http://schemas.openxmlformats.org/drawingml/2006/main">
                <a:ext uri="{FF2B5EF4-FFF2-40B4-BE49-F238E27FC236}">
                  <a16:creationId xmlns:a16="http://schemas.microsoft.com/office/drawing/2014/main" id="{E9F1226D-DB8E-A0DC-0322-58D48A55EE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E9F1226D-DB8E-A0DC-0322-58D48A55EEE2}"/>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44540" cy="2792730"/>
                    </a:xfrm>
                    <a:prstGeom prst="rect">
                      <a:avLst/>
                    </a:prstGeom>
                  </pic:spPr>
                </pic:pic>
              </a:graphicData>
            </a:graphic>
          </wp:inline>
        </w:drawing>
      </w:r>
    </w:p>
    <w:p w14:paraId="66DE2F56" w14:textId="77777777" w:rsidR="003A055C" w:rsidRPr="00612162" w:rsidRDefault="003A055C" w:rsidP="003A055C">
      <w:pPr>
        <w:tabs>
          <w:tab w:val="left" w:pos="567"/>
        </w:tabs>
        <w:spacing w:line="360" w:lineRule="auto"/>
        <w:jc w:val="both"/>
        <w:rPr>
          <w:sz w:val="28"/>
          <w:szCs w:val="28"/>
        </w:rPr>
      </w:pPr>
      <w:r w:rsidRPr="00612162">
        <w:rPr>
          <w:sz w:val="28"/>
          <w:szCs w:val="28"/>
        </w:rPr>
        <w:t xml:space="preserve">        Текущий этап реализации проекта: завершена разработка </w:t>
      </w:r>
      <w:proofErr w:type="gramStart"/>
      <w:r w:rsidRPr="00612162">
        <w:rPr>
          <w:sz w:val="28"/>
          <w:szCs w:val="28"/>
        </w:rPr>
        <w:t xml:space="preserve">ПСД </w:t>
      </w:r>
      <w:r w:rsidRPr="00612162">
        <w:rPr>
          <w:i/>
          <w:iCs/>
        </w:rPr>
        <w:t xml:space="preserve"> </w:t>
      </w:r>
      <w:r w:rsidRPr="00612162">
        <w:t>(</w:t>
      </w:r>
      <w:proofErr w:type="gramEnd"/>
      <w:r w:rsidRPr="00612162">
        <w:t xml:space="preserve">стоимость ПСД  - 4 млн. 121 тыс. руб., </w:t>
      </w:r>
      <w:r w:rsidRPr="00612162">
        <w:rPr>
          <w:sz w:val="28"/>
          <w:szCs w:val="28"/>
        </w:rPr>
        <w:t xml:space="preserve"> </w:t>
      </w:r>
      <w:r w:rsidRPr="00612162">
        <w:t>оплачено 2 млн. 750 тыс. руб., 66,7% стоимости.).</w:t>
      </w:r>
    </w:p>
    <w:p w14:paraId="0406A8A6" w14:textId="78869C59" w:rsidR="003A055C" w:rsidRPr="00612162" w:rsidRDefault="003A055C" w:rsidP="00623E5A">
      <w:pPr>
        <w:tabs>
          <w:tab w:val="left" w:pos="567"/>
        </w:tabs>
        <w:spacing w:line="360" w:lineRule="auto"/>
        <w:jc w:val="both"/>
        <w:rPr>
          <w:sz w:val="28"/>
          <w:szCs w:val="28"/>
        </w:rPr>
      </w:pPr>
      <w:r w:rsidRPr="00612162">
        <w:rPr>
          <w:sz w:val="28"/>
          <w:szCs w:val="28"/>
        </w:rPr>
        <w:t xml:space="preserve">     </w:t>
      </w:r>
      <w:r w:rsidR="00623E5A" w:rsidRPr="00612162">
        <w:rPr>
          <w:sz w:val="28"/>
          <w:szCs w:val="28"/>
        </w:rPr>
        <w:t xml:space="preserve">  </w:t>
      </w:r>
      <w:r w:rsidRPr="00612162">
        <w:rPr>
          <w:sz w:val="28"/>
          <w:szCs w:val="28"/>
        </w:rPr>
        <w:t xml:space="preserve"> В 2022 году </w:t>
      </w:r>
      <w:proofErr w:type="gramStart"/>
      <w:r w:rsidRPr="00612162">
        <w:rPr>
          <w:sz w:val="28"/>
          <w:szCs w:val="28"/>
        </w:rPr>
        <w:t>поступило  заявление</w:t>
      </w:r>
      <w:proofErr w:type="gramEnd"/>
      <w:r w:rsidRPr="00612162">
        <w:rPr>
          <w:sz w:val="28"/>
          <w:szCs w:val="28"/>
        </w:rPr>
        <w:t xml:space="preserve">  ООО МАПО Восток о предоставлении земельного участка площадью </w:t>
      </w:r>
      <w:r w:rsidRPr="005D2CF0">
        <w:rPr>
          <w:sz w:val="28"/>
          <w:szCs w:val="28"/>
        </w:rPr>
        <w:t>24</w:t>
      </w:r>
      <w:r w:rsidRPr="00612162">
        <w:rPr>
          <w:sz w:val="28"/>
          <w:szCs w:val="28"/>
        </w:rPr>
        <w:t>,</w:t>
      </w:r>
      <w:r w:rsidR="005D2CF0">
        <w:rPr>
          <w:sz w:val="28"/>
          <w:szCs w:val="28"/>
        </w:rPr>
        <w:t>3 га</w:t>
      </w:r>
      <w:r w:rsidRPr="00612162">
        <w:rPr>
          <w:sz w:val="28"/>
          <w:szCs w:val="28"/>
        </w:rPr>
        <w:t xml:space="preserve"> в целях участия в инвестиционном проекте «Строительство животноводческого комплекса на 1200 коров».</w:t>
      </w:r>
    </w:p>
    <w:p w14:paraId="4F316F5D" w14:textId="3909E22F" w:rsidR="00623E5A" w:rsidRPr="00612162" w:rsidRDefault="00623E5A" w:rsidP="00623E5A">
      <w:pPr>
        <w:pStyle w:val="120"/>
        <w:shd w:val="clear" w:color="auto" w:fill="auto"/>
        <w:tabs>
          <w:tab w:val="left" w:pos="1134"/>
        </w:tabs>
        <w:spacing w:before="0" w:line="360" w:lineRule="auto"/>
        <w:rPr>
          <w:sz w:val="28"/>
          <w:szCs w:val="28"/>
        </w:rPr>
      </w:pPr>
      <w:r w:rsidRPr="00612162">
        <w:rPr>
          <w:sz w:val="28"/>
          <w:szCs w:val="28"/>
        </w:rPr>
        <w:t xml:space="preserve">       </w:t>
      </w:r>
      <w:r w:rsidR="000C2FF2">
        <w:rPr>
          <w:sz w:val="28"/>
          <w:szCs w:val="28"/>
        </w:rPr>
        <w:t xml:space="preserve"> </w:t>
      </w:r>
      <w:r w:rsidRPr="00612162">
        <w:rPr>
          <w:sz w:val="28"/>
          <w:szCs w:val="28"/>
        </w:rPr>
        <w:t>Планируемая сумма проекта 1 млрд. 200 млн. рублей; проектная мощность 10 000 тонн молока.</w:t>
      </w:r>
    </w:p>
    <w:p w14:paraId="368A2C23" w14:textId="0419CF6C" w:rsidR="00623E5A" w:rsidRPr="00612162" w:rsidRDefault="00623E5A" w:rsidP="00623E5A">
      <w:pPr>
        <w:pStyle w:val="120"/>
        <w:shd w:val="clear" w:color="auto" w:fill="auto"/>
        <w:tabs>
          <w:tab w:val="left" w:pos="1134"/>
        </w:tabs>
        <w:spacing w:before="0" w:line="360" w:lineRule="auto"/>
        <w:rPr>
          <w:sz w:val="28"/>
          <w:szCs w:val="28"/>
        </w:rPr>
      </w:pPr>
      <w:r w:rsidRPr="00612162">
        <w:rPr>
          <w:sz w:val="28"/>
          <w:szCs w:val="28"/>
        </w:rPr>
        <w:t xml:space="preserve">       Будет создано 25 рабочих мест.</w:t>
      </w:r>
    </w:p>
    <w:p w14:paraId="458077F0" w14:textId="2E9D8825" w:rsidR="003A055C" w:rsidRPr="00612162" w:rsidRDefault="00623E5A" w:rsidP="00623E5A">
      <w:pPr>
        <w:pStyle w:val="120"/>
        <w:shd w:val="clear" w:color="auto" w:fill="auto"/>
        <w:tabs>
          <w:tab w:val="left" w:pos="1134"/>
        </w:tabs>
        <w:spacing w:before="0" w:line="360" w:lineRule="auto"/>
        <w:rPr>
          <w:sz w:val="28"/>
          <w:szCs w:val="28"/>
        </w:rPr>
      </w:pPr>
      <w:r w:rsidRPr="00612162">
        <w:rPr>
          <w:sz w:val="28"/>
          <w:szCs w:val="28"/>
        </w:rPr>
        <w:t xml:space="preserve">      </w:t>
      </w:r>
      <w:r w:rsidR="003A055C" w:rsidRPr="00612162">
        <w:rPr>
          <w:sz w:val="28"/>
          <w:szCs w:val="28"/>
        </w:rPr>
        <w:t xml:space="preserve"> Между Администрацией района и ООО МАПО «Восток заключен договор </w:t>
      </w:r>
      <w:r w:rsidR="003A055C" w:rsidRPr="00612162">
        <w:rPr>
          <w:sz w:val="28"/>
          <w:szCs w:val="28"/>
        </w:rPr>
        <w:lastRenderedPageBreak/>
        <w:t>купли-продажи земельного участка.</w:t>
      </w:r>
    </w:p>
    <w:p w14:paraId="6D816B3C" w14:textId="75F810E6" w:rsidR="00A41FB3" w:rsidRPr="00612162" w:rsidRDefault="00A41FB3" w:rsidP="009570C9">
      <w:pPr>
        <w:autoSpaceDE w:val="0"/>
        <w:autoSpaceDN w:val="0"/>
        <w:adjustRightInd w:val="0"/>
        <w:spacing w:line="360" w:lineRule="auto"/>
        <w:jc w:val="both"/>
        <w:rPr>
          <w:color w:val="000000"/>
          <w:sz w:val="28"/>
          <w:szCs w:val="28"/>
        </w:rPr>
      </w:pPr>
      <w:r w:rsidRPr="00612162">
        <w:rPr>
          <w:sz w:val="28"/>
          <w:szCs w:val="28"/>
        </w:rPr>
        <w:t xml:space="preserve">       </w:t>
      </w:r>
      <w:r w:rsidR="000C2FF2">
        <w:rPr>
          <w:sz w:val="28"/>
          <w:szCs w:val="28"/>
        </w:rPr>
        <w:t xml:space="preserve"> </w:t>
      </w:r>
      <w:r w:rsidRPr="00612162">
        <w:rPr>
          <w:sz w:val="28"/>
          <w:szCs w:val="28"/>
        </w:rPr>
        <w:t xml:space="preserve">В 2022 году </w:t>
      </w:r>
      <w:r w:rsidRPr="00612162">
        <w:rPr>
          <w:color w:val="000000"/>
          <w:sz w:val="28"/>
          <w:szCs w:val="28"/>
        </w:rPr>
        <w:t xml:space="preserve">ООО «МАПО «Восток» реконструированы коровники в </w:t>
      </w:r>
      <w:proofErr w:type="spellStart"/>
      <w:r w:rsidRPr="00612162">
        <w:rPr>
          <w:color w:val="000000"/>
          <w:sz w:val="28"/>
          <w:szCs w:val="28"/>
        </w:rPr>
        <w:t>с.Киржеманы</w:t>
      </w:r>
      <w:proofErr w:type="spellEnd"/>
      <w:r w:rsidRPr="00612162">
        <w:rPr>
          <w:color w:val="000000"/>
          <w:sz w:val="28"/>
          <w:szCs w:val="28"/>
        </w:rPr>
        <w:t xml:space="preserve">, с. </w:t>
      </w:r>
      <w:proofErr w:type="spellStart"/>
      <w:r w:rsidRPr="00612162">
        <w:rPr>
          <w:color w:val="000000"/>
          <w:sz w:val="28"/>
          <w:szCs w:val="28"/>
        </w:rPr>
        <w:t>Челпаново</w:t>
      </w:r>
      <w:proofErr w:type="spellEnd"/>
      <w:r w:rsidRPr="00612162">
        <w:rPr>
          <w:color w:val="000000"/>
          <w:sz w:val="28"/>
          <w:szCs w:val="28"/>
        </w:rPr>
        <w:t xml:space="preserve">, с. Низовка; </w:t>
      </w:r>
      <w:r w:rsidRPr="00612162">
        <w:rPr>
          <w:sz w:val="28"/>
          <w:szCs w:val="28"/>
        </w:rPr>
        <w:t xml:space="preserve">ИП </w:t>
      </w:r>
      <w:proofErr w:type="spellStart"/>
      <w:r w:rsidRPr="00612162">
        <w:rPr>
          <w:sz w:val="28"/>
          <w:szCs w:val="28"/>
        </w:rPr>
        <w:t>Бершак</w:t>
      </w:r>
      <w:proofErr w:type="spellEnd"/>
      <w:r w:rsidRPr="00612162">
        <w:rPr>
          <w:sz w:val="28"/>
          <w:szCs w:val="28"/>
        </w:rPr>
        <w:t xml:space="preserve"> введена в эксплуатацию </w:t>
      </w:r>
      <w:r w:rsidRPr="00612162">
        <w:rPr>
          <w:color w:val="000000"/>
          <w:sz w:val="28"/>
          <w:szCs w:val="28"/>
        </w:rPr>
        <w:t xml:space="preserve">линия по производству комбикормов; ИП ГК(Ф)Х </w:t>
      </w:r>
      <w:proofErr w:type="spellStart"/>
      <w:proofErr w:type="gramStart"/>
      <w:r w:rsidRPr="00612162">
        <w:rPr>
          <w:color w:val="000000"/>
          <w:sz w:val="28"/>
          <w:szCs w:val="28"/>
        </w:rPr>
        <w:t>Кривдина</w:t>
      </w:r>
      <w:proofErr w:type="spellEnd"/>
      <w:r w:rsidRPr="00612162">
        <w:rPr>
          <w:color w:val="000000"/>
          <w:sz w:val="28"/>
          <w:szCs w:val="28"/>
        </w:rPr>
        <w:t xml:space="preserve">  Ю.А.</w:t>
      </w:r>
      <w:proofErr w:type="gramEnd"/>
      <w:r w:rsidRPr="00612162">
        <w:rPr>
          <w:color w:val="000000"/>
          <w:sz w:val="28"/>
          <w:szCs w:val="28"/>
        </w:rPr>
        <w:t xml:space="preserve"> осуществлен капитальный  ремонт  здания </w:t>
      </w:r>
      <w:proofErr w:type="spellStart"/>
      <w:r w:rsidRPr="00612162">
        <w:rPr>
          <w:color w:val="000000"/>
          <w:sz w:val="28"/>
          <w:szCs w:val="28"/>
        </w:rPr>
        <w:t>молочно</w:t>
      </w:r>
      <w:proofErr w:type="spellEnd"/>
      <w:r w:rsidRPr="00612162">
        <w:rPr>
          <w:color w:val="000000"/>
          <w:sz w:val="28"/>
          <w:szCs w:val="28"/>
        </w:rPr>
        <w:t xml:space="preserve"> - товарной фермы.</w:t>
      </w:r>
    </w:p>
    <w:p w14:paraId="29B19401" w14:textId="1865DD8E" w:rsidR="006341B7" w:rsidRPr="00612162" w:rsidRDefault="006341B7" w:rsidP="009570C9">
      <w:pPr>
        <w:autoSpaceDE w:val="0"/>
        <w:autoSpaceDN w:val="0"/>
        <w:adjustRightInd w:val="0"/>
        <w:spacing w:line="360" w:lineRule="auto"/>
        <w:jc w:val="both"/>
        <w:rPr>
          <w:color w:val="000000"/>
          <w:sz w:val="28"/>
          <w:szCs w:val="28"/>
        </w:rPr>
      </w:pPr>
      <w:r w:rsidRPr="00612162">
        <w:rPr>
          <w:color w:val="000000"/>
          <w:sz w:val="28"/>
          <w:szCs w:val="28"/>
        </w:rPr>
        <w:t xml:space="preserve">        В отчетном году объем инвестиций за счет бюджетных средств </w:t>
      </w:r>
      <w:proofErr w:type="gramStart"/>
      <w:r w:rsidRPr="00612162">
        <w:rPr>
          <w:color w:val="000000"/>
          <w:sz w:val="28"/>
          <w:szCs w:val="28"/>
        </w:rPr>
        <w:t>возрос  к</w:t>
      </w:r>
      <w:proofErr w:type="gramEnd"/>
      <w:r w:rsidRPr="00612162">
        <w:rPr>
          <w:color w:val="000000"/>
          <w:sz w:val="28"/>
          <w:szCs w:val="28"/>
        </w:rPr>
        <w:t xml:space="preserve"> 2021 году  в 2,2 раза  и составил 310,4 млн. руб.</w:t>
      </w:r>
      <w:r w:rsidR="007C4D90" w:rsidRPr="00612162">
        <w:rPr>
          <w:color w:val="000000"/>
          <w:sz w:val="28"/>
          <w:szCs w:val="28"/>
        </w:rPr>
        <w:t>:</w:t>
      </w:r>
      <w:r w:rsidR="00BC4157" w:rsidRPr="00612162">
        <w:rPr>
          <w:sz w:val="28"/>
          <w:szCs w:val="28"/>
        </w:rPr>
        <w:t xml:space="preserve"> </w:t>
      </w:r>
      <w:r w:rsidR="007C4D90" w:rsidRPr="00612162">
        <w:rPr>
          <w:sz w:val="28"/>
          <w:szCs w:val="28"/>
        </w:rPr>
        <w:t>в</w:t>
      </w:r>
      <w:r w:rsidR="00BC4157" w:rsidRPr="00612162">
        <w:rPr>
          <w:sz w:val="28"/>
          <w:szCs w:val="28"/>
        </w:rPr>
        <w:t xml:space="preserve"> </w:t>
      </w:r>
      <w:proofErr w:type="spellStart"/>
      <w:r w:rsidR="00BC4157" w:rsidRPr="00612162">
        <w:rPr>
          <w:sz w:val="28"/>
          <w:szCs w:val="28"/>
        </w:rPr>
        <w:t>рп</w:t>
      </w:r>
      <w:proofErr w:type="spellEnd"/>
      <w:r w:rsidR="00BC4157" w:rsidRPr="00612162">
        <w:rPr>
          <w:sz w:val="28"/>
          <w:szCs w:val="28"/>
        </w:rPr>
        <w:t xml:space="preserve">. Атяшево построен </w:t>
      </w:r>
      <w:r w:rsidR="009570C9" w:rsidRPr="00612162">
        <w:rPr>
          <w:sz w:val="28"/>
          <w:szCs w:val="28"/>
        </w:rPr>
        <w:t xml:space="preserve">плавательный бассейн </w:t>
      </w:r>
      <w:r w:rsidR="00BC4157" w:rsidRPr="00612162">
        <w:rPr>
          <w:sz w:val="28"/>
          <w:szCs w:val="28"/>
        </w:rPr>
        <w:t>«</w:t>
      </w:r>
      <w:r w:rsidR="009570C9" w:rsidRPr="00612162">
        <w:rPr>
          <w:sz w:val="28"/>
          <w:szCs w:val="28"/>
        </w:rPr>
        <w:t>Каскад</w:t>
      </w:r>
      <w:r w:rsidR="00BC4157" w:rsidRPr="00612162">
        <w:rPr>
          <w:sz w:val="28"/>
          <w:szCs w:val="28"/>
        </w:rPr>
        <w:t>» (</w:t>
      </w:r>
      <w:r w:rsidR="00BC4157" w:rsidRPr="00612162">
        <w:rPr>
          <w:i/>
          <w:sz w:val="28"/>
          <w:szCs w:val="28"/>
        </w:rPr>
        <w:t>объем финансирования – 220,7 млн. рублей)</w:t>
      </w:r>
      <w:r w:rsidR="00BC4157" w:rsidRPr="00612162">
        <w:rPr>
          <w:iCs/>
          <w:sz w:val="28"/>
          <w:szCs w:val="28"/>
        </w:rPr>
        <w:t>;</w:t>
      </w:r>
      <w:r w:rsidR="00BC4157" w:rsidRPr="00612162">
        <w:rPr>
          <w:sz w:val="28"/>
          <w:szCs w:val="28"/>
          <w:lang w:eastAsia="en-US"/>
        </w:rPr>
        <w:t xml:space="preserve"> введены в </w:t>
      </w:r>
      <w:proofErr w:type="gramStart"/>
      <w:r w:rsidR="00BC4157" w:rsidRPr="00612162">
        <w:rPr>
          <w:sz w:val="28"/>
          <w:szCs w:val="28"/>
          <w:lang w:eastAsia="en-US"/>
        </w:rPr>
        <w:t>эксплуатацию  водопроводные</w:t>
      </w:r>
      <w:proofErr w:type="gramEnd"/>
      <w:r w:rsidR="00BC4157" w:rsidRPr="00612162">
        <w:rPr>
          <w:sz w:val="28"/>
          <w:szCs w:val="28"/>
          <w:lang w:eastAsia="en-US"/>
        </w:rPr>
        <w:t xml:space="preserve">  сети - 6,6 км. </w:t>
      </w:r>
      <w:r w:rsidR="00BC4157" w:rsidRPr="00612162">
        <w:rPr>
          <w:i/>
          <w:iCs/>
          <w:lang w:eastAsia="en-US"/>
        </w:rPr>
        <w:t>(19,2 млн. руб.)</w:t>
      </w:r>
      <w:r w:rsidR="007C4D90" w:rsidRPr="00612162">
        <w:rPr>
          <w:iCs/>
          <w:sz w:val="28"/>
          <w:szCs w:val="28"/>
        </w:rPr>
        <w:t>;</w:t>
      </w:r>
      <w:r w:rsidR="00BC4157" w:rsidRPr="00612162">
        <w:rPr>
          <w:i/>
          <w:sz w:val="28"/>
          <w:szCs w:val="28"/>
        </w:rPr>
        <w:t xml:space="preserve"> </w:t>
      </w:r>
      <w:r w:rsidR="007C4D90" w:rsidRPr="00612162">
        <w:rPr>
          <w:iCs/>
          <w:sz w:val="28"/>
          <w:szCs w:val="28"/>
        </w:rPr>
        <w:t>построена спортивная площадка</w:t>
      </w:r>
      <w:r w:rsidR="007C4D90" w:rsidRPr="00612162">
        <w:rPr>
          <w:i/>
          <w:sz w:val="28"/>
          <w:szCs w:val="28"/>
        </w:rPr>
        <w:t xml:space="preserve"> </w:t>
      </w:r>
      <w:r w:rsidR="007C4D90" w:rsidRPr="00612162">
        <w:rPr>
          <w:i/>
        </w:rPr>
        <w:t>(9,0 млн. руб.)</w:t>
      </w:r>
      <w:r w:rsidR="007C4D90" w:rsidRPr="00612162">
        <w:rPr>
          <w:iCs/>
          <w:color w:val="000000"/>
          <w:sz w:val="28"/>
          <w:szCs w:val="28"/>
        </w:rPr>
        <w:t>, проведен капитальный и текущий ремонт автомобильных дорог района.</w:t>
      </w:r>
    </w:p>
    <w:p w14:paraId="1844643D" w14:textId="757E7C69" w:rsidR="00693EA5" w:rsidRPr="00612162" w:rsidRDefault="009570C9" w:rsidP="009570C9">
      <w:pPr>
        <w:widowControl w:val="0"/>
        <w:autoSpaceDE w:val="0"/>
        <w:autoSpaceDN w:val="0"/>
        <w:adjustRightInd w:val="0"/>
        <w:spacing w:line="360" w:lineRule="auto"/>
        <w:jc w:val="both"/>
        <w:rPr>
          <w:sz w:val="28"/>
          <w:szCs w:val="28"/>
        </w:rPr>
      </w:pPr>
      <w:r w:rsidRPr="00612162">
        <w:rPr>
          <w:color w:val="000000"/>
          <w:sz w:val="28"/>
          <w:szCs w:val="28"/>
        </w:rPr>
        <w:t xml:space="preserve">       </w:t>
      </w:r>
      <w:r w:rsidR="001632D3" w:rsidRPr="00612162">
        <w:rPr>
          <w:sz w:val="28"/>
          <w:szCs w:val="28"/>
        </w:rPr>
        <w:t xml:space="preserve"> </w:t>
      </w:r>
      <w:r w:rsidR="00693EA5" w:rsidRPr="00612162">
        <w:rPr>
          <w:sz w:val="28"/>
          <w:szCs w:val="28"/>
        </w:rPr>
        <w:t>Улучшение инвестиционного климата, создание для инвесторов комфортны</w:t>
      </w:r>
      <w:r w:rsidR="001632D3" w:rsidRPr="00612162">
        <w:rPr>
          <w:sz w:val="28"/>
          <w:szCs w:val="28"/>
        </w:rPr>
        <w:t xml:space="preserve">х </w:t>
      </w:r>
      <w:r w:rsidR="00693EA5" w:rsidRPr="00612162">
        <w:rPr>
          <w:sz w:val="28"/>
          <w:szCs w:val="28"/>
        </w:rPr>
        <w:t xml:space="preserve">и </w:t>
      </w:r>
      <w:r w:rsidR="001632D3" w:rsidRPr="00612162">
        <w:rPr>
          <w:sz w:val="28"/>
          <w:szCs w:val="28"/>
        </w:rPr>
        <w:t xml:space="preserve">    </w:t>
      </w:r>
      <w:r w:rsidR="00693EA5" w:rsidRPr="00612162">
        <w:rPr>
          <w:sz w:val="28"/>
          <w:szCs w:val="28"/>
        </w:rPr>
        <w:t>предсказуемых условий для ведения бизнеса в настоящее время является одним и</w:t>
      </w:r>
      <w:r w:rsidR="001632D3" w:rsidRPr="00612162">
        <w:rPr>
          <w:sz w:val="28"/>
          <w:szCs w:val="28"/>
        </w:rPr>
        <w:t xml:space="preserve">з </w:t>
      </w:r>
      <w:r w:rsidR="00693EA5" w:rsidRPr="00612162">
        <w:rPr>
          <w:sz w:val="28"/>
          <w:szCs w:val="28"/>
        </w:rPr>
        <w:t>приоритетных направлений экономики района.</w:t>
      </w:r>
    </w:p>
    <w:p w14:paraId="12C62E09" w14:textId="400E6EB4" w:rsidR="00693EA5" w:rsidRPr="00612162" w:rsidRDefault="00693EA5" w:rsidP="009570C9">
      <w:pPr>
        <w:spacing w:line="360" w:lineRule="auto"/>
        <w:ind w:firstLine="284"/>
        <w:jc w:val="both"/>
        <w:rPr>
          <w:sz w:val="28"/>
          <w:szCs w:val="28"/>
        </w:rPr>
      </w:pPr>
      <w:r w:rsidRPr="00612162">
        <w:rPr>
          <w:sz w:val="28"/>
          <w:szCs w:val="28"/>
        </w:rPr>
        <w:t xml:space="preserve">    Проводится работа по продвижению инвестиционных ниш и свободных </w:t>
      </w:r>
      <w:r w:rsidR="009570C9" w:rsidRPr="00612162">
        <w:rPr>
          <w:sz w:val="28"/>
          <w:szCs w:val="28"/>
        </w:rPr>
        <w:t xml:space="preserve">   </w:t>
      </w:r>
      <w:r w:rsidRPr="00612162">
        <w:rPr>
          <w:sz w:val="28"/>
          <w:szCs w:val="28"/>
        </w:rPr>
        <w:t>инвестиционных площадок района. Информация размещается в соцсетях.</w:t>
      </w:r>
    </w:p>
    <w:p w14:paraId="63926A0E" w14:textId="16F161E3" w:rsidR="004B6317" w:rsidRPr="00612162" w:rsidRDefault="00693EA5" w:rsidP="009570C9">
      <w:pPr>
        <w:spacing w:line="360" w:lineRule="auto"/>
        <w:ind w:right="37" w:firstLine="426"/>
        <w:jc w:val="both"/>
        <w:rPr>
          <w:sz w:val="28"/>
          <w:szCs w:val="28"/>
        </w:rPr>
      </w:pPr>
      <w:r w:rsidRPr="00612162">
        <w:rPr>
          <w:sz w:val="28"/>
          <w:szCs w:val="28"/>
        </w:rPr>
        <w:t xml:space="preserve">  На официальном сайте Администрации района потенциальным инвесторам размещен инвестиционный паспорт, презентация о социально-экономическом развитии </w:t>
      </w:r>
      <w:proofErr w:type="gramStart"/>
      <w:r w:rsidRPr="00612162">
        <w:rPr>
          <w:sz w:val="28"/>
          <w:szCs w:val="28"/>
        </w:rPr>
        <w:t>района,  размещена</w:t>
      </w:r>
      <w:proofErr w:type="gramEnd"/>
      <w:r w:rsidRPr="00612162">
        <w:rPr>
          <w:sz w:val="28"/>
          <w:szCs w:val="28"/>
        </w:rPr>
        <w:t xml:space="preserve"> информация о  3-х свободных инвестиционных  нишах: </w:t>
      </w:r>
    </w:p>
    <w:p w14:paraId="219CDC60" w14:textId="409E765F" w:rsidR="004B6317" w:rsidRPr="00612162" w:rsidRDefault="004B6317" w:rsidP="00E77906">
      <w:pPr>
        <w:spacing w:line="360" w:lineRule="auto"/>
        <w:ind w:right="37"/>
        <w:jc w:val="both"/>
      </w:pPr>
      <w:r w:rsidRPr="00612162">
        <w:rPr>
          <w:sz w:val="28"/>
          <w:szCs w:val="28"/>
        </w:rPr>
        <w:t xml:space="preserve">           </w:t>
      </w:r>
      <w:r w:rsidR="00693EA5" w:rsidRPr="00612162">
        <w:rPr>
          <w:b/>
          <w:bCs/>
          <w:sz w:val="28"/>
          <w:szCs w:val="28"/>
        </w:rPr>
        <w:t>1) строительство комбикормового завода</w:t>
      </w:r>
      <w:r w:rsidR="00E77906" w:rsidRPr="00612162">
        <w:rPr>
          <w:sz w:val="28"/>
          <w:szCs w:val="28"/>
        </w:rPr>
        <w:t>:</w:t>
      </w:r>
      <w:r w:rsidR="00E77906" w:rsidRPr="00612162">
        <w:t xml:space="preserve"> </w:t>
      </w:r>
    </w:p>
    <w:p w14:paraId="38C987A4" w14:textId="158E6067" w:rsidR="00254EC4" w:rsidRDefault="00E77906" w:rsidP="00E77906">
      <w:pPr>
        <w:spacing w:line="360" w:lineRule="auto"/>
        <w:ind w:right="37"/>
        <w:jc w:val="both"/>
        <w:rPr>
          <w:sz w:val="28"/>
          <w:szCs w:val="28"/>
        </w:rPr>
      </w:pPr>
      <w:r w:rsidRPr="00612162">
        <w:rPr>
          <w:sz w:val="28"/>
          <w:szCs w:val="28"/>
        </w:rPr>
        <w:t xml:space="preserve">предполагаемая площадка </w:t>
      </w:r>
      <w:proofErr w:type="spellStart"/>
      <w:r w:rsidRPr="00612162">
        <w:rPr>
          <w:sz w:val="28"/>
          <w:szCs w:val="28"/>
        </w:rPr>
        <w:t>браунфилд</w:t>
      </w:r>
      <w:proofErr w:type="spellEnd"/>
      <w:r w:rsidRPr="00612162">
        <w:rPr>
          <w:sz w:val="28"/>
          <w:szCs w:val="28"/>
        </w:rPr>
        <w:t xml:space="preserve"> 7,74 га расположена в </w:t>
      </w:r>
      <w:proofErr w:type="spellStart"/>
      <w:r w:rsidRPr="00612162">
        <w:rPr>
          <w:sz w:val="28"/>
          <w:szCs w:val="28"/>
        </w:rPr>
        <w:t>рп</w:t>
      </w:r>
      <w:proofErr w:type="spellEnd"/>
      <w:r w:rsidRPr="00612162">
        <w:rPr>
          <w:sz w:val="28"/>
          <w:szCs w:val="28"/>
        </w:rPr>
        <w:t>. Атяшево, ул. Гражданская, обеспечена электро-газо</w:t>
      </w:r>
      <w:r w:rsidR="004B6317" w:rsidRPr="00612162">
        <w:rPr>
          <w:sz w:val="28"/>
          <w:szCs w:val="28"/>
        </w:rPr>
        <w:t>-</w:t>
      </w:r>
      <w:r w:rsidRPr="00612162">
        <w:rPr>
          <w:sz w:val="28"/>
          <w:szCs w:val="28"/>
        </w:rPr>
        <w:t>водоснабжением, имеется ж/д и автодорога. Планируемые объемы производства: 400 тысяч тонн в год производство комбикормов, мощность 140 тыс. тонн единовременного хранения.</w:t>
      </w:r>
    </w:p>
    <w:p w14:paraId="1CBB3EB4" w14:textId="054E8F3B" w:rsidR="00254EC4" w:rsidRPr="00612162" w:rsidRDefault="0004146C" w:rsidP="00160165">
      <w:pPr>
        <w:spacing w:line="360" w:lineRule="auto"/>
        <w:ind w:right="37"/>
        <w:jc w:val="center"/>
        <w:rPr>
          <w:sz w:val="28"/>
          <w:szCs w:val="28"/>
        </w:rPr>
      </w:pPr>
      <w:r w:rsidRPr="00612162">
        <w:rPr>
          <w:noProof/>
          <w:sz w:val="28"/>
          <w:szCs w:val="28"/>
        </w:rPr>
        <w:lastRenderedPageBreak/>
        <w:drawing>
          <wp:inline distT="0" distB="0" distL="0" distR="0" wp14:anchorId="31D97777" wp14:editId="24A66BC5">
            <wp:extent cx="4331335" cy="2058791"/>
            <wp:effectExtent l="0" t="0" r="0" b="0"/>
            <wp:docPr id="710872837" name="Рисунок 710872837" descr="C:\Users\Пользователь\Desktop\269.jpg">
              <a:extLst xmlns:a="http://schemas.openxmlformats.org/drawingml/2006/main">
                <a:ext uri="{FF2B5EF4-FFF2-40B4-BE49-F238E27FC236}">
                  <a16:creationId xmlns:a16="http://schemas.microsoft.com/office/drawing/2014/main" id="{3535BF3D-A8E8-4D31-A6F2-E76BAABC5C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Рисунок 12" descr="C:\Users\Пользователь\Desktop\269.jpg">
                      <a:extLst>
                        <a:ext uri="{FF2B5EF4-FFF2-40B4-BE49-F238E27FC236}">
                          <a16:creationId xmlns:a16="http://schemas.microsoft.com/office/drawing/2014/main" id="{3535BF3D-A8E8-4D31-A6F2-E76BAABC5CD5}"/>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34096" cy="2107636"/>
                    </a:xfrm>
                    <a:prstGeom prst="rect">
                      <a:avLst/>
                    </a:prstGeom>
                    <a:noFill/>
                    <a:ln>
                      <a:noFill/>
                    </a:ln>
                  </pic:spPr>
                </pic:pic>
              </a:graphicData>
            </a:graphic>
          </wp:inline>
        </w:drawing>
      </w:r>
    </w:p>
    <w:tbl>
      <w:tblPr>
        <w:tblStyle w:val="af0"/>
        <w:tblW w:w="10344"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4"/>
      </w:tblGrid>
      <w:tr w:rsidR="00353630" w:rsidRPr="00612162" w14:paraId="289F2FF5" w14:textId="77777777" w:rsidTr="00E77906">
        <w:tc>
          <w:tcPr>
            <w:tcW w:w="10344" w:type="dxa"/>
          </w:tcPr>
          <w:p w14:paraId="4FBD34CB" w14:textId="50FBBCFF" w:rsidR="00353630" w:rsidRPr="00612162" w:rsidRDefault="00353630" w:rsidP="00C1213A">
            <w:pPr>
              <w:spacing w:line="360" w:lineRule="auto"/>
              <w:rPr>
                <w:sz w:val="28"/>
                <w:szCs w:val="28"/>
              </w:rPr>
            </w:pPr>
          </w:p>
        </w:tc>
      </w:tr>
    </w:tbl>
    <w:p w14:paraId="5BDC9D76" w14:textId="5F1A872D" w:rsidR="00E77906" w:rsidRPr="00612162" w:rsidRDefault="00254EC4" w:rsidP="0004146C">
      <w:pPr>
        <w:spacing w:line="360" w:lineRule="auto"/>
        <w:jc w:val="both"/>
        <w:rPr>
          <w:sz w:val="28"/>
          <w:szCs w:val="28"/>
        </w:rPr>
      </w:pPr>
      <w:r>
        <w:rPr>
          <w:b/>
          <w:bCs/>
          <w:sz w:val="28"/>
          <w:szCs w:val="28"/>
        </w:rPr>
        <w:t xml:space="preserve">      </w:t>
      </w:r>
      <w:r w:rsidR="00353630" w:rsidRPr="00612162">
        <w:rPr>
          <w:b/>
          <w:bCs/>
          <w:sz w:val="28"/>
          <w:szCs w:val="28"/>
        </w:rPr>
        <w:t>2) строительство объекта дорожного сервиса</w:t>
      </w:r>
      <w:r w:rsidR="00E77906" w:rsidRPr="00612162">
        <w:rPr>
          <w:b/>
          <w:bCs/>
          <w:sz w:val="28"/>
          <w:szCs w:val="28"/>
        </w:rPr>
        <w:t>:</w:t>
      </w:r>
      <w:r w:rsidR="00E77906" w:rsidRPr="00612162">
        <w:rPr>
          <w:sz w:val="28"/>
          <w:szCs w:val="28"/>
        </w:rPr>
        <w:t xml:space="preserve"> з</w:t>
      </w:r>
      <w:r w:rsidR="00353630" w:rsidRPr="00612162">
        <w:rPr>
          <w:sz w:val="28"/>
          <w:szCs w:val="28"/>
        </w:rPr>
        <w:t>емельный участок (</w:t>
      </w:r>
      <w:proofErr w:type="spellStart"/>
      <w:r w:rsidR="00353630" w:rsidRPr="00612162">
        <w:rPr>
          <w:sz w:val="28"/>
          <w:szCs w:val="28"/>
        </w:rPr>
        <w:t>гринфилд</w:t>
      </w:r>
      <w:proofErr w:type="spellEnd"/>
      <w:r w:rsidR="00353630" w:rsidRPr="00612162">
        <w:rPr>
          <w:sz w:val="28"/>
          <w:szCs w:val="28"/>
        </w:rPr>
        <w:t xml:space="preserve">) площадью 0,2064 га расположен в </w:t>
      </w:r>
      <w:proofErr w:type="spellStart"/>
      <w:r w:rsidR="00E77906" w:rsidRPr="00612162">
        <w:rPr>
          <w:sz w:val="28"/>
          <w:szCs w:val="28"/>
        </w:rPr>
        <w:t>рп</w:t>
      </w:r>
      <w:proofErr w:type="spellEnd"/>
      <w:r w:rsidR="00353630" w:rsidRPr="00612162">
        <w:rPr>
          <w:sz w:val="28"/>
          <w:szCs w:val="28"/>
        </w:rPr>
        <w:t>. Атяшево, пер. Советский рядом с автомобильной дорогой регионального значения с сообщением г. Саранск – г. Чебоксары, с загруженностью до 5000 ед. автотранспорта в сут</w:t>
      </w:r>
      <w:r w:rsidR="0004146C">
        <w:rPr>
          <w:sz w:val="28"/>
          <w:szCs w:val="28"/>
        </w:rPr>
        <w:t>ки</w:t>
      </w:r>
    </w:p>
    <w:p w14:paraId="479F92EB" w14:textId="576089A0" w:rsidR="00E77906" w:rsidRPr="00612162" w:rsidRDefault="00655518" w:rsidP="00655518">
      <w:pPr>
        <w:spacing w:line="360" w:lineRule="auto"/>
        <w:ind w:left="-284" w:firstLine="284"/>
        <w:jc w:val="center"/>
        <w:rPr>
          <w:sz w:val="28"/>
          <w:szCs w:val="28"/>
        </w:rPr>
      </w:pPr>
      <w:r w:rsidRPr="00612162">
        <w:rPr>
          <w:noProof/>
        </w:rPr>
        <w:drawing>
          <wp:inline distT="0" distB="0" distL="0" distR="0" wp14:anchorId="43177592" wp14:editId="4A23E9FD">
            <wp:extent cx="4358640" cy="1805305"/>
            <wp:effectExtent l="0" t="0" r="381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91905" cy="1819083"/>
                    </a:xfrm>
                    <a:prstGeom prst="rect">
                      <a:avLst/>
                    </a:prstGeom>
                    <a:noFill/>
                    <a:ln>
                      <a:noFill/>
                    </a:ln>
                  </pic:spPr>
                </pic:pic>
              </a:graphicData>
            </a:graphic>
          </wp:inline>
        </w:drawing>
      </w:r>
    </w:p>
    <w:p w14:paraId="415FC44C" w14:textId="7C9B7877" w:rsidR="00630062" w:rsidRPr="00612162" w:rsidRDefault="00F05F32" w:rsidP="00630062">
      <w:pPr>
        <w:spacing w:line="360" w:lineRule="auto"/>
        <w:ind w:left="-284" w:firstLine="284"/>
        <w:jc w:val="both"/>
        <w:rPr>
          <w:sz w:val="28"/>
          <w:szCs w:val="28"/>
        </w:rPr>
      </w:pPr>
      <w:r w:rsidRPr="00612162">
        <w:rPr>
          <w:sz w:val="28"/>
          <w:szCs w:val="28"/>
        </w:rPr>
        <w:t xml:space="preserve">    </w:t>
      </w:r>
    </w:p>
    <w:p w14:paraId="06AEE0EF" w14:textId="788C81E2" w:rsidR="004A2706" w:rsidRPr="00612162" w:rsidRDefault="00F05F32" w:rsidP="00655518">
      <w:pPr>
        <w:spacing w:line="360" w:lineRule="auto"/>
        <w:ind w:left="-284" w:firstLine="284"/>
        <w:jc w:val="both"/>
        <w:rPr>
          <w:sz w:val="28"/>
          <w:szCs w:val="28"/>
        </w:rPr>
      </w:pPr>
      <w:r w:rsidRPr="00612162">
        <w:rPr>
          <w:sz w:val="28"/>
          <w:szCs w:val="28"/>
        </w:rPr>
        <w:t xml:space="preserve">  </w:t>
      </w:r>
      <w:r w:rsidR="00353630" w:rsidRPr="00612162">
        <w:rPr>
          <w:b/>
          <w:bCs/>
          <w:sz w:val="28"/>
          <w:szCs w:val="28"/>
        </w:rPr>
        <w:t>3) строительство цеха по переработке картофеля</w:t>
      </w:r>
      <w:r w:rsidR="00655518" w:rsidRPr="00612162">
        <w:rPr>
          <w:b/>
          <w:bCs/>
          <w:sz w:val="28"/>
          <w:szCs w:val="28"/>
        </w:rPr>
        <w:t>:</w:t>
      </w:r>
      <w:r w:rsidR="00655518" w:rsidRPr="00612162">
        <w:rPr>
          <w:sz w:val="28"/>
          <w:szCs w:val="28"/>
        </w:rPr>
        <w:t xml:space="preserve"> з</w:t>
      </w:r>
      <w:r w:rsidR="00353630" w:rsidRPr="00612162">
        <w:rPr>
          <w:sz w:val="28"/>
          <w:szCs w:val="28"/>
        </w:rPr>
        <w:t>емельный участок (</w:t>
      </w:r>
      <w:proofErr w:type="spellStart"/>
      <w:r w:rsidR="00353630" w:rsidRPr="00612162">
        <w:rPr>
          <w:sz w:val="28"/>
          <w:szCs w:val="28"/>
        </w:rPr>
        <w:t>браунфилд</w:t>
      </w:r>
      <w:proofErr w:type="spellEnd"/>
      <w:r w:rsidR="00353630" w:rsidRPr="00612162">
        <w:rPr>
          <w:sz w:val="28"/>
          <w:szCs w:val="28"/>
        </w:rPr>
        <w:t xml:space="preserve">) площадью 3,75 га, расположенный в </w:t>
      </w:r>
      <w:proofErr w:type="spellStart"/>
      <w:r w:rsidR="00353630" w:rsidRPr="00612162">
        <w:rPr>
          <w:sz w:val="28"/>
          <w:szCs w:val="28"/>
        </w:rPr>
        <w:t>рп</w:t>
      </w:r>
      <w:proofErr w:type="spellEnd"/>
      <w:r w:rsidR="00353630" w:rsidRPr="00612162">
        <w:rPr>
          <w:sz w:val="28"/>
          <w:szCs w:val="28"/>
        </w:rPr>
        <w:t xml:space="preserve">. Атяшево, пер. Советский, находится в стадии формирования, доступно </w:t>
      </w:r>
      <w:proofErr w:type="spellStart"/>
      <w:r w:rsidR="00353630" w:rsidRPr="00612162">
        <w:rPr>
          <w:sz w:val="28"/>
          <w:szCs w:val="28"/>
        </w:rPr>
        <w:t>электро</w:t>
      </w:r>
      <w:proofErr w:type="spellEnd"/>
      <w:r w:rsidRPr="00612162">
        <w:rPr>
          <w:sz w:val="28"/>
          <w:szCs w:val="28"/>
        </w:rPr>
        <w:t xml:space="preserve"> – </w:t>
      </w:r>
      <w:proofErr w:type="spellStart"/>
      <w:r w:rsidR="00353630" w:rsidRPr="00612162">
        <w:rPr>
          <w:sz w:val="28"/>
          <w:szCs w:val="28"/>
        </w:rPr>
        <w:t>газо</w:t>
      </w:r>
      <w:proofErr w:type="spellEnd"/>
      <w:r w:rsidRPr="00612162">
        <w:rPr>
          <w:sz w:val="28"/>
          <w:szCs w:val="28"/>
        </w:rPr>
        <w:t xml:space="preserve"> – </w:t>
      </w:r>
      <w:r w:rsidR="00353630" w:rsidRPr="00612162">
        <w:rPr>
          <w:sz w:val="28"/>
          <w:szCs w:val="28"/>
        </w:rPr>
        <w:t>водоснабжение, рядом находится ж/д и автодорога. Строительство цеха по переработке картофеля на территории Атяшевского муниципального района обусловлено выгодным географическим положением, наличием высокоплодородных земель для выращивания картофел</w:t>
      </w:r>
      <w:r w:rsidR="004B6317" w:rsidRPr="00612162">
        <w:rPr>
          <w:sz w:val="28"/>
          <w:szCs w:val="28"/>
        </w:rPr>
        <w:t>я.</w:t>
      </w:r>
    </w:p>
    <w:p w14:paraId="34714996" w14:textId="37F3E0BA" w:rsidR="00655518" w:rsidRPr="00612162" w:rsidRDefault="004B6317" w:rsidP="00630062">
      <w:pPr>
        <w:spacing w:line="360" w:lineRule="auto"/>
        <w:ind w:left="-284" w:firstLine="284"/>
        <w:jc w:val="center"/>
        <w:rPr>
          <w:sz w:val="28"/>
          <w:szCs w:val="28"/>
        </w:rPr>
      </w:pPr>
      <w:r w:rsidRPr="00612162">
        <w:rPr>
          <w:noProof/>
        </w:rPr>
        <w:lastRenderedPageBreak/>
        <w:drawing>
          <wp:inline distT="0" distB="0" distL="0" distR="0" wp14:anchorId="469EB421" wp14:editId="7032EAEB">
            <wp:extent cx="4273939" cy="244539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51616" cy="2489842"/>
                    </a:xfrm>
                    <a:prstGeom prst="rect">
                      <a:avLst/>
                    </a:prstGeom>
                    <a:noFill/>
                    <a:ln>
                      <a:noFill/>
                    </a:ln>
                  </pic:spPr>
                </pic:pic>
              </a:graphicData>
            </a:graphic>
          </wp:inline>
        </w:drawing>
      </w:r>
    </w:p>
    <w:p w14:paraId="0B067447" w14:textId="24584B21" w:rsidR="00693EA5" w:rsidRPr="00612162" w:rsidRDefault="00693EA5" w:rsidP="004A2706">
      <w:pPr>
        <w:spacing w:line="360" w:lineRule="auto"/>
        <w:ind w:left="-284"/>
        <w:jc w:val="both"/>
        <w:rPr>
          <w:sz w:val="28"/>
          <w:szCs w:val="28"/>
        </w:rPr>
      </w:pPr>
      <w:r w:rsidRPr="00612162">
        <w:rPr>
          <w:sz w:val="28"/>
          <w:szCs w:val="28"/>
        </w:rPr>
        <w:t xml:space="preserve">     </w:t>
      </w:r>
      <w:r w:rsidR="004B6317" w:rsidRPr="00612162">
        <w:rPr>
          <w:sz w:val="28"/>
          <w:szCs w:val="28"/>
        </w:rPr>
        <w:t xml:space="preserve">    </w:t>
      </w:r>
      <w:r w:rsidRPr="00612162">
        <w:rPr>
          <w:sz w:val="28"/>
          <w:szCs w:val="28"/>
        </w:rPr>
        <w:t xml:space="preserve">Размещена презентация «Имущественная поддержка субъектов малого и среднего бизнеса на территории Атяшевского муниципального района», где наглядно показана муниципальная практика управления муниципальным имуществом района, а также размещена информация по </w:t>
      </w:r>
      <w:r w:rsidR="00623E5A" w:rsidRPr="00612162">
        <w:rPr>
          <w:sz w:val="28"/>
          <w:szCs w:val="28"/>
        </w:rPr>
        <w:t>9</w:t>
      </w:r>
      <w:r w:rsidRPr="00612162">
        <w:rPr>
          <w:sz w:val="28"/>
          <w:szCs w:val="28"/>
        </w:rPr>
        <w:t xml:space="preserve"> инвестиционным площадкам района </w:t>
      </w:r>
      <w:r w:rsidRPr="00612162">
        <w:rPr>
          <w:i/>
          <w:iCs/>
          <w:sz w:val="28"/>
          <w:szCs w:val="28"/>
        </w:rPr>
        <w:t>(в основном это бывшие школы и детсады)</w:t>
      </w:r>
      <w:r w:rsidRPr="00612162">
        <w:rPr>
          <w:sz w:val="28"/>
          <w:szCs w:val="28"/>
        </w:rPr>
        <w:t xml:space="preserve">. Проводятся встречи с хозяйствующими субъектами района по данному вопросу. </w:t>
      </w:r>
    </w:p>
    <w:p w14:paraId="46E1654E" w14:textId="285B848D" w:rsidR="00570AF2" w:rsidRPr="00612162" w:rsidRDefault="00693EA5" w:rsidP="00364338">
      <w:pPr>
        <w:spacing w:line="360" w:lineRule="auto"/>
        <w:ind w:left="-284" w:firstLine="284"/>
        <w:jc w:val="both"/>
        <w:rPr>
          <w:sz w:val="28"/>
          <w:szCs w:val="28"/>
        </w:rPr>
      </w:pPr>
      <w:r w:rsidRPr="00612162">
        <w:rPr>
          <w:sz w:val="28"/>
          <w:szCs w:val="28"/>
        </w:rPr>
        <w:t xml:space="preserve">      </w:t>
      </w:r>
      <w:r w:rsidR="00570AF2" w:rsidRPr="00612162">
        <w:rPr>
          <w:sz w:val="28"/>
          <w:szCs w:val="28"/>
        </w:rPr>
        <w:t xml:space="preserve">В районе есть все возможности развития для конкурентноспособных производств: имеется площадка для индивидуального жилищного строительства на более чем 300 домов со всей необходимой инженерной </w:t>
      </w:r>
      <w:proofErr w:type="gramStart"/>
      <w:r w:rsidR="00570AF2" w:rsidRPr="00612162">
        <w:rPr>
          <w:sz w:val="28"/>
          <w:szCs w:val="28"/>
        </w:rPr>
        <w:t>инфраструктурой,  наличие</w:t>
      </w:r>
      <w:proofErr w:type="gramEnd"/>
      <w:r w:rsidR="00570AF2" w:rsidRPr="00612162">
        <w:rPr>
          <w:sz w:val="28"/>
          <w:szCs w:val="28"/>
        </w:rPr>
        <w:t xml:space="preserve"> железнодорожной линии и коммуникаций, плодородные земли (черноземы занимают более 71% общей земельной площади), человеческий потенциал, обусловленный значительным культурным и образовательным уровнем.</w:t>
      </w:r>
    </w:p>
    <w:p w14:paraId="3B5C8001" w14:textId="77777777" w:rsidR="00623E5A" w:rsidRPr="00612162" w:rsidRDefault="00623E5A" w:rsidP="0004146C">
      <w:pPr>
        <w:widowControl w:val="0"/>
        <w:autoSpaceDE w:val="0"/>
        <w:autoSpaceDN w:val="0"/>
        <w:adjustRightInd w:val="0"/>
        <w:spacing w:line="360" w:lineRule="auto"/>
        <w:jc w:val="both"/>
        <w:rPr>
          <w:sz w:val="28"/>
          <w:szCs w:val="28"/>
        </w:rPr>
      </w:pPr>
    </w:p>
    <w:p w14:paraId="67F13180" w14:textId="7BCF36AD" w:rsidR="00CD6A96" w:rsidRPr="00612162" w:rsidRDefault="00472EA7" w:rsidP="00B26121">
      <w:pPr>
        <w:widowControl w:val="0"/>
        <w:autoSpaceDE w:val="0"/>
        <w:autoSpaceDN w:val="0"/>
        <w:adjustRightInd w:val="0"/>
        <w:spacing w:line="360" w:lineRule="auto"/>
        <w:jc w:val="center"/>
        <w:outlineLvl w:val="0"/>
        <w:rPr>
          <w:sz w:val="28"/>
          <w:szCs w:val="28"/>
        </w:rPr>
      </w:pPr>
      <w:r w:rsidRPr="00612162">
        <w:rPr>
          <w:sz w:val="28"/>
          <w:szCs w:val="28"/>
        </w:rPr>
        <w:t>2.4. Доходы населения</w:t>
      </w:r>
    </w:p>
    <w:p w14:paraId="75FD1F4E" w14:textId="00789052" w:rsidR="00472EA7" w:rsidRPr="00612162" w:rsidRDefault="00AC4101" w:rsidP="00364338">
      <w:pPr>
        <w:widowControl w:val="0"/>
        <w:autoSpaceDE w:val="0"/>
        <w:autoSpaceDN w:val="0"/>
        <w:adjustRightInd w:val="0"/>
        <w:spacing w:line="360" w:lineRule="auto"/>
        <w:ind w:left="-284" w:firstLine="284"/>
        <w:jc w:val="both"/>
        <w:outlineLvl w:val="0"/>
        <w:rPr>
          <w:sz w:val="28"/>
          <w:szCs w:val="28"/>
        </w:rPr>
      </w:pPr>
      <w:r w:rsidRPr="00612162">
        <w:rPr>
          <w:sz w:val="28"/>
          <w:szCs w:val="28"/>
        </w:rPr>
        <w:t xml:space="preserve">  </w:t>
      </w:r>
      <w:r w:rsidR="004B6317" w:rsidRPr="00612162">
        <w:rPr>
          <w:sz w:val="28"/>
          <w:szCs w:val="28"/>
        </w:rPr>
        <w:t xml:space="preserve">   </w:t>
      </w:r>
      <w:r w:rsidR="00B26121" w:rsidRPr="00612162">
        <w:rPr>
          <w:sz w:val="28"/>
          <w:szCs w:val="28"/>
        </w:rPr>
        <w:t xml:space="preserve"> </w:t>
      </w:r>
      <w:r w:rsidR="00472EA7" w:rsidRPr="00612162">
        <w:rPr>
          <w:sz w:val="28"/>
          <w:szCs w:val="28"/>
        </w:rPr>
        <w:t>Среднемесячная номинальная начисленная заработная плата работников крупных и средних предпри</w:t>
      </w:r>
      <w:r w:rsidR="00444E4A" w:rsidRPr="00612162">
        <w:rPr>
          <w:sz w:val="28"/>
          <w:szCs w:val="28"/>
        </w:rPr>
        <w:t>ятий района в 20</w:t>
      </w:r>
      <w:r w:rsidR="00857B58" w:rsidRPr="00612162">
        <w:rPr>
          <w:sz w:val="28"/>
          <w:szCs w:val="28"/>
        </w:rPr>
        <w:t>2</w:t>
      </w:r>
      <w:r w:rsidR="00277FB3" w:rsidRPr="00612162">
        <w:rPr>
          <w:sz w:val="28"/>
          <w:szCs w:val="28"/>
        </w:rPr>
        <w:t>2</w:t>
      </w:r>
      <w:r w:rsidR="00472EA7" w:rsidRPr="00612162">
        <w:rPr>
          <w:sz w:val="28"/>
          <w:szCs w:val="28"/>
        </w:rPr>
        <w:t xml:space="preserve"> году составила </w:t>
      </w:r>
      <w:r w:rsidR="00857B58" w:rsidRPr="00612162">
        <w:rPr>
          <w:sz w:val="28"/>
          <w:szCs w:val="28"/>
        </w:rPr>
        <w:t>3</w:t>
      </w:r>
      <w:r w:rsidR="00277FB3" w:rsidRPr="00612162">
        <w:rPr>
          <w:sz w:val="28"/>
          <w:szCs w:val="28"/>
        </w:rPr>
        <w:t>6</w:t>
      </w:r>
      <w:r w:rsidR="00C41374" w:rsidRPr="00612162">
        <w:rPr>
          <w:sz w:val="28"/>
          <w:szCs w:val="28"/>
        </w:rPr>
        <w:t xml:space="preserve"> </w:t>
      </w:r>
      <w:r w:rsidR="00277FB3" w:rsidRPr="00612162">
        <w:rPr>
          <w:sz w:val="28"/>
          <w:szCs w:val="28"/>
        </w:rPr>
        <w:t>369,8</w:t>
      </w:r>
      <w:r w:rsidR="00472EA7" w:rsidRPr="00612162">
        <w:rPr>
          <w:sz w:val="28"/>
          <w:szCs w:val="28"/>
        </w:rPr>
        <w:t xml:space="preserve"> рублей, или</w:t>
      </w:r>
      <w:r w:rsidR="007E104C" w:rsidRPr="00612162">
        <w:rPr>
          <w:sz w:val="28"/>
          <w:szCs w:val="28"/>
        </w:rPr>
        <w:t xml:space="preserve"> на </w:t>
      </w:r>
      <w:r w:rsidR="00277FB3" w:rsidRPr="00612162">
        <w:rPr>
          <w:sz w:val="28"/>
          <w:szCs w:val="28"/>
        </w:rPr>
        <w:t>18</w:t>
      </w:r>
      <w:r w:rsidR="007E104C" w:rsidRPr="00612162">
        <w:rPr>
          <w:sz w:val="28"/>
          <w:szCs w:val="28"/>
        </w:rPr>
        <w:t>% выше уровня 20</w:t>
      </w:r>
      <w:r w:rsidR="00277FB3" w:rsidRPr="00612162">
        <w:rPr>
          <w:sz w:val="28"/>
          <w:szCs w:val="28"/>
        </w:rPr>
        <w:t>20</w:t>
      </w:r>
      <w:r w:rsidR="007E104C" w:rsidRPr="00612162">
        <w:rPr>
          <w:sz w:val="28"/>
          <w:szCs w:val="28"/>
        </w:rPr>
        <w:t xml:space="preserve"> года, </w:t>
      </w:r>
      <w:proofErr w:type="gramStart"/>
      <w:r w:rsidR="007E104C" w:rsidRPr="00612162">
        <w:rPr>
          <w:sz w:val="28"/>
          <w:szCs w:val="28"/>
        </w:rPr>
        <w:t xml:space="preserve">на  </w:t>
      </w:r>
      <w:r w:rsidR="00277FB3" w:rsidRPr="00612162">
        <w:rPr>
          <w:sz w:val="28"/>
          <w:szCs w:val="28"/>
        </w:rPr>
        <w:t>9</w:t>
      </w:r>
      <w:proofErr w:type="gramEnd"/>
      <w:r w:rsidR="00277FB3" w:rsidRPr="00612162">
        <w:rPr>
          <w:sz w:val="28"/>
          <w:szCs w:val="28"/>
        </w:rPr>
        <w:t>,1</w:t>
      </w:r>
      <w:r w:rsidR="007E104C" w:rsidRPr="00612162">
        <w:rPr>
          <w:sz w:val="28"/>
          <w:szCs w:val="28"/>
        </w:rPr>
        <w:t xml:space="preserve"> % выше уровня 20</w:t>
      </w:r>
      <w:r w:rsidR="001A3F69" w:rsidRPr="00612162">
        <w:rPr>
          <w:sz w:val="28"/>
          <w:szCs w:val="28"/>
        </w:rPr>
        <w:t>2</w:t>
      </w:r>
      <w:r w:rsidR="00277FB3" w:rsidRPr="00612162">
        <w:rPr>
          <w:sz w:val="28"/>
          <w:szCs w:val="28"/>
        </w:rPr>
        <w:t>1</w:t>
      </w:r>
      <w:r w:rsidR="007E104C" w:rsidRPr="00612162">
        <w:rPr>
          <w:sz w:val="28"/>
          <w:szCs w:val="28"/>
        </w:rPr>
        <w:t xml:space="preserve"> года</w:t>
      </w:r>
      <w:r w:rsidR="00472EA7" w:rsidRPr="00612162">
        <w:rPr>
          <w:sz w:val="28"/>
          <w:szCs w:val="28"/>
        </w:rPr>
        <w:t xml:space="preserve">. </w:t>
      </w:r>
    </w:p>
    <w:p w14:paraId="72BE7742" w14:textId="79A130B0" w:rsidR="00C41374" w:rsidRPr="00612162" w:rsidRDefault="00C41374" w:rsidP="00364338">
      <w:pPr>
        <w:widowControl w:val="0"/>
        <w:autoSpaceDE w:val="0"/>
        <w:autoSpaceDN w:val="0"/>
        <w:adjustRightInd w:val="0"/>
        <w:spacing w:line="360" w:lineRule="auto"/>
        <w:ind w:left="-284" w:firstLine="284"/>
        <w:jc w:val="both"/>
        <w:outlineLvl w:val="0"/>
        <w:rPr>
          <w:color w:val="0F0F0F"/>
          <w:spacing w:val="2"/>
          <w:sz w:val="28"/>
          <w:szCs w:val="28"/>
          <w:shd w:val="clear" w:color="auto" w:fill="FFFFFF"/>
        </w:rPr>
      </w:pPr>
      <w:r w:rsidRPr="00612162">
        <w:rPr>
          <w:sz w:val="28"/>
          <w:szCs w:val="28"/>
        </w:rPr>
        <w:t xml:space="preserve">     В том числе по промышленному предприятию – 39 996 руб. (темп – 106,9%), по сельхозпредприятиям 36 693 руб. (темп – 112,5%), в сфере здравоохранения – </w:t>
      </w:r>
      <w:r w:rsidRPr="00612162">
        <w:rPr>
          <w:sz w:val="28"/>
          <w:szCs w:val="28"/>
        </w:rPr>
        <w:lastRenderedPageBreak/>
        <w:t xml:space="preserve">29 215 руб. (108,2%).  </w:t>
      </w:r>
    </w:p>
    <w:p w14:paraId="2D92177D" w14:textId="77777777" w:rsidR="00471189" w:rsidRDefault="00B2308E" w:rsidP="00364338">
      <w:pPr>
        <w:widowControl w:val="0"/>
        <w:autoSpaceDE w:val="0"/>
        <w:autoSpaceDN w:val="0"/>
        <w:adjustRightInd w:val="0"/>
        <w:spacing w:line="360" w:lineRule="auto"/>
        <w:ind w:left="-284" w:firstLine="284"/>
        <w:jc w:val="both"/>
        <w:rPr>
          <w:sz w:val="28"/>
          <w:szCs w:val="28"/>
        </w:rPr>
      </w:pPr>
      <w:r w:rsidRPr="00612162">
        <w:rPr>
          <w:sz w:val="28"/>
          <w:szCs w:val="28"/>
        </w:rPr>
        <w:t xml:space="preserve">   </w:t>
      </w:r>
      <w:r w:rsidR="004B6317" w:rsidRPr="00612162">
        <w:rPr>
          <w:sz w:val="28"/>
          <w:szCs w:val="28"/>
        </w:rPr>
        <w:t xml:space="preserve"> </w:t>
      </w:r>
      <w:r w:rsidR="00C41374" w:rsidRPr="00612162">
        <w:rPr>
          <w:sz w:val="28"/>
          <w:szCs w:val="28"/>
        </w:rPr>
        <w:t xml:space="preserve"> </w:t>
      </w:r>
      <w:r w:rsidR="00472EA7" w:rsidRPr="00612162">
        <w:rPr>
          <w:sz w:val="28"/>
          <w:szCs w:val="28"/>
        </w:rPr>
        <w:t xml:space="preserve">Средняя номинальная начисленная заработная плата  работников муниципальных </w:t>
      </w:r>
      <w:r w:rsidR="009F4FB7" w:rsidRPr="00612162">
        <w:rPr>
          <w:sz w:val="28"/>
          <w:szCs w:val="28"/>
        </w:rPr>
        <w:t>обще</w:t>
      </w:r>
      <w:r w:rsidR="00472EA7" w:rsidRPr="00612162">
        <w:rPr>
          <w:sz w:val="28"/>
          <w:szCs w:val="28"/>
        </w:rPr>
        <w:t>образовате</w:t>
      </w:r>
      <w:r w:rsidR="008773EC" w:rsidRPr="00612162">
        <w:rPr>
          <w:sz w:val="28"/>
          <w:szCs w:val="28"/>
        </w:rPr>
        <w:t>льных учреждений по итогам  20</w:t>
      </w:r>
      <w:r w:rsidR="00857B58" w:rsidRPr="00612162">
        <w:rPr>
          <w:sz w:val="28"/>
          <w:szCs w:val="28"/>
        </w:rPr>
        <w:t>2</w:t>
      </w:r>
      <w:r w:rsidR="00277FB3" w:rsidRPr="00612162">
        <w:rPr>
          <w:sz w:val="28"/>
          <w:szCs w:val="28"/>
        </w:rPr>
        <w:t>2</w:t>
      </w:r>
      <w:r w:rsidR="00472EA7" w:rsidRPr="00612162">
        <w:rPr>
          <w:sz w:val="28"/>
          <w:szCs w:val="28"/>
        </w:rPr>
        <w:t xml:space="preserve"> года составила </w:t>
      </w:r>
      <w:r w:rsidR="00277FB3" w:rsidRPr="00612162">
        <w:rPr>
          <w:sz w:val="28"/>
          <w:szCs w:val="28"/>
        </w:rPr>
        <w:t>29639,8</w:t>
      </w:r>
      <w:r w:rsidR="00472EA7" w:rsidRPr="00612162">
        <w:rPr>
          <w:sz w:val="28"/>
          <w:szCs w:val="28"/>
        </w:rPr>
        <w:t xml:space="preserve"> ру</w:t>
      </w:r>
      <w:r w:rsidR="00DF68CB" w:rsidRPr="00612162">
        <w:rPr>
          <w:sz w:val="28"/>
          <w:szCs w:val="28"/>
        </w:rPr>
        <w:t>блей, рост к 20</w:t>
      </w:r>
      <w:r w:rsidR="00277FB3" w:rsidRPr="00612162">
        <w:rPr>
          <w:sz w:val="28"/>
          <w:szCs w:val="28"/>
        </w:rPr>
        <w:t>20</w:t>
      </w:r>
      <w:r w:rsidR="001B39D0" w:rsidRPr="00612162">
        <w:rPr>
          <w:sz w:val="28"/>
          <w:szCs w:val="28"/>
        </w:rPr>
        <w:t xml:space="preserve"> году на</w:t>
      </w:r>
      <w:r w:rsidR="004A50BB" w:rsidRPr="00612162">
        <w:rPr>
          <w:sz w:val="28"/>
          <w:szCs w:val="28"/>
        </w:rPr>
        <w:t xml:space="preserve">  </w:t>
      </w:r>
      <w:r w:rsidR="002E202C" w:rsidRPr="00612162">
        <w:rPr>
          <w:sz w:val="28"/>
          <w:szCs w:val="28"/>
        </w:rPr>
        <w:t>24,1</w:t>
      </w:r>
      <w:r w:rsidR="00466500" w:rsidRPr="00612162">
        <w:rPr>
          <w:sz w:val="28"/>
          <w:szCs w:val="28"/>
        </w:rPr>
        <w:t>%</w:t>
      </w:r>
      <w:r w:rsidR="00DF68CB" w:rsidRPr="00612162">
        <w:rPr>
          <w:sz w:val="28"/>
          <w:szCs w:val="28"/>
        </w:rPr>
        <w:t>, к 20</w:t>
      </w:r>
      <w:r w:rsidR="001C7819" w:rsidRPr="00612162">
        <w:rPr>
          <w:sz w:val="28"/>
          <w:szCs w:val="28"/>
        </w:rPr>
        <w:t>2</w:t>
      </w:r>
      <w:r w:rsidR="002E202C" w:rsidRPr="00612162">
        <w:rPr>
          <w:sz w:val="28"/>
          <w:szCs w:val="28"/>
        </w:rPr>
        <w:t>1</w:t>
      </w:r>
      <w:r w:rsidR="00DF68CB" w:rsidRPr="00612162">
        <w:rPr>
          <w:sz w:val="28"/>
          <w:szCs w:val="28"/>
        </w:rPr>
        <w:t xml:space="preserve"> году на  </w:t>
      </w:r>
      <w:r w:rsidR="002E202C" w:rsidRPr="00612162">
        <w:rPr>
          <w:sz w:val="28"/>
          <w:szCs w:val="28"/>
        </w:rPr>
        <w:t>9,2</w:t>
      </w:r>
      <w:r w:rsidR="00472EA7" w:rsidRPr="00612162">
        <w:rPr>
          <w:sz w:val="28"/>
          <w:szCs w:val="28"/>
        </w:rPr>
        <w:t xml:space="preserve">%; средняя номинальная начисленная  заработная плата  учителей муниципальных образовательных учреждений </w:t>
      </w:r>
      <w:r w:rsidR="00857B58" w:rsidRPr="00612162">
        <w:rPr>
          <w:sz w:val="28"/>
          <w:szCs w:val="28"/>
        </w:rPr>
        <w:t>–</w:t>
      </w:r>
      <w:r w:rsidR="00472EA7" w:rsidRPr="00612162">
        <w:rPr>
          <w:sz w:val="28"/>
          <w:szCs w:val="28"/>
        </w:rPr>
        <w:t xml:space="preserve"> </w:t>
      </w:r>
      <w:r w:rsidR="002E202C" w:rsidRPr="00612162">
        <w:rPr>
          <w:sz w:val="28"/>
          <w:szCs w:val="28"/>
        </w:rPr>
        <w:t>33037,4</w:t>
      </w:r>
      <w:r w:rsidR="00DF68CB" w:rsidRPr="00612162">
        <w:rPr>
          <w:sz w:val="28"/>
          <w:szCs w:val="28"/>
        </w:rPr>
        <w:t xml:space="preserve"> рублей, рост к 20</w:t>
      </w:r>
      <w:r w:rsidR="002E202C" w:rsidRPr="00612162">
        <w:rPr>
          <w:sz w:val="28"/>
          <w:szCs w:val="28"/>
        </w:rPr>
        <w:t>20</w:t>
      </w:r>
      <w:r w:rsidR="000257F7" w:rsidRPr="00612162">
        <w:rPr>
          <w:sz w:val="28"/>
          <w:szCs w:val="28"/>
        </w:rPr>
        <w:t xml:space="preserve"> году  </w:t>
      </w:r>
      <w:r w:rsidR="00005D5D" w:rsidRPr="00612162">
        <w:rPr>
          <w:sz w:val="28"/>
          <w:szCs w:val="28"/>
        </w:rPr>
        <w:t>на</w:t>
      </w:r>
      <w:r w:rsidR="00DF68CB" w:rsidRPr="00612162">
        <w:rPr>
          <w:sz w:val="28"/>
          <w:szCs w:val="28"/>
        </w:rPr>
        <w:t xml:space="preserve"> </w:t>
      </w:r>
      <w:r w:rsidR="002E202C" w:rsidRPr="00612162">
        <w:rPr>
          <w:sz w:val="28"/>
          <w:szCs w:val="28"/>
        </w:rPr>
        <w:t>26,5</w:t>
      </w:r>
      <w:r w:rsidR="00DF68CB" w:rsidRPr="00612162">
        <w:rPr>
          <w:sz w:val="28"/>
          <w:szCs w:val="28"/>
        </w:rPr>
        <w:t>%, к 20</w:t>
      </w:r>
      <w:r w:rsidR="001C7819" w:rsidRPr="00612162">
        <w:rPr>
          <w:sz w:val="28"/>
          <w:szCs w:val="28"/>
        </w:rPr>
        <w:t>2</w:t>
      </w:r>
      <w:r w:rsidR="002E202C" w:rsidRPr="00612162">
        <w:rPr>
          <w:sz w:val="28"/>
          <w:szCs w:val="28"/>
        </w:rPr>
        <w:t>1</w:t>
      </w:r>
      <w:r w:rsidR="00466500" w:rsidRPr="00612162">
        <w:rPr>
          <w:sz w:val="28"/>
          <w:szCs w:val="28"/>
        </w:rPr>
        <w:t xml:space="preserve"> году  на </w:t>
      </w:r>
      <w:r w:rsidR="002E202C" w:rsidRPr="00612162">
        <w:rPr>
          <w:sz w:val="28"/>
          <w:szCs w:val="28"/>
        </w:rPr>
        <w:t>7,7</w:t>
      </w:r>
      <w:r w:rsidR="00472EA7" w:rsidRPr="00612162">
        <w:rPr>
          <w:sz w:val="28"/>
          <w:szCs w:val="28"/>
        </w:rPr>
        <w:t>%</w:t>
      </w:r>
      <w:r w:rsidR="00857B58" w:rsidRPr="00612162">
        <w:rPr>
          <w:sz w:val="28"/>
          <w:szCs w:val="28"/>
        </w:rPr>
        <w:t>;</w:t>
      </w:r>
      <w:r w:rsidR="0053559D" w:rsidRPr="00612162">
        <w:rPr>
          <w:sz w:val="28"/>
          <w:szCs w:val="28"/>
        </w:rPr>
        <w:t xml:space="preserve"> муниципальных дошкольных образовательных учреждений</w:t>
      </w:r>
      <w:r w:rsidR="00DF68CB" w:rsidRPr="00612162">
        <w:rPr>
          <w:sz w:val="28"/>
          <w:szCs w:val="28"/>
        </w:rPr>
        <w:t xml:space="preserve"> </w:t>
      </w:r>
      <w:r w:rsidR="0053559D" w:rsidRPr="00612162">
        <w:rPr>
          <w:sz w:val="28"/>
          <w:szCs w:val="28"/>
        </w:rPr>
        <w:t xml:space="preserve">– </w:t>
      </w:r>
      <w:r w:rsidR="001C7819" w:rsidRPr="00612162">
        <w:rPr>
          <w:sz w:val="28"/>
          <w:szCs w:val="28"/>
        </w:rPr>
        <w:t>2</w:t>
      </w:r>
      <w:r w:rsidR="004B1B91" w:rsidRPr="00612162">
        <w:rPr>
          <w:sz w:val="28"/>
          <w:szCs w:val="28"/>
        </w:rPr>
        <w:t>4430,8</w:t>
      </w:r>
      <w:r w:rsidR="0053559D" w:rsidRPr="00612162">
        <w:rPr>
          <w:sz w:val="28"/>
          <w:szCs w:val="28"/>
        </w:rPr>
        <w:t xml:space="preserve"> рублей, рост к 20</w:t>
      </w:r>
      <w:r w:rsidR="004B1B91" w:rsidRPr="00612162">
        <w:rPr>
          <w:sz w:val="28"/>
          <w:szCs w:val="28"/>
        </w:rPr>
        <w:t>20</w:t>
      </w:r>
      <w:r w:rsidR="0053559D" w:rsidRPr="00612162">
        <w:rPr>
          <w:sz w:val="28"/>
          <w:szCs w:val="28"/>
        </w:rPr>
        <w:t xml:space="preserve"> году  на </w:t>
      </w:r>
      <w:r w:rsidR="004B1B91" w:rsidRPr="00612162">
        <w:rPr>
          <w:sz w:val="28"/>
          <w:szCs w:val="28"/>
        </w:rPr>
        <w:t>25,0</w:t>
      </w:r>
      <w:r w:rsidR="0053559D" w:rsidRPr="00612162">
        <w:rPr>
          <w:sz w:val="28"/>
          <w:szCs w:val="28"/>
        </w:rPr>
        <w:t>%, к 20</w:t>
      </w:r>
      <w:r w:rsidR="00D46C5C" w:rsidRPr="00612162">
        <w:rPr>
          <w:sz w:val="28"/>
          <w:szCs w:val="28"/>
        </w:rPr>
        <w:t>2</w:t>
      </w:r>
      <w:r w:rsidR="004B1B91" w:rsidRPr="00612162">
        <w:rPr>
          <w:sz w:val="28"/>
          <w:szCs w:val="28"/>
        </w:rPr>
        <w:t>1</w:t>
      </w:r>
      <w:r w:rsidR="0053559D" w:rsidRPr="00612162">
        <w:rPr>
          <w:sz w:val="28"/>
          <w:szCs w:val="28"/>
        </w:rPr>
        <w:t xml:space="preserve"> году  на </w:t>
      </w:r>
      <w:r w:rsidR="004B1B91" w:rsidRPr="00612162">
        <w:rPr>
          <w:sz w:val="28"/>
          <w:szCs w:val="28"/>
        </w:rPr>
        <w:t>8,6</w:t>
      </w:r>
      <w:r w:rsidR="0053559D" w:rsidRPr="00612162">
        <w:rPr>
          <w:sz w:val="28"/>
          <w:szCs w:val="28"/>
        </w:rPr>
        <w:t>%</w:t>
      </w:r>
      <w:r w:rsidR="00232434">
        <w:rPr>
          <w:sz w:val="28"/>
          <w:szCs w:val="28"/>
        </w:rPr>
        <w:t xml:space="preserve">, </w:t>
      </w:r>
      <w:r w:rsidR="00232434" w:rsidRPr="00232434">
        <w:rPr>
          <w:sz w:val="28"/>
          <w:szCs w:val="28"/>
        </w:rPr>
        <w:t>муниципальных учреждений культуры и искусства</w:t>
      </w:r>
      <w:r w:rsidR="00232434">
        <w:rPr>
          <w:sz w:val="28"/>
          <w:szCs w:val="28"/>
        </w:rPr>
        <w:t xml:space="preserve"> </w:t>
      </w:r>
      <w:r w:rsidR="00232434" w:rsidRPr="00612162">
        <w:rPr>
          <w:sz w:val="28"/>
          <w:szCs w:val="28"/>
        </w:rPr>
        <w:t xml:space="preserve">– </w:t>
      </w:r>
      <w:r w:rsidR="00232434">
        <w:rPr>
          <w:sz w:val="28"/>
          <w:szCs w:val="28"/>
        </w:rPr>
        <w:t xml:space="preserve">34303,3 рублей, </w:t>
      </w:r>
      <w:r w:rsidR="00232434" w:rsidRPr="00612162">
        <w:rPr>
          <w:sz w:val="28"/>
          <w:szCs w:val="28"/>
        </w:rPr>
        <w:t xml:space="preserve">рост к 2020 году  на </w:t>
      </w:r>
      <w:r w:rsidR="00232434">
        <w:rPr>
          <w:sz w:val="28"/>
          <w:szCs w:val="28"/>
        </w:rPr>
        <w:t>24,7</w:t>
      </w:r>
      <w:r w:rsidR="00232434" w:rsidRPr="00612162">
        <w:rPr>
          <w:sz w:val="28"/>
          <w:szCs w:val="28"/>
        </w:rPr>
        <w:t xml:space="preserve">%, к 2021 году  на </w:t>
      </w:r>
      <w:r w:rsidR="00232434">
        <w:rPr>
          <w:sz w:val="28"/>
          <w:szCs w:val="28"/>
        </w:rPr>
        <w:t>13,2</w:t>
      </w:r>
      <w:r w:rsidR="00232434" w:rsidRPr="00612162">
        <w:rPr>
          <w:sz w:val="28"/>
          <w:szCs w:val="28"/>
        </w:rPr>
        <w:t>%</w:t>
      </w:r>
      <w:r w:rsidR="00232434">
        <w:rPr>
          <w:sz w:val="28"/>
          <w:szCs w:val="28"/>
        </w:rPr>
        <w:t xml:space="preserve">. </w:t>
      </w:r>
      <w:r w:rsidR="0053559D" w:rsidRPr="00232434">
        <w:rPr>
          <w:sz w:val="28"/>
          <w:szCs w:val="28"/>
        </w:rPr>
        <w:t xml:space="preserve"> </w:t>
      </w:r>
    </w:p>
    <w:p w14:paraId="05AB21A2" w14:textId="41F03493" w:rsidR="00471189" w:rsidRPr="009C5A8C" w:rsidRDefault="00471189" w:rsidP="009C5A8C">
      <w:pPr>
        <w:spacing w:line="360" w:lineRule="auto"/>
        <w:ind w:firstLine="454"/>
        <w:jc w:val="right"/>
        <w:rPr>
          <w:spacing w:val="-6"/>
          <w:lang w:eastAsia="ar-SA"/>
        </w:rPr>
      </w:pPr>
      <w:r w:rsidRPr="002C1E94">
        <w:rPr>
          <w:spacing w:val="-6"/>
          <w:lang w:eastAsia="ar-SA"/>
        </w:rPr>
        <w:t>Диаграмма №</w:t>
      </w:r>
      <w:r w:rsidR="00764B4A">
        <w:rPr>
          <w:spacing w:val="-6"/>
          <w:lang w:eastAsia="ar-SA"/>
        </w:rPr>
        <w:t>5</w:t>
      </w:r>
    </w:p>
    <w:p w14:paraId="17A8CEE0" w14:textId="02FAB9D5" w:rsidR="00471189" w:rsidRPr="009C5A8C" w:rsidRDefault="009C5A8C" w:rsidP="009C5A8C">
      <w:pPr>
        <w:widowControl w:val="0"/>
        <w:autoSpaceDE w:val="0"/>
        <w:autoSpaceDN w:val="0"/>
        <w:adjustRightInd w:val="0"/>
        <w:spacing w:line="360" w:lineRule="auto"/>
        <w:ind w:left="-284" w:firstLine="284"/>
        <w:jc w:val="center"/>
        <w:rPr>
          <w:b/>
          <w:bCs/>
        </w:rPr>
      </w:pPr>
      <w:r w:rsidRPr="009C5A8C">
        <w:rPr>
          <w:b/>
          <w:bCs/>
        </w:rPr>
        <w:t>Среднемесячная зарплата за 2022</w:t>
      </w:r>
      <w:r>
        <w:rPr>
          <w:b/>
          <w:bCs/>
        </w:rPr>
        <w:t xml:space="preserve"> год</w:t>
      </w:r>
      <w:r w:rsidRPr="009C5A8C">
        <w:rPr>
          <w:b/>
          <w:bCs/>
        </w:rPr>
        <w:t>, руб.</w:t>
      </w:r>
    </w:p>
    <w:p w14:paraId="3F57C77F" w14:textId="142FF440" w:rsidR="00471189" w:rsidRDefault="009C5A8C" w:rsidP="00364338">
      <w:pPr>
        <w:widowControl w:val="0"/>
        <w:autoSpaceDE w:val="0"/>
        <w:autoSpaceDN w:val="0"/>
        <w:adjustRightInd w:val="0"/>
        <w:spacing w:line="360" w:lineRule="auto"/>
        <w:ind w:left="-284" w:firstLine="284"/>
        <w:jc w:val="both"/>
        <w:rPr>
          <w:sz w:val="28"/>
          <w:szCs w:val="28"/>
        </w:rPr>
      </w:pPr>
      <w:r>
        <w:rPr>
          <w:noProof/>
          <w:sz w:val="28"/>
          <w:szCs w:val="28"/>
        </w:rPr>
        <w:drawing>
          <wp:inline distT="0" distB="0" distL="0" distR="0" wp14:anchorId="0EB9FB3E" wp14:editId="630A9A6B">
            <wp:extent cx="6073140" cy="3497580"/>
            <wp:effectExtent l="0" t="0" r="3810" b="7620"/>
            <wp:docPr id="170116584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65848" name="Рисунок 1701165848"/>
                    <pic:cNvPicPr/>
                  </pic:nvPicPr>
                  <pic:blipFill>
                    <a:blip r:embed="rId19"/>
                    <a:stretch>
                      <a:fillRect/>
                    </a:stretch>
                  </pic:blipFill>
                  <pic:spPr>
                    <a:xfrm>
                      <a:off x="0" y="0"/>
                      <a:ext cx="6073140" cy="3497580"/>
                    </a:xfrm>
                    <a:prstGeom prst="rect">
                      <a:avLst/>
                    </a:prstGeom>
                  </pic:spPr>
                </pic:pic>
              </a:graphicData>
            </a:graphic>
          </wp:inline>
        </w:drawing>
      </w:r>
    </w:p>
    <w:p w14:paraId="716AF846" w14:textId="77777777" w:rsidR="00471189" w:rsidRDefault="00471189" w:rsidP="00364338">
      <w:pPr>
        <w:widowControl w:val="0"/>
        <w:autoSpaceDE w:val="0"/>
        <w:autoSpaceDN w:val="0"/>
        <w:adjustRightInd w:val="0"/>
        <w:spacing w:line="360" w:lineRule="auto"/>
        <w:ind w:left="-284" w:firstLine="284"/>
        <w:jc w:val="both"/>
        <w:rPr>
          <w:sz w:val="28"/>
          <w:szCs w:val="28"/>
        </w:rPr>
      </w:pPr>
    </w:p>
    <w:p w14:paraId="0AA6F0B2" w14:textId="3FE4C09D" w:rsidR="00472EA7" w:rsidRDefault="000C2FF2" w:rsidP="00364338">
      <w:pPr>
        <w:widowControl w:val="0"/>
        <w:autoSpaceDE w:val="0"/>
        <w:autoSpaceDN w:val="0"/>
        <w:adjustRightInd w:val="0"/>
        <w:spacing w:line="360" w:lineRule="auto"/>
        <w:ind w:left="-284" w:firstLine="284"/>
        <w:jc w:val="both"/>
        <w:rPr>
          <w:sz w:val="28"/>
          <w:szCs w:val="28"/>
        </w:rPr>
      </w:pPr>
      <w:r>
        <w:rPr>
          <w:sz w:val="28"/>
          <w:szCs w:val="28"/>
        </w:rPr>
        <w:t xml:space="preserve">   </w:t>
      </w:r>
      <w:r w:rsidR="00DF68CB" w:rsidRPr="00612162">
        <w:rPr>
          <w:sz w:val="28"/>
          <w:szCs w:val="28"/>
        </w:rPr>
        <w:t>В 2</w:t>
      </w:r>
      <w:r w:rsidR="00B2308E" w:rsidRPr="00612162">
        <w:rPr>
          <w:sz w:val="28"/>
          <w:szCs w:val="28"/>
        </w:rPr>
        <w:t>02</w:t>
      </w:r>
      <w:r w:rsidR="004B1B91" w:rsidRPr="00612162">
        <w:rPr>
          <w:sz w:val="28"/>
          <w:szCs w:val="28"/>
        </w:rPr>
        <w:t>3</w:t>
      </w:r>
      <w:r w:rsidR="00857B58" w:rsidRPr="00612162">
        <w:rPr>
          <w:sz w:val="28"/>
          <w:szCs w:val="28"/>
        </w:rPr>
        <w:t>-202</w:t>
      </w:r>
      <w:r w:rsidR="004B1B91" w:rsidRPr="00612162">
        <w:rPr>
          <w:sz w:val="28"/>
          <w:szCs w:val="28"/>
        </w:rPr>
        <w:t>5</w:t>
      </w:r>
      <w:r w:rsidR="00D46C5C" w:rsidRPr="00612162">
        <w:rPr>
          <w:sz w:val="28"/>
          <w:szCs w:val="28"/>
        </w:rPr>
        <w:t xml:space="preserve"> гг</w:t>
      </w:r>
      <w:r w:rsidR="00857B58" w:rsidRPr="00612162">
        <w:rPr>
          <w:sz w:val="28"/>
          <w:szCs w:val="28"/>
        </w:rPr>
        <w:t>.</w:t>
      </w:r>
      <w:r w:rsidR="00472EA7" w:rsidRPr="00612162">
        <w:rPr>
          <w:sz w:val="28"/>
          <w:szCs w:val="28"/>
        </w:rPr>
        <w:t xml:space="preserve"> также ожидается рост заработной платы за счет оптимизации образовательной системы района и индексации заработной платы. Механизм стимулирования руководителей школ </w:t>
      </w:r>
      <w:proofErr w:type="gramStart"/>
      <w:r w:rsidR="00472EA7" w:rsidRPr="00612162">
        <w:rPr>
          <w:sz w:val="28"/>
          <w:szCs w:val="28"/>
        </w:rPr>
        <w:t>привел  к</w:t>
      </w:r>
      <w:proofErr w:type="gramEnd"/>
      <w:r w:rsidR="00472EA7" w:rsidRPr="00612162">
        <w:rPr>
          <w:sz w:val="28"/>
          <w:szCs w:val="28"/>
        </w:rPr>
        <w:t xml:space="preserve"> повышению эффективности </w:t>
      </w:r>
      <w:r w:rsidR="00472EA7" w:rsidRPr="00612162">
        <w:rPr>
          <w:sz w:val="28"/>
          <w:szCs w:val="28"/>
        </w:rPr>
        <w:lastRenderedPageBreak/>
        <w:t>расходования средств,  оптимизации штатного расписания</w:t>
      </w:r>
      <w:r w:rsidR="00D11CF9" w:rsidRPr="00612162">
        <w:rPr>
          <w:sz w:val="28"/>
          <w:szCs w:val="28"/>
        </w:rPr>
        <w:t>.</w:t>
      </w:r>
    </w:p>
    <w:p w14:paraId="3BF1B69A" w14:textId="77777777" w:rsidR="00522B51" w:rsidRDefault="007D3D88" w:rsidP="007D3D88">
      <w:pPr>
        <w:widowControl w:val="0"/>
        <w:autoSpaceDE w:val="0"/>
        <w:autoSpaceDN w:val="0"/>
        <w:adjustRightInd w:val="0"/>
        <w:spacing w:line="360" w:lineRule="auto"/>
        <w:jc w:val="both"/>
      </w:pPr>
      <w:r>
        <w:rPr>
          <w:sz w:val="28"/>
          <w:szCs w:val="28"/>
        </w:rPr>
        <w:t xml:space="preserve">   </w:t>
      </w:r>
      <w:r w:rsidR="00497619" w:rsidRPr="00612162">
        <w:rPr>
          <w:sz w:val="28"/>
          <w:szCs w:val="28"/>
        </w:rPr>
        <w:t xml:space="preserve">Средняя номинальная начисленная заработная </w:t>
      </w:r>
      <w:proofErr w:type="gramStart"/>
      <w:r w:rsidR="00497619" w:rsidRPr="00612162">
        <w:rPr>
          <w:sz w:val="28"/>
          <w:szCs w:val="28"/>
        </w:rPr>
        <w:t>плата  работников</w:t>
      </w:r>
      <w:proofErr w:type="gramEnd"/>
    </w:p>
    <w:p w14:paraId="3F42C9BA" w14:textId="31E1BBE3" w:rsidR="00497619" w:rsidRPr="00612162" w:rsidRDefault="00497619" w:rsidP="00522B51">
      <w:pPr>
        <w:widowControl w:val="0"/>
        <w:autoSpaceDE w:val="0"/>
        <w:autoSpaceDN w:val="0"/>
        <w:adjustRightInd w:val="0"/>
        <w:spacing w:line="360" w:lineRule="auto"/>
        <w:ind w:left="-284"/>
        <w:jc w:val="both"/>
        <w:rPr>
          <w:sz w:val="28"/>
          <w:szCs w:val="28"/>
        </w:rPr>
      </w:pPr>
      <w:r w:rsidRPr="00612162">
        <w:rPr>
          <w:sz w:val="28"/>
          <w:szCs w:val="28"/>
        </w:rPr>
        <w:t>муниципальных учреждений культуры и искусства составила в 202</w:t>
      </w:r>
      <w:r w:rsidR="004B1B91" w:rsidRPr="00612162">
        <w:rPr>
          <w:sz w:val="28"/>
          <w:szCs w:val="28"/>
        </w:rPr>
        <w:t>2</w:t>
      </w:r>
      <w:r w:rsidRPr="00612162">
        <w:rPr>
          <w:sz w:val="28"/>
          <w:szCs w:val="28"/>
        </w:rPr>
        <w:t xml:space="preserve"> году 3</w:t>
      </w:r>
      <w:r w:rsidR="004B1B91" w:rsidRPr="00612162">
        <w:rPr>
          <w:sz w:val="28"/>
          <w:szCs w:val="28"/>
        </w:rPr>
        <w:t>4303,3</w:t>
      </w:r>
      <w:r w:rsidRPr="00612162">
        <w:rPr>
          <w:sz w:val="28"/>
          <w:szCs w:val="28"/>
        </w:rPr>
        <w:t xml:space="preserve"> рублей, рост к 20</w:t>
      </w:r>
      <w:r w:rsidR="004B1B91" w:rsidRPr="00612162">
        <w:rPr>
          <w:sz w:val="28"/>
          <w:szCs w:val="28"/>
        </w:rPr>
        <w:t>20</w:t>
      </w:r>
      <w:r w:rsidRPr="00612162">
        <w:rPr>
          <w:sz w:val="28"/>
          <w:szCs w:val="28"/>
        </w:rPr>
        <w:t xml:space="preserve"> </w:t>
      </w:r>
      <w:proofErr w:type="gramStart"/>
      <w:r w:rsidRPr="00612162">
        <w:rPr>
          <w:sz w:val="28"/>
          <w:szCs w:val="28"/>
        </w:rPr>
        <w:t>году  на</w:t>
      </w:r>
      <w:proofErr w:type="gramEnd"/>
      <w:r w:rsidRPr="00612162">
        <w:rPr>
          <w:sz w:val="28"/>
          <w:szCs w:val="28"/>
        </w:rPr>
        <w:t xml:space="preserve"> </w:t>
      </w:r>
      <w:r w:rsidR="004B1B91" w:rsidRPr="00612162">
        <w:rPr>
          <w:sz w:val="28"/>
          <w:szCs w:val="28"/>
        </w:rPr>
        <w:t>24,7</w:t>
      </w:r>
      <w:r w:rsidRPr="00612162">
        <w:rPr>
          <w:sz w:val="28"/>
          <w:szCs w:val="28"/>
        </w:rPr>
        <w:t>%, к 202</w:t>
      </w:r>
      <w:r w:rsidR="004B1B91" w:rsidRPr="00612162">
        <w:rPr>
          <w:sz w:val="28"/>
          <w:szCs w:val="28"/>
        </w:rPr>
        <w:t>1</w:t>
      </w:r>
      <w:r w:rsidRPr="00612162">
        <w:rPr>
          <w:sz w:val="28"/>
          <w:szCs w:val="28"/>
        </w:rPr>
        <w:t xml:space="preserve"> году  на </w:t>
      </w:r>
      <w:r w:rsidR="004B1B91" w:rsidRPr="00612162">
        <w:rPr>
          <w:sz w:val="28"/>
          <w:szCs w:val="28"/>
        </w:rPr>
        <w:t>13,2</w:t>
      </w:r>
      <w:r w:rsidRPr="00612162">
        <w:rPr>
          <w:sz w:val="28"/>
          <w:szCs w:val="28"/>
        </w:rPr>
        <w:t>%.</w:t>
      </w:r>
    </w:p>
    <w:p w14:paraId="2E068C8F" w14:textId="50718638" w:rsidR="00472EA7" w:rsidRPr="00612162" w:rsidRDefault="00DB0471" w:rsidP="00C41374">
      <w:pPr>
        <w:widowControl w:val="0"/>
        <w:autoSpaceDE w:val="0"/>
        <w:autoSpaceDN w:val="0"/>
        <w:adjustRightInd w:val="0"/>
        <w:spacing w:line="360" w:lineRule="auto"/>
        <w:ind w:left="-284" w:firstLine="284"/>
        <w:jc w:val="both"/>
        <w:rPr>
          <w:sz w:val="28"/>
          <w:szCs w:val="28"/>
        </w:rPr>
      </w:pPr>
      <w:r w:rsidRPr="00612162">
        <w:rPr>
          <w:sz w:val="28"/>
          <w:szCs w:val="28"/>
        </w:rPr>
        <w:t xml:space="preserve">    </w:t>
      </w:r>
      <w:r w:rsidR="00472EA7" w:rsidRPr="00612162">
        <w:rPr>
          <w:sz w:val="28"/>
          <w:szCs w:val="28"/>
        </w:rPr>
        <w:t xml:space="preserve">В ближайшей перспективе планируется дальнейшее увеличение заработной платы, так как от этого зависит благосостояние населения. </w:t>
      </w:r>
    </w:p>
    <w:p w14:paraId="3126FB4B" w14:textId="0CC79079" w:rsidR="00EA7E52" w:rsidRPr="00612162" w:rsidRDefault="001F4509" w:rsidP="00B26121">
      <w:pPr>
        <w:spacing w:line="360" w:lineRule="auto"/>
        <w:ind w:left="-284" w:firstLine="284"/>
        <w:jc w:val="both"/>
        <w:rPr>
          <w:sz w:val="28"/>
          <w:szCs w:val="28"/>
        </w:rPr>
      </w:pPr>
      <w:bookmarkStart w:id="1" w:name="_Hlk63771948"/>
      <w:r w:rsidRPr="00612162">
        <w:rPr>
          <w:sz w:val="28"/>
          <w:szCs w:val="28"/>
        </w:rPr>
        <w:t xml:space="preserve">    </w:t>
      </w:r>
      <w:r w:rsidR="00331A6A" w:rsidRPr="00612162">
        <w:rPr>
          <w:sz w:val="28"/>
          <w:szCs w:val="28"/>
        </w:rPr>
        <w:t xml:space="preserve">В результате проводимых мероприятий регионального проекта, направленного на достижение до 2024 года национальных целей социально-экономического развития по повышению реальных доходов граждан и снижению уровня бедности в 2 </w:t>
      </w:r>
      <w:proofErr w:type="gramStart"/>
      <w:r w:rsidR="00331A6A" w:rsidRPr="00612162">
        <w:rPr>
          <w:sz w:val="28"/>
          <w:szCs w:val="28"/>
        </w:rPr>
        <w:t>раза,  заключены</w:t>
      </w:r>
      <w:proofErr w:type="gramEnd"/>
      <w:r w:rsidR="00331A6A" w:rsidRPr="00612162">
        <w:rPr>
          <w:sz w:val="28"/>
          <w:szCs w:val="28"/>
        </w:rPr>
        <w:t xml:space="preserve"> в отчетном году социальные контракты, реализуются</w:t>
      </w:r>
      <w:r w:rsidRPr="00612162">
        <w:rPr>
          <w:sz w:val="28"/>
          <w:szCs w:val="28"/>
        </w:rPr>
        <w:t xml:space="preserve"> на территории района</w:t>
      </w:r>
      <w:r w:rsidR="00331A6A" w:rsidRPr="00612162">
        <w:rPr>
          <w:sz w:val="28"/>
          <w:szCs w:val="28"/>
        </w:rPr>
        <w:t xml:space="preserve"> </w:t>
      </w:r>
      <w:r w:rsidR="004B1B91" w:rsidRPr="00612162">
        <w:rPr>
          <w:sz w:val="28"/>
          <w:szCs w:val="28"/>
        </w:rPr>
        <w:t>27</w:t>
      </w:r>
      <w:r w:rsidR="00331A6A" w:rsidRPr="00612162">
        <w:rPr>
          <w:sz w:val="28"/>
          <w:szCs w:val="28"/>
        </w:rPr>
        <w:t xml:space="preserve"> бизнес-планов</w:t>
      </w:r>
      <w:bookmarkEnd w:id="1"/>
      <w:r w:rsidR="00331A6A" w:rsidRPr="00612162">
        <w:rPr>
          <w:sz w:val="28"/>
          <w:szCs w:val="28"/>
        </w:rPr>
        <w:t xml:space="preserve">. </w:t>
      </w:r>
    </w:p>
    <w:p w14:paraId="1C3E499D" w14:textId="77777777" w:rsidR="00307EA2" w:rsidRPr="00612162" w:rsidRDefault="00307EA2" w:rsidP="00364338">
      <w:pPr>
        <w:widowControl w:val="0"/>
        <w:autoSpaceDE w:val="0"/>
        <w:autoSpaceDN w:val="0"/>
        <w:adjustRightInd w:val="0"/>
        <w:spacing w:line="360" w:lineRule="auto"/>
        <w:ind w:left="-284" w:firstLine="284"/>
        <w:jc w:val="center"/>
        <w:rPr>
          <w:sz w:val="28"/>
          <w:szCs w:val="28"/>
        </w:rPr>
      </w:pPr>
    </w:p>
    <w:p w14:paraId="14558E20" w14:textId="2D6524B7" w:rsidR="0003475B" w:rsidRPr="00612162" w:rsidRDefault="00472EA7" w:rsidP="00364338">
      <w:pPr>
        <w:widowControl w:val="0"/>
        <w:autoSpaceDE w:val="0"/>
        <w:autoSpaceDN w:val="0"/>
        <w:adjustRightInd w:val="0"/>
        <w:spacing w:line="360" w:lineRule="auto"/>
        <w:ind w:left="-284" w:firstLine="284"/>
        <w:jc w:val="center"/>
        <w:rPr>
          <w:sz w:val="28"/>
          <w:szCs w:val="28"/>
        </w:rPr>
      </w:pPr>
      <w:r w:rsidRPr="00612162">
        <w:rPr>
          <w:sz w:val="28"/>
          <w:szCs w:val="28"/>
        </w:rPr>
        <w:t>2.5. Занятость населения</w:t>
      </w:r>
    </w:p>
    <w:p w14:paraId="7906DAD6" w14:textId="77777777" w:rsidR="002F3F8B" w:rsidRPr="00612162" w:rsidRDefault="002F3F8B" w:rsidP="002F3F8B">
      <w:pPr>
        <w:pStyle w:val="ab"/>
        <w:spacing w:before="0" w:beforeAutospacing="0" w:after="0" w:afterAutospacing="0" w:line="360" w:lineRule="auto"/>
        <w:ind w:left="-285" w:firstLine="709"/>
        <w:jc w:val="both"/>
        <w:rPr>
          <w:sz w:val="28"/>
          <w:szCs w:val="28"/>
        </w:rPr>
      </w:pPr>
      <w:r w:rsidRPr="00612162">
        <w:rPr>
          <w:sz w:val="28"/>
          <w:szCs w:val="28"/>
        </w:rPr>
        <w:t xml:space="preserve">На 1 января 2023 года </w:t>
      </w:r>
      <w:proofErr w:type="gramStart"/>
      <w:r w:rsidRPr="00612162">
        <w:rPr>
          <w:sz w:val="28"/>
          <w:szCs w:val="28"/>
        </w:rPr>
        <w:t>в  ГКУ</w:t>
      </w:r>
      <w:proofErr w:type="gramEnd"/>
      <w:r w:rsidRPr="00612162">
        <w:rPr>
          <w:sz w:val="28"/>
          <w:szCs w:val="28"/>
        </w:rPr>
        <w:t xml:space="preserve"> РМ «ЦЗН Чамзинский» отдел содействия занятости населения по Атяшевскому району зарегистрировано 60 безработных граждан, из них жители сельской местности - 36 человек, жители </w:t>
      </w:r>
      <w:proofErr w:type="spellStart"/>
      <w:r w:rsidRPr="00612162">
        <w:rPr>
          <w:sz w:val="28"/>
          <w:szCs w:val="28"/>
        </w:rPr>
        <w:t>рп</w:t>
      </w:r>
      <w:proofErr w:type="spellEnd"/>
      <w:r w:rsidRPr="00612162">
        <w:rPr>
          <w:sz w:val="28"/>
          <w:szCs w:val="28"/>
        </w:rPr>
        <w:t xml:space="preserve">. Атяшево - 24 человека, лица предпенсионного возраста - 24 человека, инвалиды - 3 человека.  Уровень безработицы - 0,6 % </w:t>
      </w:r>
      <w:r w:rsidRPr="00612162">
        <w:rPr>
          <w:i/>
          <w:iCs/>
        </w:rPr>
        <w:t>(по Республике Мордовия 0,6 %)</w:t>
      </w:r>
      <w:r w:rsidRPr="00612162">
        <w:t>.</w:t>
      </w:r>
      <w:r w:rsidRPr="00612162">
        <w:rPr>
          <w:sz w:val="28"/>
          <w:szCs w:val="28"/>
        </w:rPr>
        <w:t xml:space="preserve"> В течении 2022 года в поисках подходящей работы обратилось 304 человека, признано безработными 144 человека, трудоустроено 193 человека </w:t>
      </w:r>
      <w:r w:rsidRPr="00612162">
        <w:rPr>
          <w:i/>
          <w:iCs/>
          <w:sz w:val="28"/>
          <w:szCs w:val="28"/>
        </w:rPr>
        <w:t>(из них 2 инвалида)</w:t>
      </w:r>
      <w:r w:rsidRPr="00612162">
        <w:rPr>
          <w:sz w:val="28"/>
          <w:szCs w:val="28"/>
        </w:rPr>
        <w:t xml:space="preserve">.  </w:t>
      </w:r>
    </w:p>
    <w:p w14:paraId="17064D03" w14:textId="5938766E" w:rsidR="002F3F8B" w:rsidRPr="00612162" w:rsidRDefault="002F3F8B" w:rsidP="002F3F8B">
      <w:pPr>
        <w:pStyle w:val="ab"/>
        <w:spacing w:before="0" w:beforeAutospacing="0" w:after="0" w:afterAutospacing="0" w:line="360" w:lineRule="auto"/>
        <w:jc w:val="both"/>
        <w:rPr>
          <w:sz w:val="28"/>
          <w:szCs w:val="28"/>
        </w:rPr>
      </w:pPr>
      <w:r w:rsidRPr="00612162">
        <w:rPr>
          <w:sz w:val="28"/>
          <w:szCs w:val="28"/>
        </w:rPr>
        <w:t xml:space="preserve">     </w:t>
      </w:r>
      <w:r w:rsidR="00522B51">
        <w:rPr>
          <w:sz w:val="28"/>
          <w:szCs w:val="28"/>
        </w:rPr>
        <w:t xml:space="preserve">  </w:t>
      </w:r>
      <w:r w:rsidRPr="00612162">
        <w:rPr>
          <w:sz w:val="28"/>
          <w:szCs w:val="28"/>
        </w:rPr>
        <w:t>За 2022 год на портале «Работа в России» зарегистрировано 304 человека.</w:t>
      </w:r>
    </w:p>
    <w:p w14:paraId="15E987DD" w14:textId="6624342C" w:rsidR="002F3F8B" w:rsidRPr="00612162" w:rsidRDefault="003F7850" w:rsidP="003F7850">
      <w:pPr>
        <w:pStyle w:val="ab"/>
        <w:spacing w:before="0" w:beforeAutospacing="0" w:after="0" w:afterAutospacing="0" w:line="360" w:lineRule="auto"/>
        <w:ind w:left="-284" w:firstLine="136"/>
        <w:jc w:val="both"/>
        <w:rPr>
          <w:sz w:val="28"/>
          <w:szCs w:val="28"/>
        </w:rPr>
      </w:pPr>
      <w:r>
        <w:rPr>
          <w:sz w:val="28"/>
          <w:szCs w:val="28"/>
        </w:rPr>
        <w:t xml:space="preserve">         </w:t>
      </w:r>
      <w:r w:rsidR="002F3F8B" w:rsidRPr="00612162">
        <w:rPr>
          <w:sz w:val="28"/>
          <w:szCs w:val="28"/>
        </w:rPr>
        <w:t xml:space="preserve">В отчетном году была </w:t>
      </w:r>
      <w:proofErr w:type="gramStart"/>
      <w:r w:rsidR="002F3F8B" w:rsidRPr="00612162">
        <w:rPr>
          <w:sz w:val="28"/>
          <w:szCs w:val="28"/>
        </w:rPr>
        <w:t>заявлена  потребность</w:t>
      </w:r>
      <w:proofErr w:type="gramEnd"/>
      <w:r w:rsidR="002F3F8B" w:rsidRPr="00612162">
        <w:rPr>
          <w:sz w:val="28"/>
          <w:szCs w:val="28"/>
        </w:rPr>
        <w:t xml:space="preserve"> в работниках - 1373 вакансии.                            </w:t>
      </w:r>
      <w:r>
        <w:rPr>
          <w:sz w:val="28"/>
          <w:szCs w:val="28"/>
        </w:rPr>
        <w:t xml:space="preserve">           </w:t>
      </w:r>
      <w:r w:rsidR="002F3F8B" w:rsidRPr="00612162">
        <w:rPr>
          <w:sz w:val="28"/>
          <w:szCs w:val="28"/>
        </w:rPr>
        <w:t xml:space="preserve">Напряженность на одну </w:t>
      </w:r>
      <w:proofErr w:type="gramStart"/>
      <w:r w:rsidR="002F3F8B" w:rsidRPr="00612162">
        <w:rPr>
          <w:sz w:val="28"/>
          <w:szCs w:val="28"/>
        </w:rPr>
        <w:t>вакансию  0</w:t>
      </w:r>
      <w:proofErr w:type="gramEnd"/>
      <w:r w:rsidR="002F3F8B" w:rsidRPr="00612162">
        <w:rPr>
          <w:sz w:val="28"/>
          <w:szCs w:val="28"/>
        </w:rPr>
        <w:t>,4 %,  (</w:t>
      </w:r>
      <w:r w:rsidR="002F3F8B" w:rsidRPr="00612162">
        <w:rPr>
          <w:i/>
          <w:iCs/>
          <w:sz w:val="28"/>
          <w:szCs w:val="28"/>
        </w:rPr>
        <w:t>по Республике Мордовия  0,3%)</w:t>
      </w:r>
      <w:r w:rsidR="002F3F8B" w:rsidRPr="00612162">
        <w:rPr>
          <w:sz w:val="28"/>
          <w:szCs w:val="28"/>
        </w:rPr>
        <w:t>. Потребность на 01.01.2023 составила 143 вакансии.</w:t>
      </w:r>
    </w:p>
    <w:p w14:paraId="2D44BA95" w14:textId="28A49083" w:rsidR="002B4D82" w:rsidRPr="00612162" w:rsidRDefault="002B4D82" w:rsidP="003F7850">
      <w:pPr>
        <w:pStyle w:val="ab"/>
        <w:spacing w:before="0" w:beforeAutospacing="0" w:after="0" w:afterAutospacing="0" w:line="360" w:lineRule="auto"/>
        <w:ind w:left="-284"/>
        <w:jc w:val="both"/>
        <w:rPr>
          <w:sz w:val="28"/>
          <w:szCs w:val="28"/>
        </w:rPr>
      </w:pPr>
      <w:r w:rsidRPr="00612162">
        <w:rPr>
          <w:sz w:val="28"/>
          <w:szCs w:val="28"/>
        </w:rPr>
        <w:t xml:space="preserve">      </w:t>
      </w:r>
      <w:r w:rsidR="00F2154C">
        <w:rPr>
          <w:sz w:val="28"/>
          <w:szCs w:val="28"/>
        </w:rPr>
        <w:t xml:space="preserve">      </w:t>
      </w:r>
      <w:r w:rsidR="002F3F8B" w:rsidRPr="00612162">
        <w:rPr>
          <w:sz w:val="28"/>
          <w:szCs w:val="28"/>
        </w:rPr>
        <w:t xml:space="preserve">В 2022 году 12 безработных </w:t>
      </w:r>
      <w:proofErr w:type="gramStart"/>
      <w:r w:rsidR="002F3F8B" w:rsidRPr="00612162">
        <w:rPr>
          <w:sz w:val="28"/>
          <w:szCs w:val="28"/>
        </w:rPr>
        <w:t>граждан  участвовали</w:t>
      </w:r>
      <w:proofErr w:type="gramEnd"/>
      <w:r w:rsidR="002F3F8B" w:rsidRPr="00612162">
        <w:rPr>
          <w:sz w:val="28"/>
          <w:szCs w:val="28"/>
        </w:rPr>
        <w:t xml:space="preserve"> в организации </w:t>
      </w:r>
      <w:r w:rsidR="003F7850">
        <w:rPr>
          <w:sz w:val="28"/>
          <w:szCs w:val="28"/>
        </w:rPr>
        <w:t xml:space="preserve">  </w:t>
      </w:r>
      <w:r w:rsidR="002F3F8B" w:rsidRPr="00612162">
        <w:rPr>
          <w:sz w:val="28"/>
          <w:szCs w:val="28"/>
        </w:rPr>
        <w:t xml:space="preserve">общественных работ. </w:t>
      </w:r>
    </w:p>
    <w:p w14:paraId="20E033BA" w14:textId="17682E13" w:rsidR="002F3F8B" w:rsidRPr="00612162" w:rsidRDefault="002B4D82" w:rsidP="003F7850">
      <w:pPr>
        <w:pStyle w:val="ab"/>
        <w:spacing w:before="0" w:beforeAutospacing="0" w:after="0" w:afterAutospacing="0" w:line="360" w:lineRule="auto"/>
        <w:ind w:left="-284" w:hanging="284"/>
        <w:jc w:val="both"/>
        <w:rPr>
          <w:sz w:val="28"/>
          <w:szCs w:val="28"/>
        </w:rPr>
      </w:pPr>
      <w:r w:rsidRPr="00612162">
        <w:rPr>
          <w:sz w:val="28"/>
          <w:szCs w:val="28"/>
        </w:rPr>
        <w:t xml:space="preserve">     </w:t>
      </w:r>
      <w:r w:rsidR="00F2154C">
        <w:rPr>
          <w:sz w:val="28"/>
          <w:szCs w:val="28"/>
        </w:rPr>
        <w:t xml:space="preserve">           </w:t>
      </w:r>
      <w:r w:rsidR="002F3F8B" w:rsidRPr="00612162">
        <w:rPr>
          <w:sz w:val="28"/>
          <w:szCs w:val="28"/>
        </w:rPr>
        <w:t xml:space="preserve">По временному </w:t>
      </w:r>
      <w:proofErr w:type="gramStart"/>
      <w:r w:rsidR="002F3F8B" w:rsidRPr="00612162">
        <w:rPr>
          <w:sz w:val="28"/>
          <w:szCs w:val="28"/>
        </w:rPr>
        <w:t>трудоустройству  несовершеннолетних</w:t>
      </w:r>
      <w:proofErr w:type="gramEnd"/>
      <w:r w:rsidR="002F3F8B" w:rsidRPr="00612162">
        <w:rPr>
          <w:sz w:val="28"/>
          <w:szCs w:val="28"/>
        </w:rPr>
        <w:t xml:space="preserve"> граждан в возрасте от 14 до 18 лет были созданы 45 временных рабочих мест. </w:t>
      </w:r>
    </w:p>
    <w:p w14:paraId="542D1D91" w14:textId="5B21D7CE" w:rsidR="002F3F8B" w:rsidRPr="00612162" w:rsidRDefault="002B4D82" w:rsidP="003F7850">
      <w:pPr>
        <w:spacing w:line="360" w:lineRule="auto"/>
        <w:ind w:left="-284"/>
        <w:rPr>
          <w:rFonts w:eastAsia="Calibri"/>
          <w:sz w:val="28"/>
          <w:szCs w:val="28"/>
        </w:rPr>
      </w:pPr>
      <w:r w:rsidRPr="00612162">
        <w:rPr>
          <w:sz w:val="28"/>
          <w:szCs w:val="28"/>
        </w:rPr>
        <w:lastRenderedPageBreak/>
        <w:t xml:space="preserve">     </w:t>
      </w:r>
      <w:r w:rsidR="00F2154C">
        <w:rPr>
          <w:sz w:val="28"/>
          <w:szCs w:val="28"/>
        </w:rPr>
        <w:t xml:space="preserve">       </w:t>
      </w:r>
      <w:r w:rsidR="002F3F8B" w:rsidRPr="00612162">
        <w:rPr>
          <w:sz w:val="28"/>
          <w:szCs w:val="28"/>
        </w:rPr>
        <w:t>В 2022 году было т</w:t>
      </w:r>
      <w:r w:rsidR="002F3F8B" w:rsidRPr="00612162">
        <w:rPr>
          <w:rFonts w:eastAsia="Calibri"/>
          <w:sz w:val="28"/>
          <w:szCs w:val="28"/>
        </w:rPr>
        <w:t xml:space="preserve">рудоустроено молодежи в возрасте </w:t>
      </w:r>
      <w:proofErr w:type="gramStart"/>
      <w:r w:rsidR="002F3F8B" w:rsidRPr="00612162">
        <w:rPr>
          <w:rFonts w:eastAsia="Calibri"/>
          <w:sz w:val="28"/>
          <w:szCs w:val="28"/>
        </w:rPr>
        <w:t>до  30</w:t>
      </w:r>
      <w:proofErr w:type="gramEnd"/>
      <w:r w:rsidR="002F3F8B" w:rsidRPr="00612162">
        <w:rPr>
          <w:rFonts w:eastAsia="Calibri"/>
          <w:sz w:val="28"/>
          <w:szCs w:val="28"/>
        </w:rPr>
        <w:t xml:space="preserve"> лет - 2 человека (в ООО «</w:t>
      </w:r>
      <w:proofErr w:type="spellStart"/>
      <w:r w:rsidR="002F3F8B" w:rsidRPr="00612162">
        <w:rPr>
          <w:rFonts w:eastAsia="Calibri"/>
          <w:sz w:val="28"/>
          <w:szCs w:val="28"/>
        </w:rPr>
        <w:t>Комбис</w:t>
      </w:r>
      <w:proofErr w:type="spellEnd"/>
      <w:r w:rsidR="002F3F8B" w:rsidRPr="00612162">
        <w:rPr>
          <w:rFonts w:eastAsia="Calibri"/>
          <w:sz w:val="28"/>
          <w:szCs w:val="28"/>
        </w:rPr>
        <w:t>»  и АО «Евраз Маркет»).</w:t>
      </w:r>
    </w:p>
    <w:p w14:paraId="3BCE6BB5" w14:textId="1C32CBDE" w:rsidR="002F3F8B" w:rsidRPr="00612162" w:rsidRDefault="002B4D82" w:rsidP="002B4D82">
      <w:pPr>
        <w:spacing w:line="360" w:lineRule="auto"/>
        <w:jc w:val="both"/>
        <w:rPr>
          <w:rFonts w:eastAsia="Calibri"/>
          <w:sz w:val="28"/>
          <w:szCs w:val="28"/>
        </w:rPr>
      </w:pPr>
      <w:r w:rsidRPr="00612162">
        <w:rPr>
          <w:sz w:val="28"/>
          <w:szCs w:val="28"/>
        </w:rPr>
        <w:t xml:space="preserve"> </w:t>
      </w:r>
      <w:r w:rsidR="00F2154C">
        <w:rPr>
          <w:sz w:val="28"/>
          <w:szCs w:val="28"/>
        </w:rPr>
        <w:t xml:space="preserve">       </w:t>
      </w:r>
      <w:r w:rsidR="002F3F8B" w:rsidRPr="00612162">
        <w:rPr>
          <w:sz w:val="28"/>
          <w:szCs w:val="28"/>
        </w:rPr>
        <w:t xml:space="preserve">В 2022 году проведено </w:t>
      </w:r>
      <w:proofErr w:type="gramStart"/>
      <w:r w:rsidR="002F3F8B" w:rsidRPr="00612162">
        <w:rPr>
          <w:sz w:val="28"/>
          <w:szCs w:val="28"/>
        </w:rPr>
        <w:t>11  ярмарок</w:t>
      </w:r>
      <w:proofErr w:type="gramEnd"/>
      <w:r w:rsidR="002F3F8B" w:rsidRPr="00612162">
        <w:rPr>
          <w:sz w:val="28"/>
          <w:szCs w:val="28"/>
        </w:rPr>
        <w:t xml:space="preserve"> вакансий и учебных рабочих мест. </w:t>
      </w:r>
    </w:p>
    <w:p w14:paraId="041131FD" w14:textId="77777777" w:rsidR="00307EA2" w:rsidRPr="00612162" w:rsidRDefault="00307EA2" w:rsidP="00364338">
      <w:pPr>
        <w:widowControl w:val="0"/>
        <w:autoSpaceDE w:val="0"/>
        <w:autoSpaceDN w:val="0"/>
        <w:adjustRightInd w:val="0"/>
        <w:spacing w:line="360" w:lineRule="auto"/>
        <w:ind w:left="-284" w:firstLine="284"/>
        <w:jc w:val="center"/>
        <w:outlineLvl w:val="0"/>
        <w:rPr>
          <w:sz w:val="28"/>
          <w:szCs w:val="28"/>
        </w:rPr>
      </w:pPr>
    </w:p>
    <w:p w14:paraId="63349F45" w14:textId="794FC3A3" w:rsidR="00A509A0" w:rsidRPr="00612162" w:rsidRDefault="00472EA7" w:rsidP="00364338">
      <w:pPr>
        <w:widowControl w:val="0"/>
        <w:autoSpaceDE w:val="0"/>
        <w:autoSpaceDN w:val="0"/>
        <w:adjustRightInd w:val="0"/>
        <w:spacing w:line="360" w:lineRule="auto"/>
        <w:ind w:left="-284" w:firstLine="284"/>
        <w:jc w:val="center"/>
        <w:outlineLvl w:val="0"/>
        <w:rPr>
          <w:sz w:val="28"/>
          <w:szCs w:val="28"/>
        </w:rPr>
      </w:pPr>
      <w:r w:rsidRPr="00612162">
        <w:rPr>
          <w:sz w:val="28"/>
          <w:szCs w:val="28"/>
        </w:rPr>
        <w:t>2.6. Промышленнос</w:t>
      </w:r>
      <w:r w:rsidR="00A509A0" w:rsidRPr="00612162">
        <w:rPr>
          <w:sz w:val="28"/>
          <w:szCs w:val="28"/>
        </w:rPr>
        <w:t>ть</w:t>
      </w:r>
    </w:p>
    <w:p w14:paraId="1E3E2DD8" w14:textId="68AC2171" w:rsidR="00E16A1F" w:rsidRPr="00612162" w:rsidRDefault="00E17DE8" w:rsidP="00897832">
      <w:pPr>
        <w:tabs>
          <w:tab w:val="left" w:pos="567"/>
          <w:tab w:val="left" w:pos="3780"/>
        </w:tabs>
        <w:spacing w:line="360" w:lineRule="auto"/>
        <w:ind w:left="-284"/>
        <w:jc w:val="both"/>
        <w:rPr>
          <w:sz w:val="28"/>
          <w:szCs w:val="28"/>
          <w:lang w:eastAsia="zh-CN"/>
        </w:rPr>
      </w:pPr>
      <w:r>
        <w:rPr>
          <w:sz w:val="28"/>
          <w:szCs w:val="28"/>
        </w:rPr>
        <w:t xml:space="preserve"> </w:t>
      </w:r>
      <w:r w:rsidR="00897832">
        <w:rPr>
          <w:sz w:val="28"/>
          <w:szCs w:val="28"/>
        </w:rPr>
        <w:t xml:space="preserve">    </w:t>
      </w:r>
      <w:r>
        <w:rPr>
          <w:sz w:val="28"/>
          <w:szCs w:val="28"/>
        </w:rPr>
        <w:t xml:space="preserve"> </w:t>
      </w:r>
      <w:r w:rsidR="00F2154C">
        <w:rPr>
          <w:sz w:val="28"/>
          <w:szCs w:val="28"/>
        </w:rPr>
        <w:t xml:space="preserve">      </w:t>
      </w:r>
      <w:bookmarkStart w:id="2" w:name="_Hlk133482942"/>
      <w:r w:rsidR="00E16A1F" w:rsidRPr="00612162">
        <w:rPr>
          <w:spacing w:val="-4"/>
          <w:sz w:val="28"/>
          <w:szCs w:val="28"/>
          <w:lang w:eastAsia="zh-CN"/>
        </w:rPr>
        <w:t>О</w:t>
      </w:r>
      <w:r w:rsidR="00E16A1F" w:rsidRPr="00612162">
        <w:rPr>
          <w:sz w:val="28"/>
          <w:szCs w:val="28"/>
          <w:lang w:eastAsia="zh-CN"/>
        </w:rPr>
        <w:t xml:space="preserve">бъем отгруженной промышленной продукции </w:t>
      </w:r>
      <w:r w:rsidR="00E16A1F" w:rsidRPr="00612162">
        <w:rPr>
          <w:color w:val="000000"/>
          <w:sz w:val="28"/>
          <w:szCs w:val="28"/>
          <w:lang w:eastAsia="ar-SA"/>
        </w:rPr>
        <w:t>собственного производства</w:t>
      </w:r>
      <w:r w:rsidR="00E16A1F" w:rsidRPr="00612162">
        <w:rPr>
          <w:color w:val="000000"/>
          <w:spacing w:val="2"/>
          <w:kern w:val="2"/>
          <w:position w:val="1"/>
          <w:sz w:val="28"/>
          <w:szCs w:val="28"/>
          <w:lang w:eastAsia="ar-SA"/>
        </w:rPr>
        <w:t xml:space="preserve"> </w:t>
      </w:r>
      <w:r w:rsidR="00E16A1F" w:rsidRPr="00612162">
        <w:rPr>
          <w:sz w:val="28"/>
          <w:szCs w:val="28"/>
          <w:lang w:eastAsia="zh-CN"/>
        </w:rPr>
        <w:t xml:space="preserve">по Атяшевскому району за 2022 г. </w:t>
      </w:r>
      <w:r w:rsidR="00E16A1F" w:rsidRPr="00612162">
        <w:rPr>
          <w:spacing w:val="2"/>
          <w:position w:val="1"/>
          <w:sz w:val="28"/>
          <w:szCs w:val="28"/>
          <w:lang w:eastAsia="zh-CN"/>
        </w:rPr>
        <w:t xml:space="preserve">составил 21,4 млрд. руб. </w:t>
      </w:r>
      <w:r w:rsidR="00E16A1F" w:rsidRPr="00612162">
        <w:rPr>
          <w:position w:val="1"/>
          <w:sz w:val="28"/>
          <w:szCs w:val="28"/>
          <w:lang w:eastAsia="zh-CN"/>
        </w:rPr>
        <w:t>темп к 2021 г.</w:t>
      </w:r>
      <w:r w:rsidR="00E16A1F" w:rsidRPr="00612162">
        <w:rPr>
          <w:b/>
          <w:bCs/>
          <w:position w:val="1"/>
          <w:sz w:val="28"/>
          <w:szCs w:val="28"/>
          <w:lang w:eastAsia="zh-CN"/>
        </w:rPr>
        <w:t xml:space="preserve"> </w:t>
      </w:r>
      <w:r w:rsidR="00E16A1F" w:rsidRPr="00612162">
        <w:rPr>
          <w:position w:val="1"/>
          <w:sz w:val="28"/>
          <w:szCs w:val="28"/>
          <w:lang w:eastAsia="zh-CN"/>
        </w:rPr>
        <w:t>– 101,</w:t>
      </w:r>
      <w:bookmarkEnd w:id="2"/>
      <w:r w:rsidR="00E16A1F" w:rsidRPr="00612162">
        <w:rPr>
          <w:position w:val="1"/>
          <w:sz w:val="28"/>
          <w:szCs w:val="28"/>
          <w:lang w:eastAsia="zh-CN"/>
        </w:rPr>
        <w:t>7%</w:t>
      </w:r>
      <w:r w:rsidR="00E22234" w:rsidRPr="00612162">
        <w:rPr>
          <w:position w:val="1"/>
          <w:sz w:val="28"/>
          <w:szCs w:val="28"/>
          <w:lang w:eastAsia="zh-CN"/>
        </w:rPr>
        <w:t>.</w:t>
      </w:r>
      <w:r w:rsidR="00E16A1F" w:rsidRPr="00612162">
        <w:rPr>
          <w:position w:val="1"/>
          <w:sz w:val="28"/>
          <w:szCs w:val="28"/>
          <w:lang w:eastAsia="zh-CN"/>
        </w:rPr>
        <w:t xml:space="preserve"> </w:t>
      </w:r>
    </w:p>
    <w:p w14:paraId="6611E136" w14:textId="2273F24F" w:rsidR="00E16A1F" w:rsidRDefault="00E22234" w:rsidP="001B5F61">
      <w:pPr>
        <w:pStyle w:val="16"/>
        <w:tabs>
          <w:tab w:val="clear" w:pos="709"/>
          <w:tab w:val="left" w:pos="567"/>
          <w:tab w:val="left" w:pos="3780"/>
        </w:tabs>
        <w:spacing w:line="360" w:lineRule="auto"/>
        <w:ind w:left="-284"/>
        <w:jc w:val="both"/>
        <w:rPr>
          <w:rFonts w:ascii="Times New Roman CYR" w:hAnsi="Times New Roman CYR" w:cs="Times New Roman CYR"/>
          <w:sz w:val="28"/>
          <w:szCs w:val="28"/>
          <w:lang w:eastAsia="zh-CN"/>
        </w:rPr>
      </w:pPr>
      <w:r w:rsidRPr="00612162">
        <w:rPr>
          <w:rFonts w:ascii="Times New Roman CYR" w:hAnsi="Times New Roman CYR" w:cs="Times New Roman CYR"/>
          <w:sz w:val="28"/>
          <w:szCs w:val="28"/>
          <w:lang w:eastAsia="zh-CN"/>
        </w:rPr>
        <w:t xml:space="preserve">         </w:t>
      </w:r>
      <w:r w:rsidR="00F2154C">
        <w:rPr>
          <w:rFonts w:ascii="Times New Roman CYR" w:hAnsi="Times New Roman CYR" w:cs="Times New Roman CYR"/>
          <w:sz w:val="28"/>
          <w:szCs w:val="28"/>
          <w:lang w:eastAsia="zh-CN"/>
        </w:rPr>
        <w:t xml:space="preserve">   </w:t>
      </w:r>
      <w:r w:rsidR="00E16A1F" w:rsidRPr="00612162">
        <w:rPr>
          <w:rFonts w:ascii="Times New Roman CYR" w:hAnsi="Times New Roman CYR" w:cs="Times New Roman CYR"/>
          <w:sz w:val="28"/>
          <w:szCs w:val="28"/>
          <w:lang w:eastAsia="zh-CN"/>
        </w:rPr>
        <w:t xml:space="preserve">В расчете на 1 жителя реализовано 1 363,9 тыс. руб., среди муниципальных образований район занимает 1 место, при среднереспубликанском уровне – 374,1 тыс. рублей. </w:t>
      </w:r>
    </w:p>
    <w:p w14:paraId="0F5229D1" w14:textId="7A1A898F" w:rsidR="00F61DA9" w:rsidRPr="005F64D6" w:rsidRDefault="00F61DA9" w:rsidP="00F61DA9">
      <w:pPr>
        <w:spacing w:line="360" w:lineRule="auto"/>
        <w:ind w:firstLine="454"/>
        <w:jc w:val="right"/>
        <w:rPr>
          <w:spacing w:val="-6"/>
          <w:lang w:eastAsia="ar-SA"/>
        </w:rPr>
      </w:pPr>
      <w:r w:rsidRPr="002C1E94">
        <w:rPr>
          <w:spacing w:val="-6"/>
          <w:lang w:eastAsia="ar-SA"/>
        </w:rPr>
        <w:t>Диаграмма №</w:t>
      </w:r>
      <w:r w:rsidR="00764B4A">
        <w:rPr>
          <w:spacing w:val="-6"/>
          <w:lang w:eastAsia="ar-SA"/>
        </w:rPr>
        <w:t>6</w:t>
      </w:r>
    </w:p>
    <w:p w14:paraId="31AE147C" w14:textId="2BC05356" w:rsidR="00F61DA9" w:rsidRDefault="00612347" w:rsidP="00612347">
      <w:pPr>
        <w:pStyle w:val="16"/>
        <w:tabs>
          <w:tab w:val="clear" w:pos="709"/>
          <w:tab w:val="left" w:pos="567"/>
          <w:tab w:val="left" w:pos="3780"/>
        </w:tabs>
        <w:spacing w:line="360" w:lineRule="auto"/>
        <w:ind w:left="-284"/>
        <w:jc w:val="center"/>
        <w:rPr>
          <w:rFonts w:ascii="Times New Roman CYR" w:hAnsi="Times New Roman CYR" w:cs="Times New Roman CYR"/>
          <w:b/>
          <w:bCs/>
          <w:lang w:eastAsia="zh-CN"/>
        </w:rPr>
      </w:pPr>
      <w:r w:rsidRPr="00612347">
        <w:rPr>
          <w:rFonts w:ascii="Times New Roman CYR" w:hAnsi="Times New Roman CYR" w:cs="Times New Roman CYR"/>
          <w:b/>
          <w:bCs/>
          <w:lang w:eastAsia="zh-CN"/>
        </w:rPr>
        <w:t>Объем отгруженной пром</w:t>
      </w:r>
      <w:r>
        <w:rPr>
          <w:rFonts w:ascii="Times New Roman CYR" w:hAnsi="Times New Roman CYR" w:cs="Times New Roman CYR"/>
          <w:b/>
          <w:bCs/>
          <w:lang w:eastAsia="zh-CN"/>
        </w:rPr>
        <w:t>ышленной</w:t>
      </w:r>
      <w:r w:rsidRPr="00612347">
        <w:rPr>
          <w:rFonts w:ascii="Times New Roman CYR" w:hAnsi="Times New Roman CYR" w:cs="Times New Roman CYR"/>
          <w:b/>
          <w:bCs/>
          <w:lang w:eastAsia="zh-CN"/>
        </w:rPr>
        <w:t xml:space="preserve"> продукции, млрд.</w:t>
      </w:r>
      <w:r>
        <w:rPr>
          <w:rFonts w:ascii="Times New Roman CYR" w:hAnsi="Times New Roman CYR" w:cs="Times New Roman CYR"/>
          <w:b/>
          <w:bCs/>
          <w:lang w:eastAsia="zh-CN"/>
        </w:rPr>
        <w:t xml:space="preserve"> </w:t>
      </w:r>
      <w:r w:rsidRPr="00612347">
        <w:rPr>
          <w:rFonts w:ascii="Times New Roman CYR" w:hAnsi="Times New Roman CYR" w:cs="Times New Roman CYR"/>
          <w:b/>
          <w:bCs/>
          <w:lang w:eastAsia="zh-CN"/>
        </w:rPr>
        <w:t>руб.</w:t>
      </w:r>
    </w:p>
    <w:p w14:paraId="316ACF63" w14:textId="77777777" w:rsidR="00F2154C" w:rsidRDefault="00F2154C" w:rsidP="00612347">
      <w:pPr>
        <w:pStyle w:val="16"/>
        <w:tabs>
          <w:tab w:val="clear" w:pos="709"/>
          <w:tab w:val="left" w:pos="567"/>
          <w:tab w:val="left" w:pos="3780"/>
        </w:tabs>
        <w:spacing w:line="360" w:lineRule="auto"/>
        <w:ind w:left="-284"/>
        <w:jc w:val="center"/>
        <w:rPr>
          <w:rFonts w:ascii="Times New Roman CYR" w:hAnsi="Times New Roman CYR" w:cs="Times New Roman CYR"/>
          <w:b/>
          <w:bCs/>
          <w:lang w:eastAsia="zh-CN"/>
        </w:rPr>
      </w:pPr>
    </w:p>
    <w:p w14:paraId="4B32E205" w14:textId="30ECDF6D" w:rsidR="00612347" w:rsidRPr="00612347" w:rsidRDefault="00612347" w:rsidP="00612347">
      <w:pPr>
        <w:pStyle w:val="16"/>
        <w:tabs>
          <w:tab w:val="clear" w:pos="709"/>
          <w:tab w:val="left" w:pos="567"/>
          <w:tab w:val="left" w:pos="3780"/>
        </w:tabs>
        <w:spacing w:line="360" w:lineRule="auto"/>
        <w:ind w:left="-284"/>
        <w:jc w:val="center"/>
        <w:rPr>
          <w:rFonts w:ascii="Times New Roman CYR" w:hAnsi="Times New Roman CYR" w:cs="Times New Roman CYR"/>
          <w:b/>
          <w:bCs/>
          <w:lang w:eastAsia="zh-CN"/>
        </w:rPr>
      </w:pPr>
      <w:r>
        <w:rPr>
          <w:rFonts w:ascii="Times New Roman CYR" w:hAnsi="Times New Roman CYR" w:cs="Times New Roman CYR"/>
          <w:b/>
          <w:bCs/>
          <w:noProof/>
          <w:lang w:eastAsia="zh-CN"/>
        </w:rPr>
        <w:drawing>
          <wp:inline distT="0" distB="0" distL="0" distR="0" wp14:anchorId="0A441392" wp14:editId="7F8731AB">
            <wp:extent cx="5120035" cy="2613660"/>
            <wp:effectExtent l="0" t="0" r="4445" b="0"/>
            <wp:docPr id="7159098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909834" name="Рисунок 715909834"/>
                    <pic:cNvPicPr/>
                  </pic:nvPicPr>
                  <pic:blipFill>
                    <a:blip r:embed="rId20"/>
                    <a:stretch>
                      <a:fillRect/>
                    </a:stretch>
                  </pic:blipFill>
                  <pic:spPr>
                    <a:xfrm>
                      <a:off x="0" y="0"/>
                      <a:ext cx="5184307" cy="2646470"/>
                    </a:xfrm>
                    <a:prstGeom prst="rect">
                      <a:avLst/>
                    </a:prstGeom>
                  </pic:spPr>
                </pic:pic>
              </a:graphicData>
            </a:graphic>
          </wp:inline>
        </w:drawing>
      </w:r>
    </w:p>
    <w:p w14:paraId="12CF9B19" w14:textId="77777777" w:rsidR="00F61DA9" w:rsidRDefault="00F61DA9" w:rsidP="001B5F61">
      <w:pPr>
        <w:pStyle w:val="16"/>
        <w:tabs>
          <w:tab w:val="clear" w:pos="709"/>
          <w:tab w:val="left" w:pos="567"/>
          <w:tab w:val="left" w:pos="3780"/>
        </w:tabs>
        <w:spacing w:line="360" w:lineRule="auto"/>
        <w:ind w:left="-284"/>
        <w:jc w:val="both"/>
        <w:rPr>
          <w:rFonts w:ascii="Times New Roman CYR" w:hAnsi="Times New Roman CYR" w:cs="Times New Roman CYR"/>
          <w:sz w:val="28"/>
          <w:szCs w:val="28"/>
          <w:lang w:eastAsia="zh-CN"/>
        </w:rPr>
      </w:pPr>
    </w:p>
    <w:p w14:paraId="50A4C08C" w14:textId="77777777" w:rsidR="00F2154C" w:rsidRPr="00612162" w:rsidRDefault="00F2154C" w:rsidP="001B5F61">
      <w:pPr>
        <w:pStyle w:val="16"/>
        <w:tabs>
          <w:tab w:val="clear" w:pos="709"/>
          <w:tab w:val="left" w:pos="567"/>
          <w:tab w:val="left" w:pos="3780"/>
        </w:tabs>
        <w:spacing w:line="360" w:lineRule="auto"/>
        <w:ind w:left="-284"/>
        <w:jc w:val="both"/>
        <w:rPr>
          <w:rFonts w:ascii="Times New Roman CYR" w:hAnsi="Times New Roman CYR" w:cs="Times New Roman CYR"/>
          <w:sz w:val="28"/>
          <w:szCs w:val="28"/>
          <w:lang w:eastAsia="zh-CN"/>
        </w:rPr>
      </w:pPr>
    </w:p>
    <w:p w14:paraId="20BE9A43" w14:textId="69A2E56D" w:rsidR="001B5F61" w:rsidRPr="00612162" w:rsidRDefault="00E16A1F" w:rsidP="001B5F61">
      <w:pPr>
        <w:pStyle w:val="120"/>
        <w:tabs>
          <w:tab w:val="left" w:pos="1134"/>
        </w:tabs>
        <w:spacing w:before="0" w:line="360" w:lineRule="auto"/>
        <w:ind w:left="-284" w:hanging="284"/>
        <w:rPr>
          <w:sz w:val="28"/>
          <w:szCs w:val="28"/>
          <w:lang w:eastAsia="zh-CN"/>
        </w:rPr>
      </w:pPr>
      <w:r w:rsidRPr="00612162">
        <w:rPr>
          <w:sz w:val="28"/>
          <w:szCs w:val="28"/>
        </w:rPr>
        <w:t xml:space="preserve">             Объем отгруженной промышленной продукции по градообразующему предприятию ООО МПК «Атяшевский» - 21,3 млрд. руб., темп роста -100%. Доля ООО МПК «Атяшевский» в общем объеме отгрузки составляет 99% и обеспечивает более 75% объема валового муниципального продукта района.</w:t>
      </w:r>
      <w:r w:rsidRPr="00612162">
        <w:rPr>
          <w:sz w:val="28"/>
          <w:szCs w:val="28"/>
          <w:lang w:eastAsia="zh-CN"/>
        </w:rPr>
        <w:t xml:space="preserve"> </w:t>
      </w:r>
    </w:p>
    <w:p w14:paraId="03175009" w14:textId="00133AD9" w:rsidR="001B5F61" w:rsidRPr="00612162" w:rsidRDefault="001B5F61" w:rsidP="001B5F61">
      <w:pPr>
        <w:pStyle w:val="16"/>
        <w:spacing w:line="360" w:lineRule="auto"/>
        <w:ind w:left="-284" w:firstLine="284"/>
        <w:jc w:val="both"/>
        <w:rPr>
          <w:sz w:val="28"/>
          <w:szCs w:val="28"/>
        </w:rPr>
      </w:pPr>
      <w:r w:rsidRPr="00612162">
        <w:rPr>
          <w:sz w:val="28"/>
          <w:szCs w:val="28"/>
        </w:rPr>
        <w:lastRenderedPageBreak/>
        <w:t xml:space="preserve">     На производственной площадке в </w:t>
      </w:r>
      <w:proofErr w:type="spellStart"/>
      <w:r w:rsidRPr="00612162">
        <w:rPr>
          <w:sz w:val="28"/>
          <w:szCs w:val="28"/>
        </w:rPr>
        <w:t>рп</w:t>
      </w:r>
      <w:proofErr w:type="spellEnd"/>
      <w:r w:rsidRPr="00612162">
        <w:rPr>
          <w:sz w:val="28"/>
          <w:szCs w:val="28"/>
        </w:rPr>
        <w:t>. Атяшево осуществляется убой свиней более 6000 голов в сутки, производится в сутки: 100 тонн охлажденных полуфабрикатов, до 80 тонн ливерных колбас, а также переработка сопутствующих продуктов убоя, из которых получают мясокостную муку и кормовые жиры.</w:t>
      </w:r>
    </w:p>
    <w:p w14:paraId="45F99568" w14:textId="51B318DD" w:rsidR="00E16A1F" w:rsidRPr="00612162" w:rsidRDefault="001B5F61" w:rsidP="001B5F61">
      <w:pPr>
        <w:pStyle w:val="120"/>
        <w:tabs>
          <w:tab w:val="left" w:pos="1134"/>
        </w:tabs>
        <w:spacing w:before="0" w:line="360" w:lineRule="auto"/>
        <w:ind w:left="-284"/>
        <w:rPr>
          <w:sz w:val="28"/>
          <w:szCs w:val="28"/>
        </w:rPr>
      </w:pPr>
      <w:r w:rsidRPr="00612162">
        <w:rPr>
          <w:sz w:val="28"/>
          <w:szCs w:val="28"/>
          <w:lang w:eastAsia="zh-CN"/>
        </w:rPr>
        <w:t xml:space="preserve">     </w:t>
      </w:r>
      <w:r w:rsidR="00F2154C">
        <w:rPr>
          <w:sz w:val="28"/>
          <w:szCs w:val="28"/>
          <w:lang w:eastAsia="zh-CN"/>
        </w:rPr>
        <w:t xml:space="preserve">    </w:t>
      </w:r>
      <w:r w:rsidR="00E16A1F" w:rsidRPr="00612162">
        <w:rPr>
          <w:sz w:val="28"/>
          <w:szCs w:val="28"/>
        </w:rPr>
        <w:t xml:space="preserve">Продукция торговой марки «Талина» реализуется в 77 регионах России и за рубежом. Продукция агрохолдинга отмечена медалью высшей пробы на выставке «Золотая осень - 2022». </w:t>
      </w:r>
    </w:p>
    <w:p w14:paraId="12E5871C" w14:textId="6C9B32AD" w:rsidR="00E16A1F" w:rsidRPr="00612162" w:rsidRDefault="00E16A1F" w:rsidP="001B5F61">
      <w:pPr>
        <w:pStyle w:val="120"/>
        <w:shd w:val="clear" w:color="auto" w:fill="auto"/>
        <w:tabs>
          <w:tab w:val="left" w:pos="1134"/>
        </w:tabs>
        <w:spacing w:before="0" w:line="360" w:lineRule="auto"/>
        <w:ind w:left="-284" w:hanging="284"/>
        <w:rPr>
          <w:sz w:val="28"/>
          <w:szCs w:val="28"/>
        </w:rPr>
      </w:pPr>
      <w:r w:rsidRPr="00612162">
        <w:rPr>
          <w:sz w:val="28"/>
          <w:szCs w:val="28"/>
        </w:rPr>
        <w:t xml:space="preserve">         </w:t>
      </w:r>
      <w:r w:rsidR="00F2154C">
        <w:rPr>
          <w:sz w:val="28"/>
          <w:szCs w:val="28"/>
        </w:rPr>
        <w:t xml:space="preserve">    </w:t>
      </w:r>
      <w:r w:rsidR="00C41374" w:rsidRPr="00612162">
        <w:rPr>
          <w:sz w:val="28"/>
          <w:szCs w:val="28"/>
        </w:rPr>
        <w:t>Среднесписочная ч</w:t>
      </w:r>
      <w:r w:rsidRPr="00612162">
        <w:rPr>
          <w:sz w:val="28"/>
          <w:szCs w:val="28"/>
        </w:rPr>
        <w:t>исленность работающих на предприятии</w:t>
      </w:r>
      <w:r w:rsidR="00C41374" w:rsidRPr="00612162">
        <w:rPr>
          <w:sz w:val="28"/>
          <w:szCs w:val="28"/>
        </w:rPr>
        <w:t xml:space="preserve"> за отчетный год 1576 человек</w:t>
      </w:r>
      <w:r w:rsidRPr="00612162">
        <w:rPr>
          <w:sz w:val="28"/>
          <w:szCs w:val="28"/>
        </w:rPr>
        <w:t xml:space="preserve">, со среднемесячной </w:t>
      </w:r>
      <w:proofErr w:type="gramStart"/>
      <w:r w:rsidRPr="00612162">
        <w:rPr>
          <w:sz w:val="28"/>
          <w:szCs w:val="28"/>
        </w:rPr>
        <w:t>зарплатой  39</w:t>
      </w:r>
      <w:r w:rsidR="00C41374" w:rsidRPr="00612162">
        <w:rPr>
          <w:sz w:val="28"/>
          <w:szCs w:val="28"/>
        </w:rPr>
        <w:t>996</w:t>
      </w:r>
      <w:proofErr w:type="gramEnd"/>
      <w:r w:rsidRPr="00612162">
        <w:rPr>
          <w:sz w:val="28"/>
          <w:szCs w:val="28"/>
        </w:rPr>
        <w:t xml:space="preserve"> рублей </w:t>
      </w:r>
      <w:r w:rsidRPr="00612162">
        <w:rPr>
          <w:i/>
          <w:iCs/>
          <w:sz w:val="28"/>
          <w:szCs w:val="28"/>
          <w:shd w:val="clear" w:color="auto" w:fill="FFFFFF"/>
        </w:rPr>
        <w:t>(стабильно остается самой высокой по району)</w:t>
      </w:r>
      <w:r w:rsidRPr="00612162">
        <w:rPr>
          <w:sz w:val="28"/>
          <w:szCs w:val="28"/>
          <w:shd w:val="clear" w:color="auto" w:fill="FFFFFF"/>
        </w:rPr>
        <w:t xml:space="preserve">. </w:t>
      </w:r>
      <w:r w:rsidRPr="00612162">
        <w:rPr>
          <w:sz w:val="28"/>
          <w:szCs w:val="28"/>
        </w:rPr>
        <w:t xml:space="preserve">На ООО МПК «Атяшевский» работает </w:t>
      </w:r>
      <w:r w:rsidR="00C41374" w:rsidRPr="00612162">
        <w:rPr>
          <w:sz w:val="28"/>
          <w:szCs w:val="28"/>
        </w:rPr>
        <w:t xml:space="preserve">самое молодое трудоспособное население района, </w:t>
      </w:r>
      <w:r w:rsidRPr="00612162">
        <w:rPr>
          <w:sz w:val="28"/>
          <w:szCs w:val="28"/>
        </w:rPr>
        <w:t xml:space="preserve">46,9% экономически активного населения </w:t>
      </w:r>
      <w:proofErr w:type="spellStart"/>
      <w:r w:rsidRPr="00612162">
        <w:rPr>
          <w:sz w:val="28"/>
          <w:szCs w:val="28"/>
        </w:rPr>
        <w:t>рп</w:t>
      </w:r>
      <w:proofErr w:type="spellEnd"/>
      <w:r w:rsidRPr="00612162">
        <w:rPr>
          <w:sz w:val="28"/>
          <w:szCs w:val="28"/>
        </w:rPr>
        <w:t>. Атяшево</w:t>
      </w:r>
      <w:r w:rsidR="00C41374" w:rsidRPr="00612162">
        <w:rPr>
          <w:sz w:val="28"/>
          <w:szCs w:val="28"/>
        </w:rPr>
        <w:t>, средний возраст работающих – 41 год.</w:t>
      </w:r>
    </w:p>
    <w:p w14:paraId="5A9B641B" w14:textId="628A947E" w:rsidR="00E16A1F" w:rsidRPr="00612162" w:rsidRDefault="00E16A1F" w:rsidP="001B5F61">
      <w:pPr>
        <w:spacing w:line="360" w:lineRule="auto"/>
        <w:ind w:left="-284"/>
        <w:jc w:val="both"/>
        <w:rPr>
          <w:sz w:val="28"/>
          <w:szCs w:val="28"/>
        </w:rPr>
      </w:pPr>
      <w:r w:rsidRPr="00612162">
        <w:rPr>
          <w:sz w:val="28"/>
          <w:szCs w:val="28"/>
        </w:rPr>
        <w:t xml:space="preserve">       </w:t>
      </w:r>
      <w:r w:rsidR="00F2154C">
        <w:rPr>
          <w:sz w:val="28"/>
          <w:szCs w:val="28"/>
        </w:rPr>
        <w:t xml:space="preserve">  </w:t>
      </w:r>
      <w:r w:rsidRPr="00612162">
        <w:rPr>
          <w:sz w:val="28"/>
          <w:szCs w:val="28"/>
        </w:rPr>
        <w:t xml:space="preserve">Объем инвестиций в основной </w:t>
      </w:r>
      <w:proofErr w:type="gramStart"/>
      <w:r w:rsidRPr="00612162">
        <w:rPr>
          <w:sz w:val="28"/>
          <w:szCs w:val="28"/>
        </w:rPr>
        <w:t>капитал  составил</w:t>
      </w:r>
      <w:proofErr w:type="gramEnd"/>
      <w:r w:rsidRPr="00612162">
        <w:rPr>
          <w:sz w:val="28"/>
          <w:szCs w:val="28"/>
        </w:rPr>
        <w:t xml:space="preserve"> </w:t>
      </w:r>
      <w:r w:rsidR="001B5F61" w:rsidRPr="00612162">
        <w:rPr>
          <w:sz w:val="28"/>
          <w:szCs w:val="28"/>
        </w:rPr>
        <w:t>262,8</w:t>
      </w:r>
      <w:r w:rsidRPr="00612162">
        <w:rPr>
          <w:sz w:val="28"/>
          <w:szCs w:val="28"/>
        </w:rPr>
        <w:t xml:space="preserve"> млн. рублей</w:t>
      </w:r>
      <w:r w:rsidRPr="00612162">
        <w:rPr>
          <w:i/>
          <w:sz w:val="28"/>
          <w:szCs w:val="28"/>
        </w:rPr>
        <w:t>,</w:t>
      </w:r>
      <w:r w:rsidRPr="00612162">
        <w:rPr>
          <w:sz w:val="28"/>
          <w:szCs w:val="28"/>
        </w:rPr>
        <w:t xml:space="preserve"> создано 150 новых рабочих мест. </w:t>
      </w:r>
    </w:p>
    <w:p w14:paraId="165C58D2" w14:textId="46B8CD9C" w:rsidR="00E16A1F" w:rsidRPr="00612162" w:rsidRDefault="00E16A1F" w:rsidP="00E16A1F">
      <w:pPr>
        <w:spacing w:line="360" w:lineRule="auto"/>
        <w:ind w:left="-284" w:firstLine="284"/>
        <w:jc w:val="both"/>
        <w:rPr>
          <w:sz w:val="28"/>
          <w:szCs w:val="28"/>
        </w:rPr>
      </w:pPr>
      <w:r w:rsidRPr="00612162">
        <w:rPr>
          <w:sz w:val="28"/>
          <w:szCs w:val="28"/>
        </w:rPr>
        <w:t xml:space="preserve">   </w:t>
      </w:r>
      <w:r w:rsidR="00F2154C">
        <w:rPr>
          <w:sz w:val="28"/>
          <w:szCs w:val="28"/>
        </w:rPr>
        <w:t xml:space="preserve">  </w:t>
      </w:r>
      <w:r w:rsidRPr="00612162">
        <w:rPr>
          <w:sz w:val="28"/>
          <w:szCs w:val="28"/>
        </w:rPr>
        <w:t xml:space="preserve">Большой </w:t>
      </w:r>
      <w:proofErr w:type="gramStart"/>
      <w:r w:rsidRPr="00612162">
        <w:rPr>
          <w:sz w:val="28"/>
          <w:szCs w:val="28"/>
        </w:rPr>
        <w:t>вклад  ООО</w:t>
      </w:r>
      <w:proofErr w:type="gramEnd"/>
      <w:r w:rsidRPr="00612162">
        <w:rPr>
          <w:sz w:val="28"/>
          <w:szCs w:val="28"/>
        </w:rPr>
        <w:t xml:space="preserve"> МПК  «Атяшевский» вносит в содержание и развитие социально-культурных, культурно-исторических объектов района.</w:t>
      </w:r>
    </w:p>
    <w:p w14:paraId="17C5B8B0" w14:textId="2E38AFA5" w:rsidR="001B5F61" w:rsidRPr="00612162" w:rsidRDefault="00E16A1F" w:rsidP="00F2154C">
      <w:pPr>
        <w:spacing w:line="360" w:lineRule="auto"/>
        <w:ind w:left="-284"/>
        <w:jc w:val="both"/>
        <w:rPr>
          <w:sz w:val="28"/>
          <w:szCs w:val="28"/>
        </w:rPr>
      </w:pPr>
      <w:r w:rsidRPr="00612162">
        <w:rPr>
          <w:sz w:val="28"/>
          <w:szCs w:val="28"/>
        </w:rPr>
        <w:t xml:space="preserve"> </w:t>
      </w:r>
      <w:r w:rsidR="00D80937">
        <w:rPr>
          <w:sz w:val="28"/>
          <w:szCs w:val="28"/>
        </w:rPr>
        <w:t xml:space="preserve">  </w:t>
      </w:r>
      <w:r w:rsidR="00F2154C">
        <w:rPr>
          <w:sz w:val="28"/>
          <w:szCs w:val="28"/>
        </w:rPr>
        <w:t xml:space="preserve">      </w:t>
      </w:r>
      <w:proofErr w:type="gramStart"/>
      <w:r w:rsidR="00F53AA4" w:rsidRPr="00612162">
        <w:rPr>
          <w:sz w:val="28"/>
          <w:szCs w:val="28"/>
        </w:rPr>
        <w:t xml:space="preserve">В </w:t>
      </w:r>
      <w:r w:rsidR="00515D60" w:rsidRPr="00612162">
        <w:rPr>
          <w:sz w:val="28"/>
          <w:szCs w:val="28"/>
        </w:rPr>
        <w:t xml:space="preserve"> 202</w:t>
      </w:r>
      <w:r w:rsidR="001B5F61" w:rsidRPr="00612162">
        <w:rPr>
          <w:sz w:val="28"/>
          <w:szCs w:val="28"/>
        </w:rPr>
        <w:t>2</w:t>
      </w:r>
      <w:proofErr w:type="gramEnd"/>
      <w:r w:rsidR="00515D60" w:rsidRPr="00612162">
        <w:rPr>
          <w:sz w:val="28"/>
          <w:szCs w:val="28"/>
        </w:rPr>
        <w:t xml:space="preserve"> году   52% - доходов районного бюджета получено от предприятий группы компаний «Талина», расположенных на территории района. </w:t>
      </w:r>
    </w:p>
    <w:p w14:paraId="1497BE01" w14:textId="657963CC" w:rsidR="00515D60" w:rsidRPr="00612162" w:rsidRDefault="001B5F61" w:rsidP="00364338">
      <w:pPr>
        <w:spacing w:line="360" w:lineRule="auto"/>
        <w:ind w:left="-284" w:firstLine="284"/>
        <w:jc w:val="both"/>
        <w:rPr>
          <w:sz w:val="28"/>
          <w:szCs w:val="28"/>
        </w:rPr>
      </w:pPr>
      <w:r w:rsidRPr="00612162">
        <w:rPr>
          <w:sz w:val="28"/>
          <w:szCs w:val="28"/>
        </w:rPr>
        <w:t xml:space="preserve">     </w:t>
      </w:r>
      <w:r w:rsidR="00515D60" w:rsidRPr="00612162">
        <w:rPr>
          <w:sz w:val="28"/>
          <w:szCs w:val="28"/>
        </w:rPr>
        <w:t xml:space="preserve">На сегодня, моногород Атяшево находится в третьей категории </w:t>
      </w:r>
      <w:proofErr w:type="gramStart"/>
      <w:r w:rsidR="00515D60" w:rsidRPr="00612162">
        <w:rPr>
          <w:sz w:val="28"/>
          <w:szCs w:val="28"/>
        </w:rPr>
        <w:t>риска,  в</w:t>
      </w:r>
      <w:proofErr w:type="gramEnd"/>
      <w:r w:rsidR="00515D60" w:rsidRPr="00612162">
        <w:rPr>
          <w:sz w:val="28"/>
          <w:szCs w:val="28"/>
        </w:rPr>
        <w:t xml:space="preserve"> зеленой зоне, со стабильно-экономической ситуацией. Но нельзя забывать о том, что любой моногород сильно зависит от градообразующего предприятия.  </w:t>
      </w:r>
    </w:p>
    <w:p w14:paraId="5D906C99" w14:textId="4FB70F41" w:rsidR="000C4921" w:rsidRPr="00612162" w:rsidRDefault="00515D60" w:rsidP="00307EA2">
      <w:pPr>
        <w:spacing w:line="360" w:lineRule="auto"/>
        <w:ind w:left="-284" w:firstLine="284"/>
        <w:jc w:val="both"/>
        <w:rPr>
          <w:sz w:val="28"/>
          <w:szCs w:val="28"/>
        </w:rPr>
      </w:pPr>
      <w:r w:rsidRPr="00612162">
        <w:rPr>
          <w:sz w:val="28"/>
          <w:szCs w:val="28"/>
        </w:rPr>
        <w:t xml:space="preserve">  </w:t>
      </w:r>
      <w:r w:rsidR="006C0185" w:rsidRPr="00612162">
        <w:rPr>
          <w:sz w:val="28"/>
          <w:szCs w:val="28"/>
        </w:rPr>
        <w:t xml:space="preserve"> </w:t>
      </w:r>
      <w:r w:rsidR="005E765A" w:rsidRPr="00612162">
        <w:rPr>
          <w:sz w:val="28"/>
          <w:szCs w:val="28"/>
        </w:rPr>
        <w:t xml:space="preserve">  </w:t>
      </w:r>
      <w:r w:rsidR="00F2154C">
        <w:rPr>
          <w:sz w:val="28"/>
          <w:szCs w:val="28"/>
        </w:rPr>
        <w:t xml:space="preserve"> </w:t>
      </w:r>
      <w:r w:rsidRPr="00612162">
        <w:rPr>
          <w:sz w:val="28"/>
          <w:szCs w:val="28"/>
        </w:rPr>
        <w:t xml:space="preserve">И поэтому Администрацией района проводится работа по вовлечению как можно больше молодых людей по организации собственного дела. Организуются встречи учащихся общеобразовательных школ, аграрного техникума с представителями бизнеса района. Также на эти встречи приглашаются представители с налоговой инспекции, банков. </w:t>
      </w:r>
    </w:p>
    <w:p w14:paraId="7D37B7A6" w14:textId="77777777" w:rsidR="005E765A" w:rsidRPr="00612162" w:rsidRDefault="005E765A" w:rsidP="00307EA2">
      <w:pPr>
        <w:spacing w:line="360" w:lineRule="auto"/>
        <w:ind w:left="-284" w:firstLine="284"/>
        <w:jc w:val="both"/>
        <w:rPr>
          <w:sz w:val="28"/>
          <w:szCs w:val="28"/>
        </w:rPr>
      </w:pPr>
    </w:p>
    <w:p w14:paraId="17DEB16D" w14:textId="721462A6" w:rsidR="00BE608A" w:rsidRPr="00612162" w:rsidRDefault="00472EA7" w:rsidP="00307EA2">
      <w:pPr>
        <w:widowControl w:val="0"/>
        <w:autoSpaceDE w:val="0"/>
        <w:autoSpaceDN w:val="0"/>
        <w:adjustRightInd w:val="0"/>
        <w:spacing w:line="360" w:lineRule="auto"/>
        <w:ind w:left="-284" w:firstLine="284"/>
        <w:jc w:val="center"/>
        <w:outlineLvl w:val="0"/>
        <w:rPr>
          <w:sz w:val="28"/>
          <w:szCs w:val="28"/>
        </w:rPr>
      </w:pPr>
      <w:r w:rsidRPr="00612162">
        <w:rPr>
          <w:sz w:val="28"/>
          <w:szCs w:val="28"/>
        </w:rPr>
        <w:lastRenderedPageBreak/>
        <w:t>2.7. Сельское хозяйство</w:t>
      </w:r>
    </w:p>
    <w:p w14:paraId="05EBB346" w14:textId="391DC63D" w:rsidR="00E16A1F" w:rsidRPr="00612162" w:rsidRDefault="008979CC" w:rsidP="00E17DE8">
      <w:pPr>
        <w:autoSpaceDE w:val="0"/>
        <w:autoSpaceDN w:val="0"/>
        <w:adjustRightInd w:val="0"/>
        <w:spacing w:line="360" w:lineRule="auto"/>
        <w:ind w:left="-284"/>
        <w:jc w:val="both"/>
        <w:rPr>
          <w:color w:val="000000"/>
          <w:sz w:val="28"/>
          <w:szCs w:val="28"/>
        </w:rPr>
      </w:pPr>
      <w:r w:rsidRPr="00612162">
        <w:rPr>
          <w:color w:val="000000"/>
          <w:sz w:val="28"/>
          <w:szCs w:val="28"/>
        </w:rPr>
        <w:t xml:space="preserve">        </w:t>
      </w:r>
      <w:r w:rsidR="00F2154C">
        <w:rPr>
          <w:color w:val="000000"/>
          <w:sz w:val="28"/>
          <w:szCs w:val="28"/>
        </w:rPr>
        <w:t xml:space="preserve">  </w:t>
      </w:r>
      <w:r w:rsidR="00E16A1F" w:rsidRPr="00612162">
        <w:rPr>
          <w:color w:val="000000"/>
          <w:sz w:val="28"/>
          <w:szCs w:val="28"/>
        </w:rPr>
        <w:t xml:space="preserve">В 2022 </w:t>
      </w:r>
      <w:proofErr w:type="gramStart"/>
      <w:r w:rsidR="00E16A1F" w:rsidRPr="00612162">
        <w:rPr>
          <w:color w:val="000000"/>
          <w:sz w:val="28"/>
          <w:szCs w:val="28"/>
        </w:rPr>
        <w:t>году  произведено</w:t>
      </w:r>
      <w:proofErr w:type="gramEnd"/>
      <w:r w:rsidR="00E16A1F" w:rsidRPr="00612162">
        <w:rPr>
          <w:color w:val="000000"/>
          <w:sz w:val="28"/>
          <w:szCs w:val="28"/>
        </w:rPr>
        <w:t xml:space="preserve"> продукции сельского хозяйства во всех категориях  на сумму 6226,2 млн. рублей, с  индексом  производства продукции  113,0 % к уровню 2021года</w:t>
      </w:r>
      <w:r w:rsidR="001B5F61" w:rsidRPr="00612162">
        <w:rPr>
          <w:color w:val="000000"/>
          <w:sz w:val="28"/>
          <w:szCs w:val="28"/>
        </w:rPr>
        <w:t xml:space="preserve">, в том числе  продукции </w:t>
      </w:r>
      <w:r w:rsidR="00E16A1F" w:rsidRPr="00612162">
        <w:rPr>
          <w:color w:val="000000"/>
          <w:sz w:val="28"/>
          <w:szCs w:val="28"/>
        </w:rPr>
        <w:t>растениеводст</w:t>
      </w:r>
      <w:r w:rsidR="001B5F61" w:rsidRPr="00612162">
        <w:rPr>
          <w:color w:val="000000"/>
          <w:sz w:val="28"/>
          <w:szCs w:val="28"/>
        </w:rPr>
        <w:t>ва -</w:t>
      </w:r>
      <w:r w:rsidR="00E16A1F" w:rsidRPr="00612162">
        <w:rPr>
          <w:color w:val="000000"/>
          <w:sz w:val="28"/>
          <w:szCs w:val="28"/>
        </w:rPr>
        <w:t xml:space="preserve"> 3561млн.рублей (124,2%), продукции животноводства – 2665,2 млн. рублей (100,9%).</w:t>
      </w:r>
    </w:p>
    <w:p w14:paraId="74410813" w14:textId="52ACA147" w:rsidR="00E16A1F" w:rsidRDefault="00E16A1F" w:rsidP="00E17DE8">
      <w:pPr>
        <w:autoSpaceDE w:val="0"/>
        <w:autoSpaceDN w:val="0"/>
        <w:adjustRightInd w:val="0"/>
        <w:spacing w:line="360" w:lineRule="auto"/>
        <w:ind w:left="-284"/>
        <w:jc w:val="both"/>
        <w:rPr>
          <w:color w:val="000000"/>
          <w:sz w:val="28"/>
          <w:szCs w:val="28"/>
        </w:rPr>
      </w:pPr>
      <w:r w:rsidRPr="00612162">
        <w:rPr>
          <w:color w:val="000000"/>
          <w:sz w:val="28"/>
          <w:szCs w:val="28"/>
        </w:rPr>
        <w:t xml:space="preserve"> </w:t>
      </w:r>
      <w:r w:rsidR="008979CC" w:rsidRPr="00612162">
        <w:rPr>
          <w:color w:val="000000"/>
          <w:sz w:val="28"/>
          <w:szCs w:val="28"/>
        </w:rPr>
        <w:t xml:space="preserve">        </w:t>
      </w:r>
      <w:r w:rsidR="00F2154C">
        <w:rPr>
          <w:color w:val="000000"/>
          <w:sz w:val="28"/>
          <w:szCs w:val="28"/>
        </w:rPr>
        <w:t xml:space="preserve">  </w:t>
      </w:r>
      <w:r w:rsidRPr="00612162">
        <w:rPr>
          <w:color w:val="000000"/>
          <w:sz w:val="28"/>
          <w:szCs w:val="28"/>
        </w:rPr>
        <w:t>В агропромышленном комплексе района произошли динамичные изменения</w:t>
      </w:r>
      <w:r w:rsidR="008979CC" w:rsidRPr="00612162">
        <w:rPr>
          <w:color w:val="000000"/>
          <w:sz w:val="28"/>
          <w:szCs w:val="28"/>
        </w:rPr>
        <w:t>, в</w:t>
      </w:r>
      <w:r w:rsidRPr="00612162">
        <w:rPr>
          <w:color w:val="000000"/>
          <w:sz w:val="28"/>
          <w:szCs w:val="28"/>
        </w:rPr>
        <w:t xml:space="preserve">о всех категориях хозяйств увеличено производство: </w:t>
      </w:r>
      <w:proofErr w:type="gramStart"/>
      <w:r w:rsidRPr="00612162">
        <w:rPr>
          <w:color w:val="000000"/>
          <w:sz w:val="28"/>
          <w:szCs w:val="28"/>
        </w:rPr>
        <w:t>зерна  на</w:t>
      </w:r>
      <w:proofErr w:type="gramEnd"/>
      <w:r w:rsidRPr="00612162">
        <w:rPr>
          <w:color w:val="000000"/>
          <w:sz w:val="28"/>
          <w:szCs w:val="28"/>
        </w:rPr>
        <w:t xml:space="preserve"> 29,7 %;</w:t>
      </w:r>
      <w:r w:rsidR="008979CC" w:rsidRPr="00612162">
        <w:rPr>
          <w:color w:val="000000"/>
          <w:sz w:val="28"/>
          <w:szCs w:val="28"/>
        </w:rPr>
        <w:t xml:space="preserve">  </w:t>
      </w:r>
      <w:r w:rsidRPr="00612162">
        <w:rPr>
          <w:color w:val="000000"/>
          <w:sz w:val="28"/>
          <w:szCs w:val="28"/>
        </w:rPr>
        <w:t>сои на 76,9 %; рапса в 10,2 раза;</w:t>
      </w:r>
      <w:r w:rsidR="008979CC" w:rsidRPr="00612162">
        <w:rPr>
          <w:color w:val="000000"/>
          <w:sz w:val="28"/>
          <w:szCs w:val="28"/>
        </w:rPr>
        <w:t xml:space="preserve"> </w:t>
      </w:r>
      <w:r w:rsidRPr="00612162">
        <w:rPr>
          <w:color w:val="000000"/>
          <w:sz w:val="28"/>
          <w:szCs w:val="28"/>
        </w:rPr>
        <w:t xml:space="preserve"> льна в 2,3 раза; скота и птицы  на убой (в жив. массе) </w:t>
      </w:r>
      <w:r w:rsidR="008979CC" w:rsidRPr="00612162">
        <w:rPr>
          <w:color w:val="000000"/>
          <w:sz w:val="28"/>
          <w:szCs w:val="28"/>
        </w:rPr>
        <w:t xml:space="preserve">на </w:t>
      </w:r>
      <w:r w:rsidRPr="00612162">
        <w:rPr>
          <w:color w:val="000000"/>
          <w:sz w:val="28"/>
          <w:szCs w:val="28"/>
        </w:rPr>
        <w:t>5,5 %.</w:t>
      </w:r>
    </w:p>
    <w:p w14:paraId="5E6081EF" w14:textId="05B84798" w:rsidR="00F61DA9" w:rsidRPr="00612347" w:rsidRDefault="00F61DA9" w:rsidP="00612347">
      <w:pPr>
        <w:spacing w:line="360" w:lineRule="auto"/>
        <w:ind w:firstLine="454"/>
        <w:jc w:val="right"/>
        <w:rPr>
          <w:spacing w:val="-6"/>
          <w:lang w:eastAsia="ar-SA"/>
        </w:rPr>
      </w:pPr>
      <w:r w:rsidRPr="002C1E94">
        <w:rPr>
          <w:spacing w:val="-6"/>
          <w:lang w:eastAsia="ar-SA"/>
        </w:rPr>
        <w:t>Диаграмма №</w:t>
      </w:r>
      <w:r w:rsidR="00764B4A">
        <w:rPr>
          <w:spacing w:val="-6"/>
          <w:lang w:eastAsia="ar-SA"/>
        </w:rPr>
        <w:t>7</w:t>
      </w:r>
    </w:p>
    <w:p w14:paraId="4E3D48FB" w14:textId="218ACEE3" w:rsidR="00F61DA9" w:rsidRDefault="00612347" w:rsidP="00612347">
      <w:pPr>
        <w:autoSpaceDE w:val="0"/>
        <w:autoSpaceDN w:val="0"/>
        <w:adjustRightInd w:val="0"/>
        <w:ind w:left="-284"/>
        <w:jc w:val="center"/>
        <w:rPr>
          <w:b/>
          <w:bCs/>
          <w:color w:val="000000"/>
        </w:rPr>
      </w:pPr>
      <w:r w:rsidRPr="00612347">
        <w:rPr>
          <w:b/>
          <w:bCs/>
          <w:color w:val="000000"/>
        </w:rPr>
        <w:t>Динамика производства основных видов сельскохозяйственной продукции</w:t>
      </w:r>
    </w:p>
    <w:p w14:paraId="3555B10C" w14:textId="77777777" w:rsidR="00612347" w:rsidRDefault="00612347" w:rsidP="00612347">
      <w:pPr>
        <w:autoSpaceDE w:val="0"/>
        <w:autoSpaceDN w:val="0"/>
        <w:adjustRightInd w:val="0"/>
        <w:ind w:left="-284"/>
        <w:jc w:val="center"/>
        <w:rPr>
          <w:b/>
          <w:bCs/>
          <w:color w:val="000000"/>
        </w:rPr>
      </w:pPr>
      <w:r>
        <w:rPr>
          <w:b/>
          <w:bCs/>
          <w:color w:val="000000"/>
        </w:rPr>
        <w:t>в общественном секторе, тонн</w:t>
      </w:r>
    </w:p>
    <w:p w14:paraId="2A32021D" w14:textId="77777777" w:rsidR="00532B6A" w:rsidRDefault="00532B6A" w:rsidP="00612347">
      <w:pPr>
        <w:autoSpaceDE w:val="0"/>
        <w:autoSpaceDN w:val="0"/>
        <w:adjustRightInd w:val="0"/>
        <w:ind w:left="-284"/>
        <w:jc w:val="center"/>
        <w:rPr>
          <w:b/>
          <w:bCs/>
          <w:color w:val="000000"/>
        </w:rPr>
      </w:pPr>
    </w:p>
    <w:p w14:paraId="3EA06B12" w14:textId="0F3E53A4" w:rsidR="00612347" w:rsidRDefault="00532B6A" w:rsidP="00612347">
      <w:pPr>
        <w:autoSpaceDE w:val="0"/>
        <w:autoSpaceDN w:val="0"/>
        <w:adjustRightInd w:val="0"/>
        <w:ind w:left="-284"/>
        <w:jc w:val="center"/>
        <w:rPr>
          <w:b/>
          <w:bCs/>
          <w:color w:val="000000"/>
        </w:rPr>
      </w:pPr>
      <w:r>
        <w:rPr>
          <w:noProof/>
        </w:rPr>
        <w:drawing>
          <wp:inline distT="0" distB="0" distL="0" distR="0" wp14:anchorId="753D2377" wp14:editId="3DC63D03">
            <wp:extent cx="5334000" cy="2834640"/>
            <wp:effectExtent l="0" t="0" r="0" b="3810"/>
            <wp:docPr id="313817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34000" cy="2834640"/>
                    </a:xfrm>
                    <a:prstGeom prst="rect">
                      <a:avLst/>
                    </a:prstGeom>
                    <a:noFill/>
                    <a:ln>
                      <a:noFill/>
                    </a:ln>
                  </pic:spPr>
                </pic:pic>
              </a:graphicData>
            </a:graphic>
          </wp:inline>
        </w:drawing>
      </w:r>
    </w:p>
    <w:p w14:paraId="4AD26D4F" w14:textId="77777777" w:rsidR="00612347" w:rsidRDefault="00612347" w:rsidP="00612347">
      <w:pPr>
        <w:autoSpaceDE w:val="0"/>
        <w:autoSpaceDN w:val="0"/>
        <w:adjustRightInd w:val="0"/>
        <w:ind w:left="-284"/>
        <w:jc w:val="center"/>
        <w:rPr>
          <w:b/>
          <w:bCs/>
          <w:color w:val="000000"/>
        </w:rPr>
      </w:pPr>
    </w:p>
    <w:p w14:paraId="5D444702" w14:textId="43B3F9F5" w:rsidR="00F61DA9" w:rsidRPr="00F2154C" w:rsidRDefault="00612347" w:rsidP="00F2154C">
      <w:pPr>
        <w:autoSpaceDE w:val="0"/>
        <w:autoSpaceDN w:val="0"/>
        <w:adjustRightInd w:val="0"/>
        <w:ind w:left="-284"/>
        <w:jc w:val="center"/>
        <w:rPr>
          <w:b/>
          <w:bCs/>
          <w:color w:val="000000"/>
        </w:rPr>
      </w:pPr>
      <w:r>
        <w:rPr>
          <w:b/>
          <w:bCs/>
          <w:color w:val="000000"/>
        </w:rPr>
        <w:t xml:space="preserve"> </w:t>
      </w:r>
    </w:p>
    <w:p w14:paraId="14E21AE4" w14:textId="7C40FC4F" w:rsidR="00E17DE8" w:rsidRDefault="00E17DE8" w:rsidP="00E17DE8">
      <w:pPr>
        <w:autoSpaceDE w:val="0"/>
        <w:autoSpaceDN w:val="0"/>
        <w:adjustRightInd w:val="0"/>
        <w:spacing w:line="360" w:lineRule="auto"/>
        <w:ind w:left="-284"/>
        <w:jc w:val="both"/>
        <w:rPr>
          <w:color w:val="000000"/>
          <w:sz w:val="28"/>
          <w:szCs w:val="28"/>
        </w:rPr>
      </w:pPr>
      <w:r>
        <w:rPr>
          <w:color w:val="000000"/>
          <w:sz w:val="28"/>
          <w:szCs w:val="28"/>
        </w:rPr>
        <w:t xml:space="preserve">      </w:t>
      </w:r>
      <w:proofErr w:type="gramStart"/>
      <w:r w:rsidRPr="00612162">
        <w:rPr>
          <w:color w:val="000000"/>
          <w:sz w:val="28"/>
          <w:szCs w:val="28"/>
        </w:rPr>
        <w:t>Доля  сельскохозяйственной</w:t>
      </w:r>
      <w:proofErr w:type="gramEnd"/>
      <w:r w:rsidRPr="00612162">
        <w:rPr>
          <w:color w:val="000000"/>
          <w:sz w:val="28"/>
          <w:szCs w:val="28"/>
        </w:rPr>
        <w:t xml:space="preserve"> продукции, производимой  КФХ, включая ИП и хозяйствами населения в общем объеме произведенной   продукции в хозяйствах всех категорий  в 2022г. составила  15,2 %, в том числе доля продукции  К(Ф)Х, включая ИП - 9,0 %.</w:t>
      </w:r>
    </w:p>
    <w:p w14:paraId="0BBD9A89" w14:textId="3DE2B97A" w:rsidR="00E17DE8" w:rsidRPr="00612162" w:rsidRDefault="00E17DE8" w:rsidP="00E17DE8">
      <w:pPr>
        <w:autoSpaceDE w:val="0"/>
        <w:autoSpaceDN w:val="0"/>
        <w:adjustRightInd w:val="0"/>
        <w:spacing w:line="360" w:lineRule="auto"/>
        <w:ind w:left="-284"/>
        <w:jc w:val="both"/>
        <w:rPr>
          <w:color w:val="000000"/>
          <w:sz w:val="28"/>
          <w:szCs w:val="28"/>
        </w:rPr>
      </w:pPr>
      <w:r>
        <w:rPr>
          <w:color w:val="000000"/>
          <w:sz w:val="28"/>
          <w:szCs w:val="28"/>
        </w:rPr>
        <w:t xml:space="preserve">       </w:t>
      </w:r>
      <w:r w:rsidRPr="00612162">
        <w:rPr>
          <w:rFonts w:eastAsia="Calibri"/>
          <w:sz w:val="28"/>
          <w:szCs w:val="28"/>
        </w:rPr>
        <w:t xml:space="preserve">2022 год сложился неблагоприятным для сельхозтоваропроизводителей в плане ценовой ситуации, что не позволило нарастить общую прибыль и </w:t>
      </w:r>
      <w:r w:rsidRPr="00612162">
        <w:rPr>
          <w:rFonts w:eastAsia="Calibri"/>
          <w:sz w:val="28"/>
          <w:szCs w:val="28"/>
        </w:rPr>
        <w:lastRenderedPageBreak/>
        <w:t>рентабельность отрасли.</w:t>
      </w:r>
      <w:r w:rsidRPr="00612162">
        <w:rPr>
          <w:rFonts w:eastAsia="Calibri"/>
          <w:sz w:val="26"/>
          <w:szCs w:val="26"/>
        </w:rPr>
        <w:t xml:space="preserve"> </w:t>
      </w:r>
      <w:r w:rsidRPr="00612162">
        <w:rPr>
          <w:color w:val="000000"/>
          <w:sz w:val="28"/>
          <w:szCs w:val="28"/>
        </w:rPr>
        <w:t xml:space="preserve">Получено прибыли до налогообложения (с учетом </w:t>
      </w:r>
      <w:proofErr w:type="gramStart"/>
      <w:r w:rsidRPr="00612162">
        <w:rPr>
          <w:color w:val="000000"/>
          <w:sz w:val="28"/>
          <w:szCs w:val="28"/>
        </w:rPr>
        <w:t>субсидий)  в</w:t>
      </w:r>
      <w:proofErr w:type="gramEnd"/>
      <w:r w:rsidRPr="00612162">
        <w:rPr>
          <w:color w:val="000000"/>
          <w:sz w:val="28"/>
          <w:szCs w:val="28"/>
        </w:rPr>
        <w:t xml:space="preserve"> сумме 644,5 млн. рублей,  что на 32,2 % ниже  уровня 2021 года.</w:t>
      </w:r>
    </w:p>
    <w:p w14:paraId="44B3E9D4" w14:textId="7276CDEA" w:rsidR="00E16A1F" w:rsidRPr="00612162" w:rsidRDefault="00E17DE8" w:rsidP="00E17DE8">
      <w:pPr>
        <w:autoSpaceDE w:val="0"/>
        <w:autoSpaceDN w:val="0"/>
        <w:adjustRightInd w:val="0"/>
        <w:spacing w:line="360" w:lineRule="auto"/>
        <w:ind w:left="-284"/>
        <w:jc w:val="both"/>
        <w:rPr>
          <w:color w:val="000000"/>
          <w:sz w:val="28"/>
          <w:szCs w:val="28"/>
        </w:rPr>
      </w:pPr>
      <w:r>
        <w:rPr>
          <w:color w:val="000000"/>
          <w:sz w:val="28"/>
          <w:szCs w:val="28"/>
        </w:rPr>
        <w:t xml:space="preserve">        </w:t>
      </w:r>
      <w:r w:rsidR="00E16A1F" w:rsidRPr="00612162">
        <w:rPr>
          <w:color w:val="000000"/>
          <w:sz w:val="28"/>
          <w:szCs w:val="28"/>
        </w:rPr>
        <w:t xml:space="preserve">По данным сводной </w:t>
      </w:r>
      <w:proofErr w:type="gramStart"/>
      <w:r w:rsidR="00E16A1F" w:rsidRPr="00612162">
        <w:rPr>
          <w:color w:val="000000"/>
          <w:sz w:val="28"/>
          <w:szCs w:val="28"/>
        </w:rPr>
        <w:t>отчетности  о</w:t>
      </w:r>
      <w:proofErr w:type="gramEnd"/>
      <w:r w:rsidR="00E16A1F" w:rsidRPr="00612162">
        <w:rPr>
          <w:color w:val="000000"/>
          <w:sz w:val="28"/>
          <w:szCs w:val="28"/>
        </w:rPr>
        <w:t xml:space="preserve"> результатах финансово-хозяйственной деятельности сельскохозяйственных организаций,  рентабельность  (с учетом субсидий), составила 20,7 %,  что ниже   показателя 2021 года на 9,4</w:t>
      </w:r>
      <w:r w:rsidR="008979CC" w:rsidRPr="00612162">
        <w:rPr>
          <w:color w:val="000000"/>
          <w:sz w:val="28"/>
          <w:szCs w:val="28"/>
        </w:rPr>
        <w:t>%</w:t>
      </w:r>
      <w:r w:rsidR="00E16A1F" w:rsidRPr="00612162">
        <w:rPr>
          <w:b/>
          <w:color w:val="000000"/>
          <w:sz w:val="28"/>
          <w:szCs w:val="28"/>
        </w:rPr>
        <w:t xml:space="preserve">. </w:t>
      </w:r>
      <w:r w:rsidR="008979CC" w:rsidRPr="00612162">
        <w:rPr>
          <w:b/>
          <w:color w:val="000000"/>
          <w:sz w:val="28"/>
          <w:szCs w:val="28"/>
        </w:rPr>
        <w:t xml:space="preserve"> </w:t>
      </w:r>
      <w:r w:rsidR="00E16A1F" w:rsidRPr="00612162">
        <w:rPr>
          <w:color w:val="000000"/>
          <w:sz w:val="28"/>
          <w:szCs w:val="28"/>
        </w:rPr>
        <w:t xml:space="preserve">Без учета субсидий </w:t>
      </w:r>
      <w:proofErr w:type="gramStart"/>
      <w:r w:rsidR="00E16A1F" w:rsidRPr="00612162">
        <w:rPr>
          <w:color w:val="000000"/>
          <w:sz w:val="28"/>
          <w:szCs w:val="28"/>
        </w:rPr>
        <w:t>рентабельность  составила</w:t>
      </w:r>
      <w:proofErr w:type="gramEnd"/>
      <w:r w:rsidR="00E16A1F" w:rsidRPr="00612162">
        <w:rPr>
          <w:color w:val="000000"/>
          <w:sz w:val="28"/>
          <w:szCs w:val="28"/>
        </w:rPr>
        <w:t xml:space="preserve">  19,2 %</w:t>
      </w:r>
      <w:r w:rsidR="008979CC" w:rsidRPr="00612162">
        <w:rPr>
          <w:color w:val="000000"/>
          <w:sz w:val="28"/>
          <w:szCs w:val="28"/>
        </w:rPr>
        <w:t xml:space="preserve"> </w:t>
      </w:r>
      <w:r w:rsidR="00E16A1F" w:rsidRPr="00612162">
        <w:rPr>
          <w:color w:val="000000"/>
          <w:sz w:val="28"/>
          <w:szCs w:val="28"/>
        </w:rPr>
        <w:t>( в 2021 году</w:t>
      </w:r>
      <w:r w:rsidR="008979CC" w:rsidRPr="00612162">
        <w:rPr>
          <w:color w:val="000000"/>
          <w:sz w:val="28"/>
          <w:szCs w:val="28"/>
        </w:rPr>
        <w:t xml:space="preserve"> -</w:t>
      </w:r>
      <w:r w:rsidR="00E16A1F" w:rsidRPr="00612162">
        <w:rPr>
          <w:color w:val="000000"/>
          <w:sz w:val="28"/>
          <w:szCs w:val="28"/>
        </w:rPr>
        <w:t xml:space="preserve"> 28,0 %). </w:t>
      </w:r>
    </w:p>
    <w:p w14:paraId="34DEBD14" w14:textId="290281CF" w:rsidR="00E16A1F" w:rsidRPr="00612162" w:rsidRDefault="00E16A1F" w:rsidP="008979CC">
      <w:pPr>
        <w:autoSpaceDE w:val="0"/>
        <w:autoSpaceDN w:val="0"/>
        <w:adjustRightInd w:val="0"/>
        <w:ind w:firstLine="708"/>
        <w:jc w:val="both"/>
        <w:rPr>
          <w:color w:val="000000"/>
          <w:sz w:val="28"/>
          <w:szCs w:val="28"/>
        </w:rPr>
      </w:pPr>
      <w:r w:rsidRPr="00612162">
        <w:rPr>
          <w:color w:val="000000"/>
          <w:sz w:val="28"/>
          <w:szCs w:val="28"/>
        </w:rPr>
        <w:t xml:space="preserve">  </w:t>
      </w:r>
    </w:p>
    <w:p w14:paraId="1A644F60" w14:textId="77777777" w:rsidR="00E16A1F" w:rsidRPr="00612162" w:rsidRDefault="00E16A1F" w:rsidP="00E16A1F">
      <w:pPr>
        <w:autoSpaceDE w:val="0"/>
        <w:autoSpaceDN w:val="0"/>
        <w:adjustRightInd w:val="0"/>
        <w:spacing w:line="276" w:lineRule="auto"/>
        <w:jc w:val="center"/>
        <w:rPr>
          <w:color w:val="000000"/>
          <w:sz w:val="28"/>
          <w:szCs w:val="28"/>
        </w:rPr>
      </w:pPr>
      <w:r w:rsidRPr="00612162">
        <w:rPr>
          <w:color w:val="000000"/>
          <w:sz w:val="28"/>
          <w:szCs w:val="28"/>
        </w:rPr>
        <w:t xml:space="preserve">Уровень рентабельности от реализации основных видов сельскохозяйственной продукции за 2021 г.  </w:t>
      </w:r>
      <w:proofErr w:type="gramStart"/>
      <w:r w:rsidRPr="00612162">
        <w:rPr>
          <w:color w:val="000000"/>
          <w:sz w:val="28"/>
          <w:szCs w:val="28"/>
        </w:rPr>
        <w:t>и  2022</w:t>
      </w:r>
      <w:proofErr w:type="gramEnd"/>
      <w:r w:rsidRPr="00612162">
        <w:rPr>
          <w:color w:val="000000"/>
          <w:sz w:val="28"/>
          <w:szCs w:val="28"/>
        </w:rPr>
        <w:t>г.</w:t>
      </w:r>
    </w:p>
    <w:p w14:paraId="1545DAD0" w14:textId="77777777" w:rsidR="00E16A1F" w:rsidRPr="00612162" w:rsidRDefault="00E16A1F" w:rsidP="00E16A1F">
      <w:pPr>
        <w:autoSpaceDE w:val="0"/>
        <w:autoSpaceDN w:val="0"/>
        <w:adjustRightInd w:val="0"/>
        <w:spacing w:line="276" w:lineRule="auto"/>
        <w:jc w:val="center"/>
        <w:rPr>
          <w:color w:val="000000"/>
        </w:rPr>
      </w:pPr>
      <w:r w:rsidRPr="00612162">
        <w:rPr>
          <w:color w:val="000000"/>
        </w:rPr>
        <w:t xml:space="preserve">                                                                                            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1"/>
        <w:gridCol w:w="2365"/>
        <w:gridCol w:w="2366"/>
        <w:gridCol w:w="2374"/>
      </w:tblGrid>
      <w:tr w:rsidR="00E16A1F" w:rsidRPr="00612162" w14:paraId="69145A86" w14:textId="77777777" w:rsidTr="00137B5B">
        <w:tc>
          <w:tcPr>
            <w:tcW w:w="2392" w:type="dxa"/>
            <w:shd w:val="clear" w:color="auto" w:fill="auto"/>
          </w:tcPr>
          <w:p w14:paraId="33E8153C" w14:textId="77777777" w:rsidR="00E16A1F" w:rsidRPr="00612162" w:rsidRDefault="00E16A1F" w:rsidP="00137B5B">
            <w:pPr>
              <w:autoSpaceDE w:val="0"/>
              <w:autoSpaceDN w:val="0"/>
              <w:adjustRightInd w:val="0"/>
              <w:spacing w:line="276" w:lineRule="auto"/>
              <w:jc w:val="both"/>
              <w:rPr>
                <w:color w:val="000000"/>
              </w:rPr>
            </w:pPr>
            <w:r w:rsidRPr="00612162">
              <w:rPr>
                <w:color w:val="000000"/>
              </w:rPr>
              <w:t>Наименование показателя</w:t>
            </w:r>
          </w:p>
        </w:tc>
        <w:tc>
          <w:tcPr>
            <w:tcW w:w="2392" w:type="dxa"/>
            <w:shd w:val="clear" w:color="auto" w:fill="auto"/>
          </w:tcPr>
          <w:p w14:paraId="6983770F" w14:textId="77777777" w:rsidR="00E16A1F" w:rsidRPr="00612162" w:rsidRDefault="00E16A1F" w:rsidP="00137B5B">
            <w:pPr>
              <w:autoSpaceDE w:val="0"/>
              <w:autoSpaceDN w:val="0"/>
              <w:adjustRightInd w:val="0"/>
              <w:spacing w:line="276" w:lineRule="auto"/>
              <w:jc w:val="both"/>
              <w:rPr>
                <w:color w:val="000000"/>
              </w:rPr>
            </w:pPr>
            <w:r w:rsidRPr="00612162">
              <w:rPr>
                <w:color w:val="000000"/>
              </w:rPr>
              <w:t>2021 г. (отчет)</w:t>
            </w:r>
          </w:p>
        </w:tc>
        <w:tc>
          <w:tcPr>
            <w:tcW w:w="2393" w:type="dxa"/>
            <w:shd w:val="clear" w:color="auto" w:fill="auto"/>
          </w:tcPr>
          <w:p w14:paraId="737B799A" w14:textId="77777777" w:rsidR="00E16A1F" w:rsidRPr="00612162" w:rsidRDefault="00E16A1F" w:rsidP="00137B5B">
            <w:pPr>
              <w:autoSpaceDE w:val="0"/>
              <w:autoSpaceDN w:val="0"/>
              <w:adjustRightInd w:val="0"/>
              <w:spacing w:line="276" w:lineRule="auto"/>
              <w:jc w:val="both"/>
              <w:rPr>
                <w:color w:val="000000"/>
              </w:rPr>
            </w:pPr>
            <w:r w:rsidRPr="00612162">
              <w:rPr>
                <w:color w:val="000000"/>
              </w:rPr>
              <w:t>2022г. (отчет)</w:t>
            </w:r>
          </w:p>
        </w:tc>
        <w:tc>
          <w:tcPr>
            <w:tcW w:w="2393" w:type="dxa"/>
            <w:shd w:val="clear" w:color="auto" w:fill="auto"/>
          </w:tcPr>
          <w:p w14:paraId="62F4EC26" w14:textId="77777777" w:rsidR="00E16A1F" w:rsidRPr="00612162" w:rsidRDefault="00E16A1F" w:rsidP="00137B5B">
            <w:pPr>
              <w:autoSpaceDE w:val="0"/>
              <w:autoSpaceDN w:val="0"/>
              <w:adjustRightInd w:val="0"/>
              <w:spacing w:line="276" w:lineRule="auto"/>
              <w:jc w:val="both"/>
              <w:rPr>
                <w:color w:val="000000"/>
              </w:rPr>
            </w:pPr>
            <w:r w:rsidRPr="00612162">
              <w:rPr>
                <w:color w:val="000000"/>
              </w:rPr>
              <w:t xml:space="preserve">Изменение </w:t>
            </w:r>
          </w:p>
        </w:tc>
      </w:tr>
      <w:tr w:rsidR="00E16A1F" w:rsidRPr="00612162" w14:paraId="0A10DAE0" w14:textId="77777777" w:rsidTr="00137B5B">
        <w:tc>
          <w:tcPr>
            <w:tcW w:w="9570" w:type="dxa"/>
            <w:gridSpan w:val="4"/>
            <w:shd w:val="clear" w:color="auto" w:fill="auto"/>
          </w:tcPr>
          <w:p w14:paraId="4CE1B606" w14:textId="77777777" w:rsidR="00E16A1F" w:rsidRPr="00612162" w:rsidRDefault="00E16A1F" w:rsidP="00137B5B">
            <w:pPr>
              <w:autoSpaceDE w:val="0"/>
              <w:autoSpaceDN w:val="0"/>
              <w:adjustRightInd w:val="0"/>
              <w:spacing w:line="276" w:lineRule="auto"/>
              <w:jc w:val="both"/>
              <w:rPr>
                <w:color w:val="000000"/>
              </w:rPr>
            </w:pPr>
            <w:r w:rsidRPr="00612162">
              <w:rPr>
                <w:color w:val="000000"/>
              </w:rPr>
              <w:t xml:space="preserve">                                          Продукция растениеводства</w:t>
            </w:r>
          </w:p>
        </w:tc>
      </w:tr>
      <w:tr w:rsidR="00E16A1F" w:rsidRPr="00612162" w14:paraId="582A3064" w14:textId="77777777" w:rsidTr="00137B5B">
        <w:tc>
          <w:tcPr>
            <w:tcW w:w="9570" w:type="dxa"/>
            <w:gridSpan w:val="4"/>
            <w:shd w:val="clear" w:color="auto" w:fill="auto"/>
          </w:tcPr>
          <w:p w14:paraId="43A97CEC" w14:textId="77777777" w:rsidR="00E16A1F" w:rsidRPr="00612162" w:rsidRDefault="00E16A1F" w:rsidP="00137B5B">
            <w:pPr>
              <w:autoSpaceDE w:val="0"/>
              <w:autoSpaceDN w:val="0"/>
              <w:adjustRightInd w:val="0"/>
              <w:spacing w:line="276" w:lineRule="auto"/>
              <w:jc w:val="center"/>
              <w:rPr>
                <w:color w:val="000000"/>
              </w:rPr>
            </w:pPr>
            <w:r w:rsidRPr="00612162">
              <w:rPr>
                <w:color w:val="000000"/>
              </w:rPr>
              <w:t>Зерно и семена зерновых и зернобобовых культур</w:t>
            </w:r>
          </w:p>
        </w:tc>
      </w:tr>
      <w:tr w:rsidR="00E16A1F" w:rsidRPr="00612162" w14:paraId="60C3900B" w14:textId="77777777" w:rsidTr="00137B5B">
        <w:tc>
          <w:tcPr>
            <w:tcW w:w="2392" w:type="dxa"/>
            <w:shd w:val="clear" w:color="auto" w:fill="auto"/>
          </w:tcPr>
          <w:p w14:paraId="658F512E" w14:textId="603AB96A" w:rsidR="00E16A1F" w:rsidRPr="00612162" w:rsidRDefault="00E16A1F" w:rsidP="00137B5B">
            <w:pPr>
              <w:autoSpaceDE w:val="0"/>
              <w:autoSpaceDN w:val="0"/>
              <w:adjustRightInd w:val="0"/>
              <w:spacing w:line="276" w:lineRule="auto"/>
              <w:jc w:val="both"/>
              <w:rPr>
                <w:color w:val="000000"/>
              </w:rPr>
            </w:pPr>
            <w:r w:rsidRPr="00612162">
              <w:rPr>
                <w:color w:val="000000"/>
              </w:rPr>
              <w:t>Рентабельность продукции (без учета субсидий), %</w:t>
            </w:r>
          </w:p>
        </w:tc>
        <w:tc>
          <w:tcPr>
            <w:tcW w:w="2392" w:type="dxa"/>
            <w:shd w:val="clear" w:color="auto" w:fill="auto"/>
          </w:tcPr>
          <w:p w14:paraId="462A3E48" w14:textId="77777777" w:rsidR="00E16A1F" w:rsidRPr="00612162" w:rsidRDefault="00E16A1F" w:rsidP="00137B5B">
            <w:pPr>
              <w:autoSpaceDE w:val="0"/>
              <w:autoSpaceDN w:val="0"/>
              <w:adjustRightInd w:val="0"/>
              <w:spacing w:line="276" w:lineRule="auto"/>
              <w:jc w:val="center"/>
              <w:rPr>
                <w:color w:val="000000"/>
              </w:rPr>
            </w:pPr>
            <w:r w:rsidRPr="00612162">
              <w:rPr>
                <w:color w:val="000000"/>
              </w:rPr>
              <w:t>78,0</w:t>
            </w:r>
          </w:p>
        </w:tc>
        <w:tc>
          <w:tcPr>
            <w:tcW w:w="2393" w:type="dxa"/>
            <w:shd w:val="clear" w:color="auto" w:fill="auto"/>
          </w:tcPr>
          <w:p w14:paraId="5DA43190" w14:textId="77777777" w:rsidR="00E16A1F" w:rsidRPr="00612162" w:rsidRDefault="00E16A1F" w:rsidP="00137B5B">
            <w:pPr>
              <w:autoSpaceDE w:val="0"/>
              <w:autoSpaceDN w:val="0"/>
              <w:adjustRightInd w:val="0"/>
              <w:spacing w:line="276" w:lineRule="auto"/>
              <w:jc w:val="center"/>
              <w:rPr>
                <w:color w:val="000000"/>
              </w:rPr>
            </w:pPr>
            <w:r w:rsidRPr="00612162">
              <w:rPr>
                <w:color w:val="000000"/>
              </w:rPr>
              <w:t>74,6</w:t>
            </w:r>
          </w:p>
        </w:tc>
        <w:tc>
          <w:tcPr>
            <w:tcW w:w="2393" w:type="dxa"/>
            <w:shd w:val="clear" w:color="auto" w:fill="auto"/>
          </w:tcPr>
          <w:p w14:paraId="7F0E403E" w14:textId="77777777" w:rsidR="00E16A1F" w:rsidRPr="00612162" w:rsidRDefault="00E16A1F" w:rsidP="00137B5B">
            <w:pPr>
              <w:autoSpaceDE w:val="0"/>
              <w:autoSpaceDN w:val="0"/>
              <w:adjustRightInd w:val="0"/>
              <w:spacing w:line="276" w:lineRule="auto"/>
              <w:jc w:val="center"/>
              <w:rPr>
                <w:color w:val="000000"/>
              </w:rPr>
            </w:pPr>
            <w:r w:rsidRPr="00612162">
              <w:rPr>
                <w:color w:val="000000"/>
                <w:lang w:val="en-US"/>
              </w:rPr>
              <w:t>-</w:t>
            </w:r>
            <w:r w:rsidRPr="00612162">
              <w:rPr>
                <w:color w:val="000000"/>
              </w:rPr>
              <w:t>3,4</w:t>
            </w:r>
          </w:p>
        </w:tc>
      </w:tr>
      <w:tr w:rsidR="00E16A1F" w:rsidRPr="00612162" w14:paraId="651AE8E4" w14:textId="77777777" w:rsidTr="00137B5B">
        <w:tc>
          <w:tcPr>
            <w:tcW w:w="9570" w:type="dxa"/>
            <w:gridSpan w:val="4"/>
            <w:shd w:val="clear" w:color="auto" w:fill="auto"/>
          </w:tcPr>
          <w:p w14:paraId="4979EA36" w14:textId="77777777" w:rsidR="00E16A1F" w:rsidRPr="00612162" w:rsidRDefault="00E16A1F" w:rsidP="00137B5B">
            <w:pPr>
              <w:tabs>
                <w:tab w:val="left" w:pos="1920"/>
              </w:tabs>
              <w:autoSpaceDE w:val="0"/>
              <w:autoSpaceDN w:val="0"/>
              <w:adjustRightInd w:val="0"/>
              <w:spacing w:line="276" w:lineRule="auto"/>
              <w:jc w:val="center"/>
              <w:rPr>
                <w:color w:val="000000"/>
              </w:rPr>
            </w:pPr>
            <w:r w:rsidRPr="00612162">
              <w:rPr>
                <w:color w:val="000000"/>
              </w:rPr>
              <w:t>Сахарная свекла</w:t>
            </w:r>
          </w:p>
        </w:tc>
      </w:tr>
      <w:tr w:rsidR="00E16A1F" w:rsidRPr="00612162" w14:paraId="104C6A84" w14:textId="77777777" w:rsidTr="00137B5B">
        <w:tc>
          <w:tcPr>
            <w:tcW w:w="2392" w:type="dxa"/>
            <w:shd w:val="clear" w:color="auto" w:fill="auto"/>
          </w:tcPr>
          <w:p w14:paraId="54655369" w14:textId="77777777" w:rsidR="00E16A1F" w:rsidRPr="00612162" w:rsidRDefault="00E16A1F" w:rsidP="00137B5B">
            <w:pPr>
              <w:autoSpaceDE w:val="0"/>
              <w:autoSpaceDN w:val="0"/>
              <w:adjustRightInd w:val="0"/>
              <w:spacing w:line="276" w:lineRule="auto"/>
              <w:jc w:val="both"/>
              <w:rPr>
                <w:color w:val="000000"/>
              </w:rPr>
            </w:pPr>
            <w:r w:rsidRPr="00612162">
              <w:rPr>
                <w:color w:val="000000"/>
              </w:rPr>
              <w:t xml:space="preserve">Рентабельность продукции </w:t>
            </w:r>
            <w:proofErr w:type="gramStart"/>
            <w:r w:rsidRPr="00612162">
              <w:rPr>
                <w:color w:val="000000"/>
              </w:rPr>
              <w:t>( без</w:t>
            </w:r>
            <w:proofErr w:type="gramEnd"/>
            <w:r w:rsidRPr="00612162">
              <w:rPr>
                <w:color w:val="000000"/>
              </w:rPr>
              <w:t xml:space="preserve"> учета субсидий), %</w:t>
            </w:r>
          </w:p>
        </w:tc>
        <w:tc>
          <w:tcPr>
            <w:tcW w:w="2392" w:type="dxa"/>
            <w:shd w:val="clear" w:color="auto" w:fill="auto"/>
          </w:tcPr>
          <w:p w14:paraId="4E3DC227" w14:textId="77777777" w:rsidR="00E16A1F" w:rsidRPr="00612162" w:rsidRDefault="00E16A1F" w:rsidP="00137B5B">
            <w:pPr>
              <w:autoSpaceDE w:val="0"/>
              <w:autoSpaceDN w:val="0"/>
              <w:adjustRightInd w:val="0"/>
              <w:spacing w:line="276" w:lineRule="auto"/>
              <w:jc w:val="center"/>
              <w:rPr>
                <w:color w:val="000000"/>
              </w:rPr>
            </w:pPr>
            <w:r w:rsidRPr="00612162">
              <w:rPr>
                <w:color w:val="000000"/>
              </w:rPr>
              <w:t>60,0</w:t>
            </w:r>
          </w:p>
        </w:tc>
        <w:tc>
          <w:tcPr>
            <w:tcW w:w="2393" w:type="dxa"/>
            <w:shd w:val="clear" w:color="auto" w:fill="auto"/>
          </w:tcPr>
          <w:p w14:paraId="324E384C" w14:textId="77777777" w:rsidR="00E16A1F" w:rsidRPr="00612162" w:rsidRDefault="00E16A1F" w:rsidP="00137B5B">
            <w:pPr>
              <w:autoSpaceDE w:val="0"/>
              <w:autoSpaceDN w:val="0"/>
              <w:adjustRightInd w:val="0"/>
              <w:spacing w:line="276" w:lineRule="auto"/>
              <w:jc w:val="center"/>
              <w:rPr>
                <w:color w:val="000000"/>
              </w:rPr>
            </w:pPr>
            <w:r w:rsidRPr="00612162">
              <w:rPr>
                <w:color w:val="000000"/>
              </w:rPr>
              <w:t>36,1</w:t>
            </w:r>
          </w:p>
        </w:tc>
        <w:tc>
          <w:tcPr>
            <w:tcW w:w="2393" w:type="dxa"/>
            <w:shd w:val="clear" w:color="auto" w:fill="auto"/>
          </w:tcPr>
          <w:p w14:paraId="7DD2852F" w14:textId="77777777" w:rsidR="00E16A1F" w:rsidRPr="00612162" w:rsidRDefault="00E16A1F" w:rsidP="00137B5B">
            <w:pPr>
              <w:autoSpaceDE w:val="0"/>
              <w:autoSpaceDN w:val="0"/>
              <w:adjustRightInd w:val="0"/>
              <w:spacing w:line="276" w:lineRule="auto"/>
              <w:jc w:val="center"/>
              <w:rPr>
                <w:color w:val="000000"/>
              </w:rPr>
            </w:pPr>
            <w:r w:rsidRPr="00612162">
              <w:rPr>
                <w:color w:val="000000"/>
              </w:rPr>
              <w:t>-23,9</w:t>
            </w:r>
          </w:p>
        </w:tc>
      </w:tr>
      <w:tr w:rsidR="00E16A1F" w:rsidRPr="00612162" w14:paraId="1627E2B8" w14:textId="77777777" w:rsidTr="00137B5B">
        <w:tc>
          <w:tcPr>
            <w:tcW w:w="9570" w:type="dxa"/>
            <w:gridSpan w:val="4"/>
            <w:shd w:val="clear" w:color="auto" w:fill="auto"/>
          </w:tcPr>
          <w:p w14:paraId="5E9F08F7" w14:textId="77777777" w:rsidR="00E16A1F" w:rsidRPr="00612162" w:rsidRDefault="00E16A1F" w:rsidP="00137B5B">
            <w:pPr>
              <w:autoSpaceDE w:val="0"/>
              <w:autoSpaceDN w:val="0"/>
              <w:adjustRightInd w:val="0"/>
              <w:spacing w:line="276" w:lineRule="auto"/>
              <w:jc w:val="center"/>
              <w:rPr>
                <w:color w:val="000000"/>
              </w:rPr>
            </w:pPr>
            <w:r w:rsidRPr="00612162">
              <w:rPr>
                <w:color w:val="000000"/>
              </w:rPr>
              <w:t>Продукция животноводства</w:t>
            </w:r>
          </w:p>
        </w:tc>
      </w:tr>
      <w:tr w:rsidR="00E16A1F" w:rsidRPr="00612162" w14:paraId="6AD85DF9" w14:textId="77777777" w:rsidTr="00137B5B">
        <w:tc>
          <w:tcPr>
            <w:tcW w:w="9570" w:type="dxa"/>
            <w:gridSpan w:val="4"/>
            <w:shd w:val="clear" w:color="auto" w:fill="auto"/>
          </w:tcPr>
          <w:p w14:paraId="13317168" w14:textId="77777777" w:rsidR="00E16A1F" w:rsidRPr="00612162" w:rsidRDefault="00E16A1F" w:rsidP="00137B5B">
            <w:pPr>
              <w:autoSpaceDE w:val="0"/>
              <w:autoSpaceDN w:val="0"/>
              <w:adjustRightInd w:val="0"/>
              <w:spacing w:line="276" w:lineRule="auto"/>
              <w:jc w:val="center"/>
              <w:rPr>
                <w:color w:val="000000"/>
              </w:rPr>
            </w:pPr>
            <w:r w:rsidRPr="00612162">
              <w:rPr>
                <w:color w:val="000000"/>
              </w:rPr>
              <w:t>Молоко сырое коровье всех видов</w:t>
            </w:r>
          </w:p>
        </w:tc>
      </w:tr>
      <w:tr w:rsidR="00E16A1F" w:rsidRPr="00612162" w14:paraId="2E4983C0" w14:textId="77777777" w:rsidTr="00137B5B">
        <w:tc>
          <w:tcPr>
            <w:tcW w:w="2392" w:type="dxa"/>
            <w:shd w:val="clear" w:color="auto" w:fill="auto"/>
          </w:tcPr>
          <w:p w14:paraId="099A0655" w14:textId="77777777" w:rsidR="00E16A1F" w:rsidRPr="00612162" w:rsidRDefault="00E16A1F" w:rsidP="00137B5B">
            <w:pPr>
              <w:autoSpaceDE w:val="0"/>
              <w:autoSpaceDN w:val="0"/>
              <w:adjustRightInd w:val="0"/>
              <w:spacing w:line="276" w:lineRule="auto"/>
              <w:jc w:val="both"/>
              <w:rPr>
                <w:color w:val="000000"/>
              </w:rPr>
            </w:pPr>
            <w:r w:rsidRPr="00612162">
              <w:rPr>
                <w:color w:val="000000"/>
              </w:rPr>
              <w:t xml:space="preserve">Рентабельность продукции </w:t>
            </w:r>
            <w:proofErr w:type="gramStart"/>
            <w:r w:rsidRPr="00612162">
              <w:rPr>
                <w:color w:val="000000"/>
              </w:rPr>
              <w:t>( без</w:t>
            </w:r>
            <w:proofErr w:type="gramEnd"/>
            <w:r w:rsidRPr="00612162">
              <w:rPr>
                <w:color w:val="000000"/>
              </w:rPr>
              <w:t xml:space="preserve"> учета субсидий), %</w:t>
            </w:r>
          </w:p>
        </w:tc>
        <w:tc>
          <w:tcPr>
            <w:tcW w:w="2392" w:type="dxa"/>
            <w:shd w:val="clear" w:color="auto" w:fill="auto"/>
          </w:tcPr>
          <w:p w14:paraId="74F19B81" w14:textId="77777777" w:rsidR="00E16A1F" w:rsidRPr="00612162" w:rsidRDefault="00E16A1F" w:rsidP="00137B5B">
            <w:pPr>
              <w:autoSpaceDE w:val="0"/>
              <w:autoSpaceDN w:val="0"/>
              <w:adjustRightInd w:val="0"/>
              <w:spacing w:line="276" w:lineRule="auto"/>
              <w:jc w:val="center"/>
              <w:rPr>
                <w:color w:val="000000"/>
              </w:rPr>
            </w:pPr>
            <w:r w:rsidRPr="00612162">
              <w:rPr>
                <w:color w:val="000000"/>
              </w:rPr>
              <w:t>32,7</w:t>
            </w:r>
          </w:p>
        </w:tc>
        <w:tc>
          <w:tcPr>
            <w:tcW w:w="2393" w:type="dxa"/>
            <w:shd w:val="clear" w:color="auto" w:fill="auto"/>
          </w:tcPr>
          <w:p w14:paraId="73E79FA4" w14:textId="77777777" w:rsidR="00E16A1F" w:rsidRPr="00612162" w:rsidRDefault="00E16A1F" w:rsidP="00137B5B">
            <w:pPr>
              <w:autoSpaceDE w:val="0"/>
              <w:autoSpaceDN w:val="0"/>
              <w:adjustRightInd w:val="0"/>
              <w:spacing w:line="276" w:lineRule="auto"/>
              <w:jc w:val="center"/>
              <w:rPr>
                <w:color w:val="000000"/>
              </w:rPr>
            </w:pPr>
            <w:r w:rsidRPr="00612162">
              <w:rPr>
                <w:color w:val="000000"/>
              </w:rPr>
              <w:t>39,3</w:t>
            </w:r>
          </w:p>
        </w:tc>
        <w:tc>
          <w:tcPr>
            <w:tcW w:w="2393" w:type="dxa"/>
            <w:shd w:val="clear" w:color="auto" w:fill="auto"/>
          </w:tcPr>
          <w:p w14:paraId="17E4597B" w14:textId="77777777" w:rsidR="00E16A1F" w:rsidRPr="00612162" w:rsidRDefault="00E16A1F" w:rsidP="00137B5B">
            <w:pPr>
              <w:autoSpaceDE w:val="0"/>
              <w:autoSpaceDN w:val="0"/>
              <w:adjustRightInd w:val="0"/>
              <w:spacing w:line="276" w:lineRule="auto"/>
              <w:jc w:val="center"/>
              <w:rPr>
                <w:color w:val="000000"/>
              </w:rPr>
            </w:pPr>
            <w:r w:rsidRPr="00612162">
              <w:rPr>
                <w:color w:val="000000"/>
              </w:rPr>
              <w:t>6,6</w:t>
            </w:r>
          </w:p>
        </w:tc>
      </w:tr>
      <w:tr w:rsidR="00E16A1F" w:rsidRPr="00612162" w14:paraId="7D48DEB1" w14:textId="77777777" w:rsidTr="00137B5B">
        <w:tc>
          <w:tcPr>
            <w:tcW w:w="9570" w:type="dxa"/>
            <w:gridSpan w:val="4"/>
            <w:shd w:val="clear" w:color="auto" w:fill="auto"/>
          </w:tcPr>
          <w:p w14:paraId="55501BD7" w14:textId="77777777" w:rsidR="00E16A1F" w:rsidRPr="00612162" w:rsidRDefault="00E16A1F" w:rsidP="00137B5B">
            <w:pPr>
              <w:tabs>
                <w:tab w:val="left" w:pos="1320"/>
              </w:tabs>
              <w:autoSpaceDE w:val="0"/>
              <w:autoSpaceDN w:val="0"/>
              <w:adjustRightInd w:val="0"/>
              <w:spacing w:line="276" w:lineRule="auto"/>
              <w:jc w:val="center"/>
              <w:rPr>
                <w:color w:val="000000"/>
                <w:sz w:val="22"/>
                <w:szCs w:val="22"/>
              </w:rPr>
            </w:pPr>
            <w:r w:rsidRPr="00612162">
              <w:rPr>
                <w:color w:val="000000"/>
                <w:sz w:val="22"/>
                <w:szCs w:val="22"/>
              </w:rPr>
              <w:t>Крупный рогатый скот</w:t>
            </w:r>
          </w:p>
        </w:tc>
      </w:tr>
      <w:tr w:rsidR="00E16A1F" w:rsidRPr="00612162" w14:paraId="27CC7FBE" w14:textId="77777777" w:rsidTr="00137B5B">
        <w:tc>
          <w:tcPr>
            <w:tcW w:w="2392" w:type="dxa"/>
            <w:shd w:val="clear" w:color="auto" w:fill="auto"/>
          </w:tcPr>
          <w:p w14:paraId="6F943977" w14:textId="77777777" w:rsidR="00E16A1F" w:rsidRPr="00612162" w:rsidRDefault="00E16A1F" w:rsidP="00137B5B">
            <w:pPr>
              <w:autoSpaceDE w:val="0"/>
              <w:autoSpaceDN w:val="0"/>
              <w:adjustRightInd w:val="0"/>
              <w:spacing w:line="276" w:lineRule="auto"/>
              <w:jc w:val="both"/>
              <w:rPr>
                <w:color w:val="000000"/>
                <w:sz w:val="22"/>
                <w:szCs w:val="22"/>
              </w:rPr>
            </w:pPr>
            <w:r w:rsidRPr="00612162">
              <w:rPr>
                <w:color w:val="000000"/>
                <w:sz w:val="22"/>
                <w:szCs w:val="22"/>
              </w:rPr>
              <w:t xml:space="preserve">Рентабельность продукции </w:t>
            </w:r>
            <w:proofErr w:type="gramStart"/>
            <w:r w:rsidRPr="00612162">
              <w:rPr>
                <w:color w:val="000000"/>
                <w:sz w:val="22"/>
                <w:szCs w:val="22"/>
              </w:rPr>
              <w:t>( без</w:t>
            </w:r>
            <w:proofErr w:type="gramEnd"/>
            <w:r w:rsidRPr="00612162">
              <w:rPr>
                <w:color w:val="000000"/>
                <w:sz w:val="22"/>
                <w:szCs w:val="22"/>
              </w:rPr>
              <w:t xml:space="preserve"> учета субсидий), %</w:t>
            </w:r>
          </w:p>
        </w:tc>
        <w:tc>
          <w:tcPr>
            <w:tcW w:w="2392" w:type="dxa"/>
            <w:shd w:val="clear" w:color="auto" w:fill="auto"/>
          </w:tcPr>
          <w:p w14:paraId="246D6C2A" w14:textId="77777777" w:rsidR="00E16A1F" w:rsidRPr="00612162" w:rsidRDefault="00E16A1F" w:rsidP="00137B5B">
            <w:pPr>
              <w:autoSpaceDE w:val="0"/>
              <w:autoSpaceDN w:val="0"/>
              <w:adjustRightInd w:val="0"/>
              <w:spacing w:line="276" w:lineRule="auto"/>
              <w:jc w:val="center"/>
              <w:rPr>
                <w:color w:val="000000"/>
                <w:sz w:val="22"/>
                <w:szCs w:val="22"/>
              </w:rPr>
            </w:pPr>
            <w:r w:rsidRPr="00612162">
              <w:rPr>
                <w:color w:val="000000"/>
                <w:sz w:val="22"/>
                <w:szCs w:val="22"/>
              </w:rPr>
              <w:t>-40,9</w:t>
            </w:r>
          </w:p>
        </w:tc>
        <w:tc>
          <w:tcPr>
            <w:tcW w:w="2393" w:type="dxa"/>
            <w:shd w:val="clear" w:color="auto" w:fill="auto"/>
          </w:tcPr>
          <w:p w14:paraId="14DB4A52" w14:textId="77777777" w:rsidR="00E16A1F" w:rsidRPr="00612162" w:rsidRDefault="00E16A1F" w:rsidP="00137B5B">
            <w:pPr>
              <w:autoSpaceDE w:val="0"/>
              <w:autoSpaceDN w:val="0"/>
              <w:adjustRightInd w:val="0"/>
              <w:spacing w:line="276" w:lineRule="auto"/>
              <w:jc w:val="center"/>
              <w:rPr>
                <w:color w:val="000000"/>
                <w:sz w:val="22"/>
                <w:szCs w:val="22"/>
              </w:rPr>
            </w:pPr>
            <w:r w:rsidRPr="00612162">
              <w:rPr>
                <w:color w:val="000000"/>
                <w:sz w:val="22"/>
                <w:szCs w:val="22"/>
              </w:rPr>
              <w:t>-39,1</w:t>
            </w:r>
          </w:p>
        </w:tc>
        <w:tc>
          <w:tcPr>
            <w:tcW w:w="2393" w:type="dxa"/>
            <w:shd w:val="clear" w:color="auto" w:fill="auto"/>
          </w:tcPr>
          <w:p w14:paraId="3BBEF512" w14:textId="77777777" w:rsidR="00E16A1F" w:rsidRPr="00612162" w:rsidRDefault="00E16A1F" w:rsidP="00137B5B">
            <w:pPr>
              <w:autoSpaceDE w:val="0"/>
              <w:autoSpaceDN w:val="0"/>
              <w:adjustRightInd w:val="0"/>
              <w:spacing w:line="276" w:lineRule="auto"/>
              <w:jc w:val="center"/>
              <w:rPr>
                <w:color w:val="000000"/>
                <w:sz w:val="22"/>
                <w:szCs w:val="22"/>
              </w:rPr>
            </w:pPr>
            <w:r w:rsidRPr="00612162">
              <w:rPr>
                <w:color w:val="000000"/>
                <w:sz w:val="22"/>
                <w:szCs w:val="22"/>
              </w:rPr>
              <w:t>1,8</w:t>
            </w:r>
          </w:p>
        </w:tc>
      </w:tr>
      <w:tr w:rsidR="00E16A1F" w:rsidRPr="00612162" w14:paraId="141FE2F0" w14:textId="77777777" w:rsidTr="00137B5B">
        <w:tc>
          <w:tcPr>
            <w:tcW w:w="9570" w:type="dxa"/>
            <w:gridSpan w:val="4"/>
            <w:shd w:val="clear" w:color="auto" w:fill="auto"/>
          </w:tcPr>
          <w:p w14:paraId="6B4D6B72" w14:textId="77777777" w:rsidR="00E16A1F" w:rsidRPr="00612162" w:rsidRDefault="00E16A1F" w:rsidP="00137B5B">
            <w:pPr>
              <w:autoSpaceDE w:val="0"/>
              <w:autoSpaceDN w:val="0"/>
              <w:adjustRightInd w:val="0"/>
              <w:spacing w:line="276" w:lineRule="auto"/>
              <w:jc w:val="center"/>
              <w:rPr>
                <w:color w:val="000000"/>
                <w:sz w:val="22"/>
                <w:szCs w:val="22"/>
              </w:rPr>
            </w:pPr>
            <w:r w:rsidRPr="00612162">
              <w:rPr>
                <w:color w:val="000000"/>
                <w:sz w:val="22"/>
                <w:szCs w:val="22"/>
              </w:rPr>
              <w:t>Птица всех возрастов</w:t>
            </w:r>
          </w:p>
        </w:tc>
      </w:tr>
      <w:tr w:rsidR="00E16A1F" w:rsidRPr="00612162" w14:paraId="20549CBB" w14:textId="77777777" w:rsidTr="00137B5B">
        <w:tc>
          <w:tcPr>
            <w:tcW w:w="2392" w:type="dxa"/>
            <w:shd w:val="clear" w:color="auto" w:fill="auto"/>
          </w:tcPr>
          <w:p w14:paraId="2651C1AB" w14:textId="77777777" w:rsidR="00E16A1F" w:rsidRPr="00612162" w:rsidRDefault="00E16A1F" w:rsidP="00137B5B">
            <w:pPr>
              <w:autoSpaceDE w:val="0"/>
              <w:autoSpaceDN w:val="0"/>
              <w:adjustRightInd w:val="0"/>
              <w:spacing w:line="276" w:lineRule="auto"/>
              <w:jc w:val="both"/>
              <w:rPr>
                <w:color w:val="000000"/>
                <w:sz w:val="22"/>
                <w:szCs w:val="22"/>
              </w:rPr>
            </w:pPr>
            <w:r w:rsidRPr="00612162">
              <w:rPr>
                <w:color w:val="000000"/>
                <w:sz w:val="22"/>
                <w:szCs w:val="22"/>
              </w:rPr>
              <w:t xml:space="preserve">Рентабельность продукции </w:t>
            </w:r>
            <w:proofErr w:type="gramStart"/>
            <w:r w:rsidRPr="00612162">
              <w:rPr>
                <w:color w:val="000000"/>
                <w:sz w:val="22"/>
                <w:szCs w:val="22"/>
              </w:rPr>
              <w:t>( без</w:t>
            </w:r>
            <w:proofErr w:type="gramEnd"/>
            <w:r w:rsidRPr="00612162">
              <w:rPr>
                <w:color w:val="000000"/>
                <w:sz w:val="22"/>
                <w:szCs w:val="22"/>
              </w:rPr>
              <w:t xml:space="preserve"> учета субсидий), %</w:t>
            </w:r>
          </w:p>
        </w:tc>
        <w:tc>
          <w:tcPr>
            <w:tcW w:w="2392" w:type="dxa"/>
            <w:shd w:val="clear" w:color="auto" w:fill="auto"/>
          </w:tcPr>
          <w:p w14:paraId="297F849B" w14:textId="77777777" w:rsidR="00E16A1F" w:rsidRPr="00612162" w:rsidRDefault="00E16A1F" w:rsidP="00137B5B">
            <w:pPr>
              <w:autoSpaceDE w:val="0"/>
              <w:autoSpaceDN w:val="0"/>
              <w:adjustRightInd w:val="0"/>
              <w:spacing w:line="276" w:lineRule="auto"/>
              <w:jc w:val="center"/>
              <w:rPr>
                <w:color w:val="000000"/>
                <w:sz w:val="22"/>
                <w:szCs w:val="22"/>
              </w:rPr>
            </w:pPr>
            <w:r w:rsidRPr="00612162">
              <w:rPr>
                <w:color w:val="000000"/>
                <w:sz w:val="22"/>
                <w:szCs w:val="22"/>
              </w:rPr>
              <w:t>-57,0</w:t>
            </w:r>
          </w:p>
        </w:tc>
        <w:tc>
          <w:tcPr>
            <w:tcW w:w="2393" w:type="dxa"/>
            <w:shd w:val="clear" w:color="auto" w:fill="auto"/>
          </w:tcPr>
          <w:p w14:paraId="1C0EECBA" w14:textId="77777777" w:rsidR="00E16A1F" w:rsidRPr="00612162" w:rsidRDefault="00E16A1F" w:rsidP="00137B5B">
            <w:pPr>
              <w:autoSpaceDE w:val="0"/>
              <w:autoSpaceDN w:val="0"/>
              <w:adjustRightInd w:val="0"/>
              <w:spacing w:line="276" w:lineRule="auto"/>
              <w:jc w:val="center"/>
              <w:rPr>
                <w:color w:val="000000"/>
                <w:sz w:val="22"/>
                <w:szCs w:val="22"/>
              </w:rPr>
            </w:pPr>
            <w:r w:rsidRPr="00612162">
              <w:rPr>
                <w:color w:val="000000"/>
                <w:sz w:val="22"/>
                <w:szCs w:val="22"/>
              </w:rPr>
              <w:t>-44,1</w:t>
            </w:r>
          </w:p>
        </w:tc>
        <w:tc>
          <w:tcPr>
            <w:tcW w:w="2393" w:type="dxa"/>
            <w:shd w:val="clear" w:color="auto" w:fill="auto"/>
          </w:tcPr>
          <w:p w14:paraId="039C5AD0" w14:textId="77777777" w:rsidR="00E16A1F" w:rsidRPr="00612162" w:rsidRDefault="00E16A1F" w:rsidP="00137B5B">
            <w:pPr>
              <w:autoSpaceDE w:val="0"/>
              <w:autoSpaceDN w:val="0"/>
              <w:adjustRightInd w:val="0"/>
              <w:spacing w:line="276" w:lineRule="auto"/>
              <w:jc w:val="center"/>
              <w:rPr>
                <w:color w:val="000000"/>
                <w:sz w:val="22"/>
                <w:szCs w:val="22"/>
              </w:rPr>
            </w:pPr>
            <w:r w:rsidRPr="00612162">
              <w:rPr>
                <w:color w:val="000000"/>
                <w:sz w:val="22"/>
                <w:szCs w:val="22"/>
              </w:rPr>
              <w:t>12,9</w:t>
            </w:r>
          </w:p>
        </w:tc>
      </w:tr>
      <w:tr w:rsidR="00E16A1F" w:rsidRPr="00612162" w14:paraId="42AD56AB" w14:textId="77777777" w:rsidTr="00137B5B">
        <w:tc>
          <w:tcPr>
            <w:tcW w:w="9570" w:type="dxa"/>
            <w:gridSpan w:val="4"/>
            <w:shd w:val="clear" w:color="auto" w:fill="auto"/>
          </w:tcPr>
          <w:p w14:paraId="690D6A21" w14:textId="77777777" w:rsidR="00E16A1F" w:rsidRPr="00612162" w:rsidRDefault="00E16A1F" w:rsidP="00137B5B">
            <w:pPr>
              <w:autoSpaceDE w:val="0"/>
              <w:autoSpaceDN w:val="0"/>
              <w:adjustRightInd w:val="0"/>
              <w:spacing w:line="276" w:lineRule="auto"/>
              <w:jc w:val="center"/>
              <w:rPr>
                <w:color w:val="000000"/>
                <w:sz w:val="22"/>
                <w:szCs w:val="22"/>
              </w:rPr>
            </w:pPr>
            <w:r w:rsidRPr="00612162">
              <w:rPr>
                <w:color w:val="000000"/>
                <w:sz w:val="22"/>
                <w:szCs w:val="22"/>
              </w:rPr>
              <w:t>Яйца</w:t>
            </w:r>
          </w:p>
        </w:tc>
      </w:tr>
      <w:tr w:rsidR="00E16A1F" w:rsidRPr="00612162" w14:paraId="762F893A" w14:textId="77777777" w:rsidTr="00137B5B">
        <w:tc>
          <w:tcPr>
            <w:tcW w:w="2392" w:type="dxa"/>
            <w:shd w:val="clear" w:color="auto" w:fill="auto"/>
          </w:tcPr>
          <w:p w14:paraId="0EE2C06E" w14:textId="77777777" w:rsidR="00E16A1F" w:rsidRPr="00612162" w:rsidRDefault="00E16A1F" w:rsidP="00137B5B">
            <w:pPr>
              <w:autoSpaceDE w:val="0"/>
              <w:autoSpaceDN w:val="0"/>
              <w:adjustRightInd w:val="0"/>
              <w:spacing w:line="276" w:lineRule="auto"/>
              <w:jc w:val="both"/>
              <w:rPr>
                <w:color w:val="000000"/>
                <w:sz w:val="22"/>
                <w:szCs w:val="22"/>
              </w:rPr>
            </w:pPr>
            <w:r w:rsidRPr="00612162">
              <w:rPr>
                <w:color w:val="000000"/>
                <w:sz w:val="22"/>
                <w:szCs w:val="22"/>
              </w:rPr>
              <w:t xml:space="preserve">Рентабельность продукции </w:t>
            </w:r>
            <w:proofErr w:type="gramStart"/>
            <w:r w:rsidRPr="00612162">
              <w:rPr>
                <w:color w:val="000000"/>
                <w:sz w:val="22"/>
                <w:szCs w:val="22"/>
              </w:rPr>
              <w:t>( без</w:t>
            </w:r>
            <w:proofErr w:type="gramEnd"/>
            <w:r w:rsidRPr="00612162">
              <w:rPr>
                <w:color w:val="000000"/>
                <w:sz w:val="22"/>
                <w:szCs w:val="22"/>
              </w:rPr>
              <w:t xml:space="preserve"> учета субсидий), %</w:t>
            </w:r>
          </w:p>
        </w:tc>
        <w:tc>
          <w:tcPr>
            <w:tcW w:w="2392" w:type="dxa"/>
            <w:shd w:val="clear" w:color="auto" w:fill="auto"/>
          </w:tcPr>
          <w:p w14:paraId="2BFCFB6D" w14:textId="77777777" w:rsidR="00E16A1F" w:rsidRPr="00612162" w:rsidRDefault="00E16A1F" w:rsidP="00137B5B">
            <w:pPr>
              <w:autoSpaceDE w:val="0"/>
              <w:autoSpaceDN w:val="0"/>
              <w:adjustRightInd w:val="0"/>
              <w:spacing w:line="276" w:lineRule="auto"/>
              <w:jc w:val="center"/>
              <w:rPr>
                <w:color w:val="000000"/>
                <w:sz w:val="22"/>
                <w:szCs w:val="22"/>
              </w:rPr>
            </w:pPr>
            <w:r w:rsidRPr="00612162">
              <w:rPr>
                <w:color w:val="000000"/>
                <w:sz w:val="22"/>
                <w:szCs w:val="22"/>
              </w:rPr>
              <w:t>39,9</w:t>
            </w:r>
          </w:p>
        </w:tc>
        <w:tc>
          <w:tcPr>
            <w:tcW w:w="2393" w:type="dxa"/>
            <w:shd w:val="clear" w:color="auto" w:fill="auto"/>
          </w:tcPr>
          <w:p w14:paraId="234658AB" w14:textId="77777777" w:rsidR="00E16A1F" w:rsidRPr="00612162" w:rsidRDefault="00E16A1F" w:rsidP="00137B5B">
            <w:pPr>
              <w:autoSpaceDE w:val="0"/>
              <w:autoSpaceDN w:val="0"/>
              <w:adjustRightInd w:val="0"/>
              <w:spacing w:line="276" w:lineRule="auto"/>
              <w:jc w:val="center"/>
              <w:rPr>
                <w:color w:val="000000"/>
                <w:sz w:val="22"/>
                <w:szCs w:val="22"/>
              </w:rPr>
            </w:pPr>
            <w:r w:rsidRPr="00612162">
              <w:rPr>
                <w:color w:val="000000"/>
                <w:sz w:val="22"/>
                <w:szCs w:val="22"/>
              </w:rPr>
              <w:t>10,6</w:t>
            </w:r>
          </w:p>
        </w:tc>
        <w:tc>
          <w:tcPr>
            <w:tcW w:w="2393" w:type="dxa"/>
            <w:shd w:val="clear" w:color="auto" w:fill="auto"/>
          </w:tcPr>
          <w:p w14:paraId="5CC46A51" w14:textId="77777777" w:rsidR="00E16A1F" w:rsidRPr="00612162" w:rsidRDefault="00E16A1F" w:rsidP="00137B5B">
            <w:pPr>
              <w:autoSpaceDE w:val="0"/>
              <w:autoSpaceDN w:val="0"/>
              <w:adjustRightInd w:val="0"/>
              <w:spacing w:line="276" w:lineRule="auto"/>
              <w:jc w:val="center"/>
              <w:rPr>
                <w:color w:val="000000"/>
                <w:sz w:val="22"/>
                <w:szCs w:val="22"/>
              </w:rPr>
            </w:pPr>
            <w:r w:rsidRPr="00612162">
              <w:rPr>
                <w:color w:val="000000"/>
                <w:sz w:val="22"/>
                <w:szCs w:val="22"/>
              </w:rPr>
              <w:t>-29,3</w:t>
            </w:r>
          </w:p>
        </w:tc>
      </w:tr>
    </w:tbl>
    <w:p w14:paraId="18B0742D" w14:textId="77777777" w:rsidR="00E16A1F" w:rsidRPr="00612162" w:rsidRDefault="00E16A1F" w:rsidP="00E16A1F">
      <w:pPr>
        <w:rPr>
          <w:sz w:val="20"/>
          <w:szCs w:val="20"/>
        </w:rPr>
      </w:pPr>
      <w:r w:rsidRPr="00612162">
        <w:rPr>
          <w:sz w:val="20"/>
          <w:szCs w:val="20"/>
        </w:rPr>
        <w:t>*</w:t>
      </w:r>
      <w:proofErr w:type="gramStart"/>
      <w:r w:rsidRPr="00612162">
        <w:rPr>
          <w:sz w:val="20"/>
          <w:szCs w:val="20"/>
        </w:rPr>
        <w:t>отчетные  данные</w:t>
      </w:r>
      <w:proofErr w:type="gramEnd"/>
      <w:r w:rsidRPr="00612162">
        <w:rPr>
          <w:sz w:val="20"/>
          <w:szCs w:val="20"/>
        </w:rPr>
        <w:t xml:space="preserve">  за 2021г и  2022 год включают в себя показатели товаропроизводителей , зарегистрированных как юридическое лицо.</w:t>
      </w:r>
    </w:p>
    <w:p w14:paraId="4465B0CC" w14:textId="77777777" w:rsidR="00E16A1F" w:rsidRPr="00612162" w:rsidRDefault="00E16A1F" w:rsidP="00E16A1F">
      <w:pPr>
        <w:autoSpaceDE w:val="0"/>
        <w:autoSpaceDN w:val="0"/>
        <w:adjustRightInd w:val="0"/>
        <w:spacing w:line="276" w:lineRule="auto"/>
        <w:jc w:val="both"/>
        <w:rPr>
          <w:color w:val="000000"/>
          <w:sz w:val="28"/>
          <w:szCs w:val="28"/>
        </w:rPr>
      </w:pPr>
    </w:p>
    <w:p w14:paraId="495D2B86" w14:textId="77777777" w:rsidR="00E17DE8" w:rsidRDefault="00E17DE8" w:rsidP="00F2154C">
      <w:pPr>
        <w:autoSpaceDE w:val="0"/>
        <w:autoSpaceDN w:val="0"/>
        <w:adjustRightInd w:val="0"/>
        <w:spacing w:line="360" w:lineRule="auto"/>
        <w:ind w:firstLine="426"/>
        <w:jc w:val="both"/>
        <w:rPr>
          <w:color w:val="000000"/>
          <w:sz w:val="28"/>
          <w:szCs w:val="28"/>
        </w:rPr>
      </w:pPr>
      <w:r>
        <w:rPr>
          <w:color w:val="000000"/>
          <w:sz w:val="28"/>
          <w:szCs w:val="28"/>
        </w:rPr>
        <w:t xml:space="preserve">   </w:t>
      </w:r>
      <w:r w:rsidR="00E16A1F" w:rsidRPr="00612162">
        <w:rPr>
          <w:color w:val="000000"/>
          <w:sz w:val="28"/>
          <w:szCs w:val="28"/>
        </w:rPr>
        <w:t xml:space="preserve">Удельный вес прибыльных хозяйств в общей численности сельскохозяйственных </w:t>
      </w:r>
      <w:proofErr w:type="gramStart"/>
      <w:r w:rsidR="00E16A1F" w:rsidRPr="00612162">
        <w:rPr>
          <w:color w:val="000000"/>
          <w:sz w:val="28"/>
          <w:szCs w:val="28"/>
        </w:rPr>
        <w:t>организаций  составляет</w:t>
      </w:r>
      <w:proofErr w:type="gramEnd"/>
      <w:r w:rsidR="00E16A1F" w:rsidRPr="00612162">
        <w:rPr>
          <w:color w:val="000000"/>
          <w:sz w:val="28"/>
          <w:szCs w:val="28"/>
        </w:rPr>
        <w:t xml:space="preserve">  100 %</w:t>
      </w:r>
      <w:r w:rsidR="00A41FB3" w:rsidRPr="00612162">
        <w:rPr>
          <w:color w:val="000000"/>
          <w:sz w:val="28"/>
          <w:szCs w:val="28"/>
        </w:rPr>
        <w:t>.</w:t>
      </w:r>
      <w:r w:rsidR="00E16A1F" w:rsidRPr="00612162">
        <w:rPr>
          <w:color w:val="000000"/>
          <w:sz w:val="28"/>
          <w:szCs w:val="28"/>
        </w:rPr>
        <w:t xml:space="preserve">  </w:t>
      </w:r>
    </w:p>
    <w:p w14:paraId="49CA2EAE" w14:textId="164FECB4" w:rsidR="00E16A1F" w:rsidRPr="00612162" w:rsidRDefault="00E17DE8" w:rsidP="00F2154C">
      <w:pPr>
        <w:autoSpaceDE w:val="0"/>
        <w:autoSpaceDN w:val="0"/>
        <w:adjustRightInd w:val="0"/>
        <w:spacing w:line="360" w:lineRule="auto"/>
        <w:ind w:firstLine="426"/>
        <w:jc w:val="both"/>
        <w:rPr>
          <w:color w:val="000000"/>
          <w:sz w:val="28"/>
          <w:szCs w:val="28"/>
        </w:rPr>
      </w:pPr>
      <w:r>
        <w:rPr>
          <w:color w:val="000000"/>
          <w:sz w:val="28"/>
          <w:szCs w:val="28"/>
        </w:rPr>
        <w:t xml:space="preserve">   </w:t>
      </w:r>
      <w:r w:rsidR="00E16A1F" w:rsidRPr="00612162">
        <w:rPr>
          <w:color w:val="000000"/>
          <w:sz w:val="28"/>
          <w:szCs w:val="28"/>
        </w:rPr>
        <w:t xml:space="preserve">Индекс производительности труда в сельхозпредприятиях </w:t>
      </w:r>
      <w:r w:rsidR="00E16A1F" w:rsidRPr="00612162">
        <w:rPr>
          <w:color w:val="000000"/>
        </w:rPr>
        <w:t>(полный круг</w:t>
      </w:r>
      <w:r w:rsidR="002B4D82" w:rsidRPr="00612162">
        <w:rPr>
          <w:color w:val="000000"/>
        </w:rPr>
        <w:t xml:space="preserve"> предприятий</w:t>
      </w:r>
      <w:r w:rsidR="00E16A1F" w:rsidRPr="00612162">
        <w:rPr>
          <w:color w:val="000000"/>
        </w:rPr>
        <w:t>)</w:t>
      </w:r>
      <w:r w:rsidR="00E16A1F" w:rsidRPr="00612162">
        <w:rPr>
          <w:color w:val="000000"/>
          <w:sz w:val="28"/>
          <w:szCs w:val="28"/>
        </w:rPr>
        <w:t xml:space="preserve"> к предыдущему году составил 122,5 %</w:t>
      </w:r>
      <w:r w:rsidR="00DC2431" w:rsidRPr="00612162">
        <w:rPr>
          <w:color w:val="000000"/>
          <w:sz w:val="28"/>
          <w:szCs w:val="28"/>
        </w:rPr>
        <w:t>.</w:t>
      </w:r>
    </w:p>
    <w:p w14:paraId="6E717579" w14:textId="54759D71" w:rsidR="00565222" w:rsidRPr="00612162" w:rsidRDefault="00565222" w:rsidP="00DC2431">
      <w:pPr>
        <w:autoSpaceDE w:val="0"/>
        <w:autoSpaceDN w:val="0"/>
        <w:adjustRightInd w:val="0"/>
        <w:spacing w:line="360" w:lineRule="auto"/>
        <w:ind w:left="-284" w:firstLine="284"/>
        <w:jc w:val="both"/>
        <w:rPr>
          <w:color w:val="000000"/>
        </w:rPr>
      </w:pPr>
      <w:r w:rsidRPr="00612162">
        <w:rPr>
          <w:color w:val="000000"/>
        </w:rPr>
        <w:t xml:space="preserve">            </w:t>
      </w:r>
      <w:r w:rsidRPr="00612162">
        <w:rPr>
          <w:color w:val="000000"/>
          <w:sz w:val="28"/>
          <w:szCs w:val="28"/>
        </w:rPr>
        <w:t xml:space="preserve">  </w:t>
      </w:r>
    </w:p>
    <w:p w14:paraId="120BF0B9" w14:textId="203EB3FA" w:rsidR="00053437" w:rsidRPr="00612162" w:rsidRDefault="00472EA7" w:rsidP="007F22A8">
      <w:pPr>
        <w:widowControl w:val="0"/>
        <w:autoSpaceDE w:val="0"/>
        <w:autoSpaceDN w:val="0"/>
        <w:adjustRightInd w:val="0"/>
        <w:spacing w:line="360" w:lineRule="auto"/>
        <w:ind w:left="-284" w:firstLine="284"/>
        <w:jc w:val="center"/>
        <w:outlineLvl w:val="0"/>
        <w:rPr>
          <w:sz w:val="28"/>
          <w:szCs w:val="28"/>
        </w:rPr>
      </w:pPr>
      <w:r w:rsidRPr="00612162">
        <w:rPr>
          <w:sz w:val="28"/>
          <w:szCs w:val="28"/>
        </w:rPr>
        <w:t>2.8. Торговл</w:t>
      </w:r>
      <w:r w:rsidR="00053437" w:rsidRPr="00612162">
        <w:rPr>
          <w:sz w:val="28"/>
          <w:szCs w:val="28"/>
        </w:rPr>
        <w:t>я</w:t>
      </w:r>
    </w:p>
    <w:p w14:paraId="16C2F1E5" w14:textId="7580A54D" w:rsidR="007F22A8" w:rsidRPr="00612162" w:rsidRDefault="007F22A8" w:rsidP="00F2154C">
      <w:pPr>
        <w:pStyle w:val="16"/>
        <w:spacing w:line="360" w:lineRule="auto"/>
        <w:ind w:firstLine="284"/>
        <w:jc w:val="both"/>
        <w:rPr>
          <w:sz w:val="28"/>
          <w:szCs w:val="28"/>
        </w:rPr>
      </w:pPr>
      <w:r w:rsidRPr="00612162">
        <w:rPr>
          <w:sz w:val="28"/>
          <w:szCs w:val="28"/>
        </w:rPr>
        <w:t xml:space="preserve">     Инфраструктура торговой сети Атяшевского муниципального района представлена 158 торговыми объектами</w:t>
      </w:r>
      <w:r w:rsidRPr="00612162">
        <w:rPr>
          <w:b/>
          <w:sz w:val="28"/>
          <w:szCs w:val="28"/>
        </w:rPr>
        <w:t xml:space="preserve"> </w:t>
      </w:r>
      <w:r w:rsidRPr="00612162">
        <w:rPr>
          <w:sz w:val="28"/>
          <w:szCs w:val="28"/>
        </w:rPr>
        <w:t>с общей площадью 13,7 тыс. кв. м, торговой площадью – свыше 8,6 тыс. кв. м, из них 153 торговые точки – стационарные и 5 – нестационарных: 1 киоск от почтовой сети и 4 продовольственных павильона.</w:t>
      </w:r>
    </w:p>
    <w:p w14:paraId="4FC6AE24" w14:textId="77777777" w:rsidR="007F22A8" w:rsidRPr="00612162" w:rsidRDefault="007F22A8" w:rsidP="007F22A8">
      <w:pPr>
        <w:tabs>
          <w:tab w:val="left" w:pos="709"/>
        </w:tabs>
        <w:spacing w:line="360" w:lineRule="auto"/>
        <w:ind w:firstLine="708"/>
        <w:jc w:val="both"/>
        <w:rPr>
          <w:sz w:val="28"/>
          <w:szCs w:val="28"/>
        </w:rPr>
      </w:pPr>
      <w:r w:rsidRPr="00612162">
        <w:rPr>
          <w:sz w:val="28"/>
          <w:szCs w:val="28"/>
        </w:rPr>
        <w:t>Обеспеченность площадью стационарных торговых объектов в расчете на 1 000 человек превышает норматив на 49%, и составляет 560 кв. м на 1 000 человек.</w:t>
      </w:r>
    </w:p>
    <w:p w14:paraId="14136DA7" w14:textId="77777777" w:rsidR="007F22A8" w:rsidRPr="00612162" w:rsidRDefault="007F22A8" w:rsidP="007F22A8">
      <w:pPr>
        <w:pStyle w:val="16"/>
        <w:spacing w:line="360" w:lineRule="auto"/>
        <w:jc w:val="both"/>
        <w:rPr>
          <w:iCs/>
        </w:rPr>
      </w:pPr>
      <w:r w:rsidRPr="00612162">
        <w:rPr>
          <w:sz w:val="28"/>
          <w:szCs w:val="28"/>
        </w:rPr>
        <w:tab/>
        <w:t xml:space="preserve">Объем розничного товарооборота за 2022 год составил 1 млрд. 648 млн. руб., темп – 104% </w:t>
      </w:r>
      <w:r w:rsidRPr="00612162">
        <w:rPr>
          <w:i/>
        </w:rPr>
        <w:t>(в расчете на 1 жителя – 105,1 тыс. руб., 13 место в республике).</w:t>
      </w:r>
    </w:p>
    <w:p w14:paraId="0013B8FF" w14:textId="65EE6D15" w:rsidR="007F22A8" w:rsidRPr="00612162" w:rsidRDefault="007F22A8" w:rsidP="007F22A8">
      <w:pPr>
        <w:spacing w:line="360" w:lineRule="auto"/>
        <w:ind w:firstLine="708"/>
        <w:jc w:val="both"/>
        <w:rPr>
          <w:i/>
          <w:iCs/>
          <w:sz w:val="28"/>
          <w:szCs w:val="28"/>
        </w:rPr>
      </w:pPr>
      <w:r w:rsidRPr="00612162">
        <w:rPr>
          <w:color w:val="000000"/>
          <w:sz w:val="28"/>
          <w:szCs w:val="28"/>
        </w:rPr>
        <w:t>В течение 2022 года открылись новые торговые объекты: магазин «Победа</w:t>
      </w:r>
      <w:r w:rsidRPr="00612162">
        <w:rPr>
          <w:iCs/>
          <w:sz w:val="28"/>
          <w:szCs w:val="28"/>
        </w:rPr>
        <w:t>» (ООО «</w:t>
      </w:r>
      <w:proofErr w:type="spellStart"/>
      <w:r w:rsidRPr="00612162">
        <w:rPr>
          <w:iCs/>
          <w:sz w:val="28"/>
          <w:szCs w:val="28"/>
        </w:rPr>
        <w:t>ТКЛето</w:t>
      </w:r>
      <w:proofErr w:type="spellEnd"/>
      <w:r w:rsidRPr="00612162">
        <w:rPr>
          <w:iCs/>
          <w:sz w:val="28"/>
          <w:szCs w:val="28"/>
        </w:rPr>
        <w:t>»)</w:t>
      </w:r>
      <w:r w:rsidRPr="00612162">
        <w:rPr>
          <w:i/>
          <w:iCs/>
          <w:color w:val="000000"/>
          <w:sz w:val="28"/>
          <w:szCs w:val="28"/>
        </w:rPr>
        <w:t xml:space="preserve">, </w:t>
      </w:r>
      <w:r w:rsidRPr="00612162">
        <w:rPr>
          <w:color w:val="000000"/>
          <w:sz w:val="28"/>
          <w:szCs w:val="28"/>
        </w:rPr>
        <w:t>магазин «</w:t>
      </w:r>
      <w:proofErr w:type="spellStart"/>
      <w:r w:rsidRPr="00612162">
        <w:rPr>
          <w:color w:val="333333"/>
          <w:sz w:val="28"/>
          <w:szCs w:val="28"/>
          <w:shd w:val="clear" w:color="auto" w:fill="FFFFFF"/>
        </w:rPr>
        <w:t>Fix</w:t>
      </w:r>
      <w:proofErr w:type="spellEnd"/>
      <w:r w:rsidRPr="00612162">
        <w:rPr>
          <w:color w:val="333333"/>
          <w:sz w:val="28"/>
          <w:szCs w:val="28"/>
          <w:shd w:val="clear" w:color="auto" w:fill="FFFFFF"/>
        </w:rPr>
        <w:t> </w:t>
      </w:r>
      <w:proofErr w:type="spellStart"/>
      <w:r w:rsidRPr="00612162">
        <w:rPr>
          <w:color w:val="333333"/>
          <w:sz w:val="28"/>
          <w:szCs w:val="28"/>
          <w:shd w:val="clear" w:color="auto" w:fill="FFFFFF"/>
        </w:rPr>
        <w:t>price</w:t>
      </w:r>
      <w:proofErr w:type="spellEnd"/>
      <w:r w:rsidRPr="00612162">
        <w:rPr>
          <w:color w:val="333333"/>
          <w:sz w:val="28"/>
          <w:szCs w:val="28"/>
          <w:shd w:val="clear" w:color="auto" w:fill="FFFFFF"/>
        </w:rPr>
        <w:t>»</w:t>
      </w:r>
      <w:r w:rsidRPr="00612162">
        <w:rPr>
          <w:i/>
          <w:iCs/>
          <w:color w:val="000000"/>
          <w:sz w:val="28"/>
          <w:szCs w:val="28"/>
        </w:rPr>
        <w:t xml:space="preserve">, </w:t>
      </w:r>
      <w:r w:rsidRPr="00612162">
        <w:rPr>
          <w:color w:val="000000"/>
          <w:sz w:val="28"/>
          <w:szCs w:val="28"/>
        </w:rPr>
        <w:t>продовольственный магазин ИП, создано всего 20 рабочих мест</w:t>
      </w:r>
      <w:r w:rsidRPr="00612162">
        <w:rPr>
          <w:i/>
          <w:iCs/>
          <w:color w:val="000000"/>
          <w:sz w:val="28"/>
          <w:szCs w:val="28"/>
        </w:rPr>
        <w:t>.</w:t>
      </w:r>
    </w:p>
    <w:p w14:paraId="0FACB886" w14:textId="77777777" w:rsidR="007F22A8" w:rsidRDefault="007F22A8" w:rsidP="007F22A8">
      <w:pPr>
        <w:spacing w:line="360" w:lineRule="auto"/>
        <w:ind w:firstLine="708"/>
        <w:jc w:val="both"/>
        <w:rPr>
          <w:color w:val="000000"/>
          <w:sz w:val="28"/>
          <w:szCs w:val="28"/>
          <w:shd w:val="clear" w:color="auto" w:fill="FFFFFF"/>
        </w:rPr>
      </w:pPr>
      <w:r w:rsidRPr="00612162">
        <w:rPr>
          <w:sz w:val="28"/>
          <w:szCs w:val="28"/>
        </w:rPr>
        <w:t xml:space="preserve">За последние 3 года заметно </w:t>
      </w:r>
      <w:proofErr w:type="gramStart"/>
      <w:r w:rsidRPr="00612162">
        <w:rPr>
          <w:sz w:val="28"/>
          <w:szCs w:val="28"/>
        </w:rPr>
        <w:t>развивается  конкуренция</w:t>
      </w:r>
      <w:proofErr w:type="gramEnd"/>
      <w:r w:rsidRPr="00612162">
        <w:rPr>
          <w:sz w:val="28"/>
          <w:szCs w:val="28"/>
        </w:rPr>
        <w:t xml:space="preserve"> в сфере общественного питания района,</w:t>
      </w:r>
      <w:r w:rsidRPr="00612162">
        <w:rPr>
          <w:color w:val="000000"/>
          <w:sz w:val="28"/>
          <w:szCs w:val="28"/>
          <w:shd w:val="clear" w:color="auto" w:fill="FFFFFF"/>
        </w:rPr>
        <w:t xml:space="preserve"> в этой сфере действуют 9 субъектов малого бизнеса. Имеются 2 объекта быстрого питания. Функционирует </w:t>
      </w:r>
      <w:proofErr w:type="spellStart"/>
      <w:r w:rsidRPr="00612162">
        <w:rPr>
          <w:color w:val="000000"/>
          <w:sz w:val="28"/>
          <w:szCs w:val="28"/>
          <w:shd w:val="clear" w:color="auto" w:fill="FFFFFF"/>
        </w:rPr>
        <w:t>фудтрак</w:t>
      </w:r>
      <w:proofErr w:type="spellEnd"/>
      <w:r w:rsidRPr="00612162">
        <w:rPr>
          <w:color w:val="000000"/>
          <w:sz w:val="28"/>
          <w:szCs w:val="28"/>
          <w:shd w:val="clear" w:color="auto" w:fill="FFFFFF"/>
        </w:rPr>
        <w:t xml:space="preserve">. </w:t>
      </w:r>
      <w:proofErr w:type="gramStart"/>
      <w:r w:rsidRPr="00612162">
        <w:rPr>
          <w:color w:val="000000"/>
          <w:sz w:val="28"/>
          <w:szCs w:val="28"/>
          <w:shd w:val="clear" w:color="auto" w:fill="FFFFFF"/>
        </w:rPr>
        <w:t>Осуществляется  доставка</w:t>
      </w:r>
      <w:proofErr w:type="gramEnd"/>
      <w:r w:rsidRPr="00612162">
        <w:rPr>
          <w:color w:val="000000"/>
          <w:sz w:val="28"/>
          <w:szCs w:val="28"/>
          <w:shd w:val="clear" w:color="auto" w:fill="FFFFFF"/>
        </w:rPr>
        <w:t xml:space="preserve"> еды на дом. </w:t>
      </w:r>
    </w:p>
    <w:p w14:paraId="1536C130" w14:textId="4622B32C" w:rsidR="00F61DA9" w:rsidRDefault="007D3D88" w:rsidP="007F22A8">
      <w:pPr>
        <w:spacing w:line="360" w:lineRule="auto"/>
        <w:ind w:firstLine="708"/>
        <w:jc w:val="both"/>
        <w:rPr>
          <w:i/>
          <w:iCs/>
          <w:sz w:val="28"/>
          <w:szCs w:val="28"/>
        </w:rPr>
      </w:pPr>
      <w:r>
        <w:rPr>
          <w:noProof/>
          <w:sz w:val="28"/>
          <w:szCs w:val="28"/>
        </w:rPr>
        <w:lastRenderedPageBreak/>
        <w:drawing>
          <wp:anchor distT="0" distB="0" distL="114300" distR="114300" simplePos="0" relativeHeight="251664384" behindDoc="0" locked="0" layoutInCell="1" allowOverlap="1" wp14:anchorId="283ED69B" wp14:editId="4290F59C">
            <wp:simplePos x="0" y="0"/>
            <wp:positionH relativeFrom="margin">
              <wp:align>left</wp:align>
            </wp:positionH>
            <wp:positionV relativeFrom="paragraph">
              <wp:posOffset>306705</wp:posOffset>
            </wp:positionV>
            <wp:extent cx="3002280" cy="2132965"/>
            <wp:effectExtent l="0" t="0" r="7620" b="635"/>
            <wp:wrapSquare wrapText="bothSides"/>
            <wp:docPr id="174558713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587133" name="Рисунок 1745587133"/>
                    <pic:cNvPicPr/>
                  </pic:nvPicPr>
                  <pic:blipFill>
                    <a:blip r:embed="rId22"/>
                    <a:stretch>
                      <a:fillRect/>
                    </a:stretch>
                  </pic:blipFill>
                  <pic:spPr>
                    <a:xfrm>
                      <a:off x="0" y="0"/>
                      <a:ext cx="3002280" cy="2132965"/>
                    </a:xfrm>
                    <a:prstGeom prst="rect">
                      <a:avLst/>
                    </a:prstGeom>
                    <a:ln>
                      <a:noFill/>
                    </a:ln>
                    <a:effectLst>
                      <a:softEdge rad="112500"/>
                    </a:effectLst>
                  </pic:spPr>
                </pic:pic>
              </a:graphicData>
            </a:graphic>
            <wp14:sizeRelH relativeFrom="margin">
              <wp14:pctWidth>0</wp14:pctWidth>
            </wp14:sizeRelH>
          </wp:anchor>
        </w:drawing>
      </w:r>
    </w:p>
    <w:p w14:paraId="134BA6A6" w14:textId="22BCF57E" w:rsidR="00F61DA9" w:rsidRPr="00F61DA9" w:rsidRDefault="007D3D88" w:rsidP="004A1ADF">
      <w:pPr>
        <w:spacing w:line="360" w:lineRule="auto"/>
        <w:jc w:val="both"/>
        <w:rPr>
          <w:sz w:val="28"/>
          <w:szCs w:val="28"/>
        </w:rPr>
      </w:pPr>
      <w:r>
        <w:rPr>
          <w:noProof/>
          <w:sz w:val="28"/>
          <w:szCs w:val="28"/>
        </w:rPr>
        <w:drawing>
          <wp:inline distT="0" distB="0" distL="0" distR="0" wp14:anchorId="1D1DA593" wp14:editId="34F1CD32">
            <wp:extent cx="2865120" cy="2125345"/>
            <wp:effectExtent l="0" t="0" r="0" b="8255"/>
            <wp:docPr id="45424653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46530" name="Рисунок 454246530"/>
                    <pic:cNvPicPr/>
                  </pic:nvPicPr>
                  <pic:blipFill>
                    <a:blip r:embed="rId23"/>
                    <a:stretch>
                      <a:fillRect/>
                    </a:stretch>
                  </pic:blipFill>
                  <pic:spPr>
                    <a:xfrm>
                      <a:off x="0" y="0"/>
                      <a:ext cx="2865120" cy="2125345"/>
                    </a:xfrm>
                    <a:prstGeom prst="rect">
                      <a:avLst/>
                    </a:prstGeom>
                    <a:ln>
                      <a:noFill/>
                    </a:ln>
                    <a:effectLst>
                      <a:softEdge rad="112500"/>
                    </a:effectLst>
                  </pic:spPr>
                </pic:pic>
              </a:graphicData>
            </a:graphic>
          </wp:inline>
        </w:drawing>
      </w:r>
      <w:r>
        <w:rPr>
          <w:sz w:val="28"/>
          <w:szCs w:val="28"/>
        </w:rPr>
        <w:br w:type="textWrapping" w:clear="all"/>
      </w:r>
    </w:p>
    <w:p w14:paraId="7DEF1A02" w14:textId="77777777" w:rsidR="00F2154C" w:rsidRDefault="007F22A8" w:rsidP="00F2154C">
      <w:pPr>
        <w:spacing w:line="360" w:lineRule="auto"/>
        <w:ind w:firstLine="284"/>
        <w:jc w:val="both"/>
        <w:rPr>
          <w:sz w:val="28"/>
          <w:szCs w:val="28"/>
        </w:rPr>
      </w:pPr>
      <w:r w:rsidRPr="00612162">
        <w:rPr>
          <w:sz w:val="28"/>
          <w:szCs w:val="28"/>
        </w:rPr>
        <w:t xml:space="preserve">Оборот общественного питания составил за 2022 год 33,5 млн. рублей, </w:t>
      </w:r>
    </w:p>
    <w:p w14:paraId="702FB4C2" w14:textId="717DB0A8" w:rsidR="007F22A8" w:rsidRPr="00F2154C" w:rsidRDefault="007F22A8" w:rsidP="00F2154C">
      <w:pPr>
        <w:spacing w:line="360" w:lineRule="auto"/>
        <w:ind w:left="-284"/>
        <w:jc w:val="both"/>
        <w:rPr>
          <w:sz w:val="28"/>
          <w:szCs w:val="28"/>
        </w:rPr>
      </w:pPr>
      <w:r w:rsidRPr="00612162">
        <w:rPr>
          <w:sz w:val="28"/>
          <w:szCs w:val="28"/>
        </w:rPr>
        <w:t xml:space="preserve">темп – 96,3 процента. </w:t>
      </w:r>
    </w:p>
    <w:p w14:paraId="349150DD" w14:textId="77777777" w:rsidR="00AF28EA" w:rsidRPr="00612162" w:rsidRDefault="00AF28EA" w:rsidP="007F22A8">
      <w:pPr>
        <w:spacing w:line="360" w:lineRule="auto"/>
        <w:jc w:val="both"/>
        <w:rPr>
          <w:sz w:val="28"/>
          <w:szCs w:val="28"/>
        </w:rPr>
      </w:pPr>
    </w:p>
    <w:p w14:paraId="4E9DD214" w14:textId="1FE9A676" w:rsidR="00980B3E" w:rsidRPr="00612162" w:rsidRDefault="00980B3E" w:rsidP="00364338">
      <w:pPr>
        <w:widowControl w:val="0"/>
        <w:autoSpaceDE w:val="0"/>
        <w:autoSpaceDN w:val="0"/>
        <w:adjustRightInd w:val="0"/>
        <w:ind w:left="-284" w:firstLine="284"/>
        <w:jc w:val="center"/>
        <w:outlineLvl w:val="0"/>
        <w:rPr>
          <w:sz w:val="28"/>
          <w:szCs w:val="28"/>
        </w:rPr>
      </w:pPr>
      <w:r w:rsidRPr="00612162">
        <w:rPr>
          <w:sz w:val="28"/>
          <w:szCs w:val="28"/>
        </w:rPr>
        <w:t>2.9. Здравоохранение и здоровье населения</w:t>
      </w:r>
    </w:p>
    <w:p w14:paraId="03F80584" w14:textId="5CF85857" w:rsidR="00AB725C" w:rsidRPr="00612162" w:rsidRDefault="00AB725C" w:rsidP="00364338">
      <w:pPr>
        <w:widowControl w:val="0"/>
        <w:autoSpaceDE w:val="0"/>
        <w:autoSpaceDN w:val="0"/>
        <w:adjustRightInd w:val="0"/>
        <w:spacing w:line="360" w:lineRule="auto"/>
        <w:ind w:left="-284" w:firstLine="284"/>
        <w:outlineLvl w:val="0"/>
        <w:rPr>
          <w:sz w:val="28"/>
          <w:szCs w:val="28"/>
        </w:rPr>
      </w:pPr>
    </w:p>
    <w:p w14:paraId="694147D1" w14:textId="288FC323" w:rsidR="00FC6F90" w:rsidRPr="00612162" w:rsidRDefault="00E16A1F" w:rsidP="007C2159">
      <w:pPr>
        <w:spacing w:line="360" w:lineRule="auto"/>
        <w:ind w:left="-284" w:firstLine="567"/>
        <w:jc w:val="both"/>
        <w:rPr>
          <w:sz w:val="28"/>
          <w:szCs w:val="28"/>
        </w:rPr>
      </w:pPr>
      <w:r w:rsidRPr="00612162">
        <w:rPr>
          <w:sz w:val="28"/>
          <w:szCs w:val="28"/>
        </w:rPr>
        <w:t>В отчетном году медицинская помощь  населению  Атяшевского муниципального района       оказывалась   ГБУЗ РМ «Атяшевская РБ», которая  включает в себя   поликлинику на 250 посещений в смену, круглосуточный стационар на 43  коек</w:t>
      </w:r>
      <w:r w:rsidR="00DC2431" w:rsidRPr="00612162">
        <w:rPr>
          <w:sz w:val="28"/>
          <w:szCs w:val="28"/>
        </w:rPr>
        <w:t xml:space="preserve"> </w:t>
      </w:r>
      <w:r w:rsidR="00DC2431" w:rsidRPr="00612162">
        <w:rPr>
          <w:i/>
          <w:iCs/>
        </w:rPr>
        <w:t>(в течении 2022 года сокращено 12 коек круглосуточного стационара – 10 педиатрических, 2 гинекологические)</w:t>
      </w:r>
      <w:r w:rsidRPr="00612162">
        <w:rPr>
          <w:sz w:val="28"/>
          <w:szCs w:val="28"/>
        </w:rPr>
        <w:t>,  15 из которых койки для паллиативных больных,  дневной стационар на 24 койки, а также 30 ФАП</w:t>
      </w:r>
      <w:r w:rsidR="007C2159" w:rsidRPr="00612162">
        <w:rPr>
          <w:sz w:val="28"/>
          <w:szCs w:val="28"/>
        </w:rPr>
        <w:t>ов, из которых 6 построено за последние 3 года</w:t>
      </w:r>
      <w:r w:rsidR="00FC6F90" w:rsidRPr="00612162">
        <w:rPr>
          <w:sz w:val="28"/>
          <w:szCs w:val="28"/>
        </w:rPr>
        <w:t>.</w:t>
      </w:r>
    </w:p>
    <w:p w14:paraId="29A21CBA" w14:textId="4D9DB86F" w:rsidR="00FC6F90" w:rsidRPr="00612162" w:rsidRDefault="007C2159" w:rsidP="007C2159">
      <w:pPr>
        <w:spacing w:line="360" w:lineRule="auto"/>
        <w:ind w:left="-284"/>
        <w:jc w:val="both"/>
        <w:rPr>
          <w:sz w:val="28"/>
          <w:szCs w:val="28"/>
        </w:rPr>
      </w:pPr>
      <w:r w:rsidRPr="00612162">
        <w:rPr>
          <w:sz w:val="28"/>
          <w:szCs w:val="28"/>
        </w:rPr>
        <w:t xml:space="preserve">    </w:t>
      </w:r>
      <w:r w:rsidR="00E16A1F" w:rsidRPr="00612162">
        <w:rPr>
          <w:sz w:val="28"/>
          <w:szCs w:val="28"/>
        </w:rPr>
        <w:t xml:space="preserve">  </w:t>
      </w:r>
      <w:r w:rsidR="00FC6F90" w:rsidRPr="00612162">
        <w:rPr>
          <w:sz w:val="28"/>
          <w:szCs w:val="28"/>
        </w:rPr>
        <w:t xml:space="preserve"> </w:t>
      </w:r>
      <w:r w:rsidR="00F2154C">
        <w:rPr>
          <w:sz w:val="28"/>
          <w:szCs w:val="28"/>
        </w:rPr>
        <w:t xml:space="preserve"> </w:t>
      </w:r>
      <w:r w:rsidR="00E16A1F" w:rsidRPr="00612162">
        <w:rPr>
          <w:sz w:val="28"/>
          <w:szCs w:val="28"/>
        </w:rPr>
        <w:t xml:space="preserve">4 </w:t>
      </w:r>
      <w:r w:rsidR="00FC6F90" w:rsidRPr="00612162">
        <w:rPr>
          <w:sz w:val="28"/>
          <w:szCs w:val="28"/>
        </w:rPr>
        <w:t xml:space="preserve">ФАПа </w:t>
      </w:r>
      <w:r w:rsidR="00E16A1F" w:rsidRPr="00612162">
        <w:rPr>
          <w:sz w:val="28"/>
          <w:szCs w:val="28"/>
        </w:rPr>
        <w:t xml:space="preserve"> построен</w:t>
      </w:r>
      <w:r w:rsidR="00FC6F90" w:rsidRPr="00612162">
        <w:rPr>
          <w:sz w:val="28"/>
          <w:szCs w:val="28"/>
        </w:rPr>
        <w:t>о</w:t>
      </w:r>
      <w:r w:rsidR="00E16A1F" w:rsidRPr="00612162">
        <w:rPr>
          <w:sz w:val="28"/>
          <w:szCs w:val="28"/>
        </w:rPr>
        <w:t xml:space="preserve">  в рамках реализации Национального проекта «Здравоохранения»</w:t>
      </w:r>
      <w:r w:rsidR="00E16A1F" w:rsidRPr="00612162">
        <w:rPr>
          <w:i/>
          <w:iCs/>
          <w:sz w:val="28"/>
          <w:szCs w:val="28"/>
        </w:rPr>
        <w:t xml:space="preserve"> (на общую сумму 19,7 млн. руб</w:t>
      </w:r>
      <w:r w:rsidR="00FC6F90" w:rsidRPr="00612162">
        <w:rPr>
          <w:i/>
          <w:iCs/>
          <w:sz w:val="28"/>
          <w:szCs w:val="28"/>
        </w:rPr>
        <w:t>.</w:t>
      </w:r>
      <w:r w:rsidR="00E16A1F" w:rsidRPr="00612162">
        <w:rPr>
          <w:i/>
          <w:iCs/>
          <w:sz w:val="28"/>
          <w:szCs w:val="28"/>
        </w:rPr>
        <w:t xml:space="preserve">, включая оборудование и мебель.), </w:t>
      </w:r>
      <w:r w:rsidR="00E16A1F" w:rsidRPr="00612162">
        <w:rPr>
          <w:sz w:val="28"/>
          <w:szCs w:val="28"/>
        </w:rPr>
        <w:t>1</w:t>
      </w:r>
      <w:r w:rsidR="00FC6F90" w:rsidRPr="00612162">
        <w:rPr>
          <w:sz w:val="28"/>
          <w:szCs w:val="28"/>
        </w:rPr>
        <w:t xml:space="preserve"> -</w:t>
      </w:r>
      <w:r w:rsidR="00E16A1F" w:rsidRPr="00612162">
        <w:rPr>
          <w:sz w:val="28"/>
          <w:szCs w:val="28"/>
        </w:rPr>
        <w:t xml:space="preserve"> в рамках Государственной программы «Комплексное развитие сельских территорий» </w:t>
      </w:r>
      <w:r w:rsidR="00E16A1F" w:rsidRPr="00612162">
        <w:rPr>
          <w:i/>
          <w:iCs/>
          <w:sz w:val="28"/>
          <w:szCs w:val="28"/>
        </w:rPr>
        <w:t>(2,</w:t>
      </w:r>
      <w:r w:rsidR="00FC6F90" w:rsidRPr="00612162">
        <w:rPr>
          <w:i/>
          <w:iCs/>
          <w:sz w:val="28"/>
          <w:szCs w:val="28"/>
        </w:rPr>
        <w:t>8</w:t>
      </w:r>
      <w:r w:rsidR="00E16A1F" w:rsidRPr="00612162">
        <w:rPr>
          <w:i/>
          <w:iCs/>
          <w:sz w:val="28"/>
          <w:szCs w:val="28"/>
        </w:rPr>
        <w:t xml:space="preserve"> млн. руб.), </w:t>
      </w:r>
      <w:r w:rsidR="00FC6F90" w:rsidRPr="00612162">
        <w:rPr>
          <w:sz w:val="28"/>
          <w:szCs w:val="28"/>
        </w:rPr>
        <w:t xml:space="preserve">1 ФАП в с. </w:t>
      </w:r>
      <w:proofErr w:type="spellStart"/>
      <w:r w:rsidR="00FC6F90" w:rsidRPr="00612162">
        <w:rPr>
          <w:sz w:val="28"/>
          <w:szCs w:val="28"/>
        </w:rPr>
        <w:t>Лобаски</w:t>
      </w:r>
      <w:proofErr w:type="spellEnd"/>
      <w:r w:rsidR="00FC6F90" w:rsidRPr="00612162">
        <w:rPr>
          <w:sz w:val="28"/>
          <w:szCs w:val="28"/>
        </w:rPr>
        <w:t xml:space="preserve">  построен  в 2022 году на выделенные финансовые средства – гранта из федерального бюджета республиканскому бюджету за достижение показателей деятельности органов </w:t>
      </w:r>
      <w:r w:rsidR="00FC6F90" w:rsidRPr="00612162">
        <w:rPr>
          <w:sz w:val="28"/>
          <w:szCs w:val="28"/>
        </w:rPr>
        <w:lastRenderedPageBreak/>
        <w:t xml:space="preserve">исполнительной власти субъектов РФ </w:t>
      </w:r>
      <w:r w:rsidR="00FC6F90" w:rsidRPr="00612162">
        <w:rPr>
          <w:i/>
          <w:iCs/>
        </w:rPr>
        <w:t>(7,4 млн. руб.).</w:t>
      </w:r>
      <w:r w:rsidR="00FC6F90" w:rsidRPr="00612162">
        <w:rPr>
          <w:sz w:val="28"/>
          <w:szCs w:val="28"/>
        </w:rPr>
        <w:t xml:space="preserve"> </w:t>
      </w:r>
      <w:r w:rsidRPr="00612162">
        <w:rPr>
          <w:sz w:val="28"/>
          <w:szCs w:val="28"/>
        </w:rPr>
        <w:t xml:space="preserve">В 2022 году проведены ремонты помещений ФАП с. </w:t>
      </w:r>
      <w:proofErr w:type="spellStart"/>
      <w:r w:rsidRPr="00612162">
        <w:rPr>
          <w:sz w:val="28"/>
          <w:szCs w:val="28"/>
        </w:rPr>
        <w:t>Сосуновка</w:t>
      </w:r>
      <w:proofErr w:type="spellEnd"/>
      <w:r w:rsidRPr="00612162">
        <w:rPr>
          <w:sz w:val="28"/>
          <w:szCs w:val="28"/>
        </w:rPr>
        <w:t>, с. Низовка.</w:t>
      </w:r>
    </w:p>
    <w:p w14:paraId="76CF1C6B" w14:textId="41B42DAA" w:rsidR="00FC6F90" w:rsidRDefault="007C2159" w:rsidP="007C2159">
      <w:pPr>
        <w:tabs>
          <w:tab w:val="left" w:pos="-540"/>
        </w:tabs>
        <w:spacing w:line="360" w:lineRule="auto"/>
        <w:ind w:left="-284" w:firstLine="284"/>
        <w:jc w:val="both"/>
        <w:rPr>
          <w:sz w:val="28"/>
          <w:szCs w:val="28"/>
        </w:rPr>
      </w:pPr>
      <w:r w:rsidRPr="00612162">
        <w:rPr>
          <w:iCs/>
          <w:sz w:val="28"/>
          <w:szCs w:val="28"/>
        </w:rPr>
        <w:t xml:space="preserve">     </w:t>
      </w:r>
      <w:r w:rsidR="00FC6F90" w:rsidRPr="00612162">
        <w:rPr>
          <w:sz w:val="28"/>
          <w:szCs w:val="28"/>
        </w:rPr>
        <w:t>Поставлено оборудование в рамках Национального проекта «Здравоохранение»: монитор пациента с принадлежностями, для реанимационного отделения, стоимостью 567 тыс. рублей, аппарат флюорографический цифровой «РЕНЕКС-Ф5000», стоимостью 6,5 млн. рублей.</w:t>
      </w:r>
    </w:p>
    <w:tbl>
      <w:tblPr>
        <w:tblStyle w:val="af0"/>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2"/>
        <w:gridCol w:w="5148"/>
      </w:tblGrid>
      <w:tr w:rsidR="004A1ADF" w14:paraId="6F428970" w14:textId="77777777" w:rsidTr="00D15DBF">
        <w:tc>
          <w:tcPr>
            <w:tcW w:w="3581" w:type="dxa"/>
          </w:tcPr>
          <w:p w14:paraId="184461E8" w14:textId="6045AA9D" w:rsidR="004A1ADF" w:rsidRDefault="004A1ADF" w:rsidP="007C2159">
            <w:pPr>
              <w:tabs>
                <w:tab w:val="left" w:pos="-540"/>
              </w:tabs>
              <w:spacing w:line="360" w:lineRule="auto"/>
              <w:jc w:val="both"/>
              <w:rPr>
                <w:sz w:val="28"/>
                <w:szCs w:val="28"/>
              </w:rPr>
            </w:pPr>
            <w:r w:rsidRPr="004A1ADF">
              <w:rPr>
                <w:noProof/>
                <w:sz w:val="28"/>
                <w:szCs w:val="28"/>
              </w:rPr>
              <w:drawing>
                <wp:inline distT="0" distB="0" distL="0" distR="0" wp14:anchorId="6BAF3BBF" wp14:editId="2FA02720">
                  <wp:extent cx="2963812" cy="2438400"/>
                  <wp:effectExtent l="0" t="0" r="8255" b="0"/>
                  <wp:docPr id="1947149077" name="Рисунок 1947149077" descr="C:\Users\ПРОГРАММИСТ\Downloads\WhatsApp Image 2022-11-25 at 14.31.41 (1).jpeg"/>
                  <wp:cNvGraphicFramePr/>
                  <a:graphic xmlns:a="http://schemas.openxmlformats.org/drawingml/2006/main">
                    <a:graphicData uri="http://schemas.openxmlformats.org/drawingml/2006/picture">
                      <pic:pic xmlns:pic="http://schemas.openxmlformats.org/drawingml/2006/picture">
                        <pic:nvPicPr>
                          <pic:cNvPr id="6" name="Рисунок 5" descr="C:\Users\ПРОГРАММИСТ\Downloads\WhatsApp Image 2022-11-25 at 14.31.41 (1).jpeg"/>
                          <pic:cNvPicPr/>
                        </pic:nvPicPr>
                        <pic:blipFill rotWithShape="1">
                          <a:blip r:embed="rId24" cstate="print">
                            <a:extLst>
                              <a:ext uri="{28A0092B-C50C-407E-A947-70E740481C1C}">
                                <a14:useLocalDpi xmlns:a14="http://schemas.microsoft.com/office/drawing/2010/main" val="0"/>
                              </a:ext>
                            </a:extLst>
                          </a:blip>
                          <a:srcRect t="17698" b="7599"/>
                          <a:stretch/>
                        </pic:blipFill>
                        <pic:spPr bwMode="auto">
                          <a:xfrm>
                            <a:off x="0" y="0"/>
                            <a:ext cx="2975147" cy="244772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487" w:type="dxa"/>
          </w:tcPr>
          <w:p w14:paraId="126CB403" w14:textId="6DA6CC98" w:rsidR="004A1ADF" w:rsidRDefault="004A1ADF" w:rsidP="007C2159">
            <w:pPr>
              <w:tabs>
                <w:tab w:val="left" w:pos="-540"/>
              </w:tabs>
              <w:spacing w:line="360" w:lineRule="auto"/>
              <w:jc w:val="both"/>
              <w:rPr>
                <w:sz w:val="28"/>
                <w:szCs w:val="28"/>
              </w:rPr>
            </w:pPr>
            <w:r w:rsidRPr="004A1ADF">
              <w:rPr>
                <w:noProof/>
                <w:sz w:val="28"/>
                <w:szCs w:val="28"/>
              </w:rPr>
              <w:drawing>
                <wp:inline distT="0" distB="0" distL="0" distR="0" wp14:anchorId="3303C7EC" wp14:editId="0D092E7F">
                  <wp:extent cx="3318510" cy="2430780"/>
                  <wp:effectExtent l="0" t="0" r="0" b="7620"/>
                  <wp:docPr id="2" name="Рисунок 1" descr="C:\Users\ПРОГРАММИСТ\Downloads\WhatsApp Image 2022-11-25 at 14.50.55 (1).jpeg">
                    <a:extLst xmlns:a="http://schemas.openxmlformats.org/drawingml/2006/main">
                      <a:ext uri="{FF2B5EF4-FFF2-40B4-BE49-F238E27FC236}">
                        <a16:creationId xmlns:a16="http://schemas.microsoft.com/office/drawing/2014/main" id="{AB0A75E9-3419-AB90-1067-C2B0CB998AC0}"/>
                      </a:ext>
                    </a:extLst>
                  </wp:docPr>
                  <wp:cNvGraphicFramePr/>
                  <a:graphic xmlns:a="http://schemas.openxmlformats.org/drawingml/2006/main">
                    <a:graphicData uri="http://schemas.openxmlformats.org/drawingml/2006/picture">
                      <pic:pic xmlns:pic="http://schemas.openxmlformats.org/drawingml/2006/picture">
                        <pic:nvPicPr>
                          <pic:cNvPr id="2" name="Рисунок 1" descr="C:\Users\ПРОГРАММИСТ\Downloads\WhatsApp Image 2022-11-25 at 14.50.55 (1).jpeg">
                            <a:extLst>
                              <a:ext uri="{FF2B5EF4-FFF2-40B4-BE49-F238E27FC236}">
                                <a16:creationId xmlns:a16="http://schemas.microsoft.com/office/drawing/2014/main" id="{AB0A75E9-3419-AB90-1067-C2B0CB998AC0}"/>
                              </a:ext>
                            </a:extLst>
                          </pic:cNvPr>
                          <pic:cNvPicPr/>
                        </pic:nvPicPr>
                        <pic:blipFill rotWithShape="1">
                          <a:blip r:embed="rId25" cstate="print">
                            <a:extLst>
                              <a:ext uri="{28A0092B-C50C-407E-A947-70E740481C1C}">
                                <a14:useLocalDpi xmlns:a14="http://schemas.microsoft.com/office/drawing/2010/main" val="0"/>
                              </a:ext>
                            </a:extLst>
                          </a:blip>
                          <a:srcRect l="11547" r="7027"/>
                          <a:stretch/>
                        </pic:blipFill>
                        <pic:spPr bwMode="auto">
                          <a:xfrm>
                            <a:off x="0" y="0"/>
                            <a:ext cx="3318510" cy="243078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bl>
    <w:p w14:paraId="03261D16" w14:textId="77777777" w:rsidR="004A1ADF" w:rsidRPr="00612162" w:rsidRDefault="004A1ADF" w:rsidP="007C2159">
      <w:pPr>
        <w:tabs>
          <w:tab w:val="left" w:pos="-540"/>
        </w:tabs>
        <w:spacing w:line="360" w:lineRule="auto"/>
        <w:ind w:left="-284" w:firstLine="284"/>
        <w:jc w:val="both"/>
        <w:rPr>
          <w:sz w:val="28"/>
          <w:szCs w:val="28"/>
        </w:rPr>
      </w:pPr>
    </w:p>
    <w:p w14:paraId="02823916" w14:textId="40F6115C" w:rsidR="00FC6F90" w:rsidRPr="00612162" w:rsidRDefault="00FC6F90" w:rsidP="00F2154C">
      <w:pPr>
        <w:tabs>
          <w:tab w:val="left" w:pos="1134"/>
        </w:tabs>
        <w:spacing w:line="360" w:lineRule="auto"/>
        <w:ind w:left="-284" w:firstLine="284"/>
        <w:jc w:val="both"/>
        <w:rPr>
          <w:sz w:val="28"/>
          <w:szCs w:val="28"/>
        </w:rPr>
      </w:pPr>
      <w:r w:rsidRPr="00612162">
        <w:rPr>
          <w:sz w:val="28"/>
          <w:szCs w:val="28"/>
        </w:rPr>
        <w:t xml:space="preserve">     </w:t>
      </w:r>
      <w:r w:rsidR="007C2159" w:rsidRPr="00612162">
        <w:rPr>
          <w:sz w:val="28"/>
          <w:szCs w:val="28"/>
        </w:rPr>
        <w:t>В отчетном году п</w:t>
      </w:r>
      <w:r w:rsidRPr="00612162">
        <w:rPr>
          <w:sz w:val="28"/>
          <w:szCs w:val="28"/>
        </w:rPr>
        <w:t xml:space="preserve">о программе «Земский доктор» трудоустроен врач-педиатр, по программе «Земский фельдшер» - фельдшер скорой помощи. </w:t>
      </w:r>
    </w:p>
    <w:p w14:paraId="22B263E9" w14:textId="088F32B7" w:rsidR="007C2159" w:rsidRPr="00612162" w:rsidRDefault="007C2159" w:rsidP="007C2159">
      <w:pPr>
        <w:tabs>
          <w:tab w:val="left" w:pos="1134"/>
        </w:tabs>
        <w:spacing w:line="360" w:lineRule="auto"/>
        <w:ind w:left="-284" w:firstLine="284"/>
        <w:jc w:val="both"/>
        <w:rPr>
          <w:sz w:val="28"/>
          <w:szCs w:val="28"/>
        </w:rPr>
      </w:pPr>
      <w:r w:rsidRPr="00612162">
        <w:rPr>
          <w:sz w:val="28"/>
          <w:szCs w:val="28"/>
        </w:rPr>
        <w:t xml:space="preserve">    </w:t>
      </w:r>
      <w:r w:rsidR="00F2154C">
        <w:rPr>
          <w:sz w:val="28"/>
          <w:szCs w:val="28"/>
        </w:rPr>
        <w:t xml:space="preserve"> </w:t>
      </w:r>
      <w:r w:rsidRPr="00612162">
        <w:rPr>
          <w:sz w:val="28"/>
          <w:szCs w:val="28"/>
        </w:rPr>
        <w:t>Доля детей первой и второй групп здоровья в общей численности обучающихся в муниципальных общеобразовательных учреждениях                      составила за 2022 год 92,3 %, значение показателя больше уровня 2020 года на 7,3 %, уровня 2021 года на 3,6 %,  на 2023-2025 годы планируется рост показателя.</w:t>
      </w:r>
    </w:p>
    <w:p w14:paraId="1591DE73" w14:textId="77777777" w:rsidR="00FC6F90" w:rsidRDefault="00FC6F90" w:rsidP="007C2159">
      <w:pPr>
        <w:tabs>
          <w:tab w:val="left" w:pos="-540"/>
        </w:tabs>
        <w:spacing w:line="360" w:lineRule="auto"/>
        <w:jc w:val="both"/>
        <w:rPr>
          <w:iCs/>
          <w:sz w:val="28"/>
          <w:szCs w:val="28"/>
        </w:rPr>
      </w:pPr>
    </w:p>
    <w:p w14:paraId="2AC18981" w14:textId="77777777" w:rsidR="004A47F7" w:rsidRPr="00612162" w:rsidRDefault="004A47F7" w:rsidP="007C2159">
      <w:pPr>
        <w:tabs>
          <w:tab w:val="left" w:pos="-540"/>
        </w:tabs>
        <w:spacing w:line="360" w:lineRule="auto"/>
        <w:jc w:val="both"/>
        <w:rPr>
          <w:iCs/>
          <w:sz w:val="28"/>
          <w:szCs w:val="28"/>
        </w:rPr>
      </w:pPr>
    </w:p>
    <w:p w14:paraId="180B0E7E" w14:textId="737F7C56" w:rsidR="007F22A8" w:rsidRPr="00612162" w:rsidRDefault="00980B3E" w:rsidP="007F22A8">
      <w:pPr>
        <w:widowControl w:val="0"/>
        <w:autoSpaceDE w:val="0"/>
        <w:autoSpaceDN w:val="0"/>
        <w:adjustRightInd w:val="0"/>
        <w:spacing w:line="360" w:lineRule="auto"/>
        <w:ind w:firstLine="567"/>
        <w:jc w:val="center"/>
        <w:rPr>
          <w:b/>
          <w:bCs/>
          <w:sz w:val="28"/>
          <w:szCs w:val="28"/>
        </w:rPr>
      </w:pPr>
      <w:r w:rsidRPr="00612162">
        <w:rPr>
          <w:b/>
          <w:bCs/>
          <w:sz w:val="28"/>
          <w:szCs w:val="28"/>
        </w:rPr>
        <w:t>Раздел III. Дошкольное образование;</w:t>
      </w:r>
      <w:r w:rsidR="007F22A8" w:rsidRPr="00612162">
        <w:rPr>
          <w:b/>
          <w:bCs/>
          <w:sz w:val="28"/>
          <w:szCs w:val="28"/>
        </w:rPr>
        <w:t xml:space="preserve"> </w:t>
      </w:r>
    </w:p>
    <w:p w14:paraId="7B37AA1F" w14:textId="77777777" w:rsidR="007F22A8" w:rsidRPr="00612162" w:rsidRDefault="007F22A8" w:rsidP="007F22A8">
      <w:pPr>
        <w:spacing w:line="360" w:lineRule="auto"/>
        <w:ind w:firstLine="567"/>
        <w:jc w:val="both"/>
        <w:rPr>
          <w:sz w:val="16"/>
          <w:szCs w:val="16"/>
        </w:rPr>
      </w:pPr>
    </w:p>
    <w:p w14:paraId="3894CB72" w14:textId="78995724" w:rsidR="005C77A8" w:rsidRPr="005C77A8" w:rsidRDefault="005C77A8" w:rsidP="005C77A8">
      <w:pPr>
        <w:spacing w:line="360" w:lineRule="auto"/>
        <w:jc w:val="both"/>
        <w:rPr>
          <w:sz w:val="28"/>
          <w:szCs w:val="28"/>
        </w:rPr>
      </w:pPr>
      <w:r>
        <w:rPr>
          <w:sz w:val="28"/>
          <w:szCs w:val="28"/>
        </w:rPr>
        <w:t xml:space="preserve">      </w:t>
      </w:r>
      <w:r w:rsidR="00F2154C">
        <w:rPr>
          <w:sz w:val="28"/>
          <w:szCs w:val="28"/>
        </w:rPr>
        <w:t xml:space="preserve"> </w:t>
      </w:r>
      <w:r w:rsidR="007F22A8" w:rsidRPr="00612162">
        <w:rPr>
          <w:sz w:val="28"/>
          <w:szCs w:val="28"/>
        </w:rPr>
        <w:t xml:space="preserve">В районе работают 3 дошкольных образовательных организаций. Из них 2 - муниципальные бюджетные дошкольные образовательные </w:t>
      </w:r>
      <w:proofErr w:type="gramStart"/>
      <w:r w:rsidR="007F22A8" w:rsidRPr="00612162">
        <w:rPr>
          <w:sz w:val="28"/>
          <w:szCs w:val="28"/>
        </w:rPr>
        <w:t>учреждения,  1</w:t>
      </w:r>
      <w:proofErr w:type="gramEnd"/>
      <w:r w:rsidR="007F22A8" w:rsidRPr="00612162">
        <w:rPr>
          <w:sz w:val="28"/>
          <w:szCs w:val="28"/>
        </w:rPr>
        <w:t xml:space="preserve"> - муниципальное автономное дошкольное  образовательное учреждение - </w:t>
      </w:r>
      <w:r w:rsidR="007F22A8" w:rsidRPr="00612162">
        <w:rPr>
          <w:sz w:val="28"/>
          <w:szCs w:val="28"/>
        </w:rPr>
        <w:lastRenderedPageBreak/>
        <w:t xml:space="preserve">детский сад комбинированного вида с приоритетной реализацией одного направления развития детей (коррекция нарушений в речи) и 8 обособленных структурных подразделений. Образовательные организации, реализующие программы дошкольного образования посещают 434 воспитанника, что составляет 54,6% от общей численности детей дошкольного возраста, зарегистрированных в районе. </w:t>
      </w:r>
      <w:r w:rsidRPr="005C77A8">
        <w:rPr>
          <w:sz w:val="28"/>
          <w:szCs w:val="28"/>
        </w:rPr>
        <w:t>Значение показателя больше уровня 2020 года на 1,8%, уровня 2021 года на 3,8%.</w:t>
      </w:r>
    </w:p>
    <w:p w14:paraId="3C980DD7" w14:textId="1D32F9A8" w:rsidR="007F22A8" w:rsidRPr="00612162" w:rsidRDefault="005C77A8" w:rsidP="005C77A8">
      <w:pPr>
        <w:spacing w:line="360" w:lineRule="auto"/>
        <w:jc w:val="both"/>
        <w:rPr>
          <w:sz w:val="28"/>
          <w:szCs w:val="28"/>
        </w:rPr>
      </w:pPr>
      <w:r>
        <w:rPr>
          <w:sz w:val="28"/>
          <w:szCs w:val="28"/>
        </w:rPr>
        <w:t xml:space="preserve">        </w:t>
      </w:r>
      <w:r w:rsidR="007F22A8" w:rsidRPr="00612162">
        <w:rPr>
          <w:sz w:val="28"/>
          <w:szCs w:val="28"/>
        </w:rPr>
        <w:t>В настоящее время на муниципальном уровне отрегулированы Порядок комплектования и правила приема детей в дошкольные образовательные учреждения, сформирован банк данных по регистрации заявителей для постановки на очередь в детский сад в автоматизированной информационной системе «Е-услуги. Образование».</w:t>
      </w:r>
    </w:p>
    <w:p w14:paraId="06C4ED96" w14:textId="4BEF50D9" w:rsidR="00394A52" w:rsidRDefault="007F22A8" w:rsidP="005C5841">
      <w:pPr>
        <w:spacing w:line="360" w:lineRule="auto"/>
        <w:ind w:firstLine="567"/>
        <w:jc w:val="both"/>
        <w:rPr>
          <w:sz w:val="28"/>
          <w:szCs w:val="28"/>
        </w:rPr>
      </w:pPr>
      <w:r w:rsidRPr="00612162">
        <w:rPr>
          <w:sz w:val="28"/>
          <w:szCs w:val="28"/>
        </w:rPr>
        <w:t xml:space="preserve">Проводимые мероприятия по созданию дополнительных мест в детских садах, внедрение таких форм дошкольного образования, как группы кратковременного пребывания на базе общеобразовательных учреждений, позволили добиться 100% охвата дошкольным образованием детей в возрасте </w:t>
      </w:r>
      <w:proofErr w:type="gramStart"/>
      <w:r w:rsidRPr="00612162">
        <w:rPr>
          <w:sz w:val="28"/>
          <w:szCs w:val="28"/>
        </w:rPr>
        <w:t>от  3</w:t>
      </w:r>
      <w:proofErr w:type="gramEnd"/>
      <w:r w:rsidRPr="00612162">
        <w:rPr>
          <w:sz w:val="28"/>
          <w:szCs w:val="28"/>
        </w:rPr>
        <w:t xml:space="preserve"> - 7 лет. </w:t>
      </w:r>
    </w:p>
    <w:p w14:paraId="33F9C3E4" w14:textId="36FD709F" w:rsidR="00394A52" w:rsidRDefault="004A47F7" w:rsidP="005C5841">
      <w:pPr>
        <w:spacing w:line="360" w:lineRule="auto"/>
        <w:ind w:firstLine="567"/>
        <w:jc w:val="both"/>
        <w:rPr>
          <w:sz w:val="28"/>
          <w:szCs w:val="28"/>
        </w:rPr>
      </w:pPr>
      <w:r>
        <w:rPr>
          <w:noProof/>
          <w:sz w:val="28"/>
          <w:szCs w:val="28"/>
        </w:rPr>
        <w:drawing>
          <wp:anchor distT="0" distB="0" distL="114300" distR="114300" simplePos="0" relativeHeight="251667456" behindDoc="1" locked="0" layoutInCell="1" allowOverlap="1" wp14:anchorId="44AF5B98" wp14:editId="70026966">
            <wp:simplePos x="0" y="0"/>
            <wp:positionH relativeFrom="column">
              <wp:posOffset>4221480</wp:posOffset>
            </wp:positionH>
            <wp:positionV relativeFrom="paragraph">
              <wp:posOffset>6350</wp:posOffset>
            </wp:positionV>
            <wp:extent cx="1958340" cy="1473835"/>
            <wp:effectExtent l="0" t="0" r="3810" b="0"/>
            <wp:wrapNone/>
            <wp:docPr id="19020816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081629" name="Рисунок 1902081629"/>
                    <pic:cNvPicPr/>
                  </pic:nvPicPr>
                  <pic:blipFill>
                    <a:blip r:embed="rId26"/>
                    <a:stretch>
                      <a:fillRect/>
                    </a:stretch>
                  </pic:blipFill>
                  <pic:spPr>
                    <a:xfrm>
                      <a:off x="0" y="0"/>
                      <a:ext cx="1958340" cy="14738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66432" behindDoc="1" locked="0" layoutInCell="1" allowOverlap="1" wp14:anchorId="1D5AA1E8" wp14:editId="6E7A9711">
            <wp:simplePos x="0" y="0"/>
            <wp:positionH relativeFrom="column">
              <wp:posOffset>2110740</wp:posOffset>
            </wp:positionH>
            <wp:positionV relativeFrom="paragraph">
              <wp:posOffset>6350</wp:posOffset>
            </wp:positionV>
            <wp:extent cx="2042160" cy="1447165"/>
            <wp:effectExtent l="0" t="0" r="0" b="635"/>
            <wp:wrapNone/>
            <wp:docPr id="113879169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91697" name="Рисунок 1138791697"/>
                    <pic:cNvPicPr/>
                  </pic:nvPicPr>
                  <pic:blipFill>
                    <a:blip r:embed="rId27"/>
                    <a:stretch>
                      <a:fillRect/>
                    </a:stretch>
                  </pic:blipFill>
                  <pic:spPr>
                    <a:xfrm>
                      <a:off x="0" y="0"/>
                      <a:ext cx="2042160" cy="1447165"/>
                    </a:xfrm>
                    <a:prstGeom prst="rect">
                      <a:avLst/>
                    </a:prstGeom>
                    <a:ln>
                      <a:noFill/>
                    </a:ln>
                    <a:effectLst>
                      <a:softEdge rad="112500"/>
                    </a:effectLst>
                  </pic:spPr>
                </pic:pic>
              </a:graphicData>
            </a:graphic>
            <wp14:sizeRelH relativeFrom="margin">
              <wp14:pctWidth>0</wp14:pctWidth>
            </wp14:sizeRelH>
          </wp:anchor>
        </w:drawing>
      </w:r>
      <w:r>
        <w:rPr>
          <w:noProof/>
          <w:sz w:val="28"/>
          <w:szCs w:val="28"/>
        </w:rPr>
        <w:drawing>
          <wp:anchor distT="0" distB="0" distL="114300" distR="114300" simplePos="0" relativeHeight="251665408" behindDoc="1" locked="0" layoutInCell="1" allowOverlap="1" wp14:anchorId="7E432D24" wp14:editId="75BB7BB0">
            <wp:simplePos x="0" y="0"/>
            <wp:positionH relativeFrom="margin">
              <wp:align>left</wp:align>
            </wp:positionH>
            <wp:positionV relativeFrom="paragraph">
              <wp:posOffset>6350</wp:posOffset>
            </wp:positionV>
            <wp:extent cx="2034540" cy="1455420"/>
            <wp:effectExtent l="0" t="0" r="3810" b="0"/>
            <wp:wrapNone/>
            <wp:docPr id="201126325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63250" name="Рисунок 2011263250"/>
                    <pic:cNvPicPr/>
                  </pic:nvPicPr>
                  <pic:blipFill>
                    <a:blip r:embed="rId28"/>
                    <a:stretch>
                      <a:fillRect/>
                    </a:stretch>
                  </pic:blipFill>
                  <pic:spPr>
                    <a:xfrm>
                      <a:off x="0" y="0"/>
                      <a:ext cx="2034540" cy="1455420"/>
                    </a:xfrm>
                    <a:prstGeom prst="rect">
                      <a:avLst/>
                    </a:prstGeom>
                    <a:ln>
                      <a:noFill/>
                    </a:ln>
                    <a:effectLst>
                      <a:softEdge rad="112500"/>
                    </a:effectLst>
                  </pic:spPr>
                </pic:pic>
              </a:graphicData>
            </a:graphic>
            <wp14:sizeRelH relativeFrom="margin">
              <wp14:pctWidth>0</wp14:pctWidth>
            </wp14:sizeRelH>
          </wp:anchor>
        </w:drawing>
      </w:r>
      <w:r>
        <w:rPr>
          <w:sz w:val="28"/>
          <w:szCs w:val="28"/>
        </w:rPr>
        <w:t xml:space="preserve">                                              </w:t>
      </w:r>
    </w:p>
    <w:p w14:paraId="02365317" w14:textId="77777777" w:rsidR="004A47F7" w:rsidRDefault="004A47F7" w:rsidP="005C5841">
      <w:pPr>
        <w:spacing w:line="360" w:lineRule="auto"/>
        <w:ind w:firstLine="567"/>
        <w:jc w:val="both"/>
        <w:rPr>
          <w:sz w:val="28"/>
          <w:szCs w:val="28"/>
        </w:rPr>
      </w:pPr>
    </w:p>
    <w:p w14:paraId="17B338DF" w14:textId="77777777" w:rsidR="004A47F7" w:rsidRDefault="004A47F7" w:rsidP="005C5841">
      <w:pPr>
        <w:spacing w:line="360" w:lineRule="auto"/>
        <w:ind w:firstLine="567"/>
        <w:jc w:val="both"/>
        <w:rPr>
          <w:sz w:val="28"/>
          <w:szCs w:val="28"/>
        </w:rPr>
      </w:pPr>
    </w:p>
    <w:p w14:paraId="78FD4C24" w14:textId="77777777" w:rsidR="00F2154C" w:rsidRDefault="007F22A8" w:rsidP="005C5841">
      <w:pPr>
        <w:spacing w:line="360" w:lineRule="auto"/>
        <w:ind w:firstLine="567"/>
        <w:jc w:val="both"/>
        <w:rPr>
          <w:sz w:val="28"/>
          <w:szCs w:val="28"/>
        </w:rPr>
      </w:pPr>
      <w:r w:rsidRPr="00612162">
        <w:rPr>
          <w:sz w:val="28"/>
          <w:szCs w:val="28"/>
        </w:rPr>
        <w:t xml:space="preserve"> </w:t>
      </w:r>
    </w:p>
    <w:p w14:paraId="3057C0AE" w14:textId="2DB0F6EA" w:rsidR="007F22A8" w:rsidRPr="00612162" w:rsidRDefault="007F22A8" w:rsidP="005C5841">
      <w:pPr>
        <w:spacing w:line="360" w:lineRule="auto"/>
        <w:ind w:firstLine="567"/>
        <w:jc w:val="both"/>
        <w:rPr>
          <w:sz w:val="28"/>
          <w:szCs w:val="28"/>
        </w:rPr>
      </w:pPr>
      <w:r w:rsidRPr="00612162">
        <w:rPr>
          <w:sz w:val="28"/>
          <w:szCs w:val="28"/>
        </w:rPr>
        <w:t xml:space="preserve">Отсутствует очередь в детский сад </w:t>
      </w:r>
      <w:proofErr w:type="gramStart"/>
      <w:r w:rsidRPr="00612162">
        <w:rPr>
          <w:sz w:val="28"/>
          <w:szCs w:val="28"/>
        </w:rPr>
        <w:t>детей  в</w:t>
      </w:r>
      <w:proofErr w:type="gramEnd"/>
      <w:r w:rsidRPr="00612162">
        <w:rPr>
          <w:sz w:val="28"/>
          <w:szCs w:val="28"/>
        </w:rPr>
        <w:t xml:space="preserve"> возрасте от 1-7 лет, состоящих на учете для определения в муниципальные дошкольные образовательные учреждения. </w:t>
      </w:r>
    </w:p>
    <w:p w14:paraId="3187A94E" w14:textId="77777777" w:rsidR="007F22A8" w:rsidRPr="00612162" w:rsidRDefault="007F22A8" w:rsidP="005C5841">
      <w:pPr>
        <w:spacing w:line="360" w:lineRule="auto"/>
        <w:ind w:firstLine="567"/>
        <w:jc w:val="both"/>
        <w:rPr>
          <w:sz w:val="28"/>
          <w:szCs w:val="28"/>
        </w:rPr>
      </w:pPr>
      <w:r w:rsidRPr="00612162">
        <w:rPr>
          <w:sz w:val="28"/>
          <w:szCs w:val="28"/>
        </w:rPr>
        <w:t xml:space="preserve">В </w:t>
      </w:r>
      <w:proofErr w:type="gramStart"/>
      <w:r w:rsidRPr="00612162">
        <w:rPr>
          <w:sz w:val="28"/>
          <w:szCs w:val="28"/>
        </w:rPr>
        <w:t>районе  реализуются</w:t>
      </w:r>
      <w:proofErr w:type="gramEnd"/>
      <w:r w:rsidRPr="00612162">
        <w:rPr>
          <w:sz w:val="28"/>
          <w:szCs w:val="28"/>
        </w:rPr>
        <w:t xml:space="preserve"> меры социальной поддержки граждан, имеющих детей дошкольного возраста. Родителям (законным представителям) предоставляется компенсация платы, взимаемой с родителей (законных представителей) за присмотр и уход за детьми: на первого ребенка – в размере </w:t>
      </w:r>
      <w:r w:rsidRPr="00612162">
        <w:rPr>
          <w:sz w:val="28"/>
          <w:szCs w:val="28"/>
        </w:rPr>
        <w:lastRenderedPageBreak/>
        <w:t>20% среднего размера родительской платы, на второго ребенка – в размере 50% среднего размера родительской платы, на третьего ребенка и последующих детей – в размере 70% среднего размера родительской платы.</w:t>
      </w:r>
    </w:p>
    <w:p w14:paraId="3C76E3DD" w14:textId="77777777" w:rsidR="007F22A8" w:rsidRPr="00612162" w:rsidRDefault="007F22A8" w:rsidP="005C5841">
      <w:pPr>
        <w:spacing w:line="360" w:lineRule="auto"/>
        <w:ind w:firstLine="709"/>
        <w:jc w:val="both"/>
        <w:rPr>
          <w:sz w:val="28"/>
          <w:szCs w:val="28"/>
        </w:rPr>
      </w:pPr>
      <w:r w:rsidRPr="00612162">
        <w:rPr>
          <w:sz w:val="28"/>
          <w:szCs w:val="28"/>
        </w:rPr>
        <w:t>МАДОУ «Атяшевский детский сад №1</w:t>
      </w:r>
      <w:proofErr w:type="gramStart"/>
      <w:r w:rsidRPr="00612162">
        <w:rPr>
          <w:sz w:val="28"/>
          <w:szCs w:val="28"/>
        </w:rPr>
        <w:t>»,  МБДОУ</w:t>
      </w:r>
      <w:proofErr w:type="gramEnd"/>
      <w:r w:rsidRPr="00612162">
        <w:rPr>
          <w:sz w:val="28"/>
          <w:szCs w:val="28"/>
        </w:rPr>
        <w:t xml:space="preserve"> «Атяшевский детский сад №2» продолжают работу в качестве региональной базовой площадки по реализации ФГОС ДО, а также являются Республиканской экспериментальной площадкой по апробации инновационной педагогической методики «Ранняя профориентация: технология и методика работы с детьми дошкольного возраста».</w:t>
      </w:r>
    </w:p>
    <w:p w14:paraId="3810568C" w14:textId="77777777" w:rsidR="007F22A8" w:rsidRDefault="007F22A8" w:rsidP="005C5841">
      <w:pPr>
        <w:spacing w:line="360" w:lineRule="auto"/>
        <w:ind w:firstLine="709"/>
        <w:jc w:val="both"/>
        <w:rPr>
          <w:sz w:val="28"/>
          <w:szCs w:val="28"/>
        </w:rPr>
      </w:pPr>
      <w:r w:rsidRPr="00612162">
        <w:rPr>
          <w:sz w:val="28"/>
          <w:szCs w:val="28"/>
        </w:rPr>
        <w:t xml:space="preserve">МАДОУ «Атяшевский детский сад №1», является опорной образовательной организацией Центра непрерывного повышения профессионального мастерства педагогических работников «Педагог – </w:t>
      </w:r>
      <w:proofErr w:type="gramStart"/>
      <w:r w:rsidRPr="00612162">
        <w:rPr>
          <w:sz w:val="28"/>
          <w:szCs w:val="28"/>
        </w:rPr>
        <w:t>13.ру</w:t>
      </w:r>
      <w:proofErr w:type="gramEnd"/>
      <w:r w:rsidRPr="00612162">
        <w:rPr>
          <w:sz w:val="28"/>
          <w:szCs w:val="28"/>
        </w:rPr>
        <w:t>» по направлению «Духовно-нравственное воспитание через взаимодействие с семьями воспитанников».</w:t>
      </w:r>
    </w:p>
    <w:p w14:paraId="44E3325D" w14:textId="2F3DEEE0" w:rsidR="005C77A8" w:rsidRPr="00612162" w:rsidRDefault="005C77A8" w:rsidP="005C77A8">
      <w:pPr>
        <w:spacing w:line="360" w:lineRule="auto"/>
        <w:jc w:val="both"/>
        <w:rPr>
          <w:sz w:val="28"/>
          <w:szCs w:val="28"/>
        </w:rPr>
      </w:pPr>
      <w:r>
        <w:rPr>
          <w:sz w:val="28"/>
          <w:szCs w:val="28"/>
        </w:rPr>
        <w:t xml:space="preserve">       </w:t>
      </w:r>
      <w:r w:rsidR="00F2154C">
        <w:rPr>
          <w:sz w:val="28"/>
          <w:szCs w:val="28"/>
        </w:rPr>
        <w:t xml:space="preserve">    </w:t>
      </w:r>
      <w:r w:rsidRPr="00612162">
        <w:rPr>
          <w:sz w:val="28"/>
          <w:szCs w:val="28"/>
        </w:rPr>
        <w:t xml:space="preserve">В дошкольных образовательных учреждениях отсутствует текучесть кадров, в том числе педагогических. </w:t>
      </w:r>
    </w:p>
    <w:p w14:paraId="2D3BAAFC" w14:textId="7B618C2D" w:rsidR="005C77A8" w:rsidRPr="00612162" w:rsidRDefault="005C77A8" w:rsidP="005C77A8">
      <w:pPr>
        <w:spacing w:line="360" w:lineRule="auto"/>
        <w:jc w:val="both"/>
        <w:rPr>
          <w:sz w:val="28"/>
          <w:szCs w:val="28"/>
        </w:rPr>
      </w:pPr>
      <w:r>
        <w:rPr>
          <w:sz w:val="28"/>
          <w:szCs w:val="28"/>
        </w:rPr>
        <w:t xml:space="preserve">       </w:t>
      </w:r>
      <w:r w:rsidR="00F2154C">
        <w:rPr>
          <w:sz w:val="28"/>
          <w:szCs w:val="28"/>
        </w:rPr>
        <w:t xml:space="preserve">    </w:t>
      </w:r>
      <w:r w:rsidRPr="00612162">
        <w:rPr>
          <w:sz w:val="28"/>
          <w:szCs w:val="28"/>
        </w:rPr>
        <w:t>В связи с естественным износом зданий и с отсутствием капремонта дошкольных образовательных учреждени</w:t>
      </w:r>
      <w:r>
        <w:rPr>
          <w:sz w:val="28"/>
          <w:szCs w:val="28"/>
        </w:rPr>
        <w:t>й</w:t>
      </w:r>
      <w:r w:rsidRPr="00612162">
        <w:rPr>
          <w:sz w:val="28"/>
          <w:szCs w:val="28"/>
        </w:rPr>
        <w:t>, в отчетном году «Доля муниципальных</w:t>
      </w:r>
      <w:r w:rsidRPr="005C77A8">
        <w:t xml:space="preserve"> </w:t>
      </w:r>
      <w:r w:rsidRPr="005C77A8">
        <w:rPr>
          <w:sz w:val="28"/>
          <w:szCs w:val="28"/>
        </w:rPr>
        <w:t>дошкольных образовательных учреждений, здания которых находятся в аварийном состоянии или требуют капитального ремонта, в общем числе муниципальных дошкольных образовательных учреждений»</w:t>
      </w:r>
      <w:r w:rsidRPr="00612162">
        <w:rPr>
          <w:sz w:val="28"/>
          <w:szCs w:val="28"/>
        </w:rPr>
        <w:t xml:space="preserve"> составила </w:t>
      </w:r>
      <w:r>
        <w:rPr>
          <w:sz w:val="28"/>
          <w:szCs w:val="28"/>
        </w:rPr>
        <w:t>33,3</w:t>
      </w:r>
      <w:r w:rsidRPr="00612162">
        <w:rPr>
          <w:sz w:val="28"/>
          <w:szCs w:val="28"/>
        </w:rPr>
        <w:t xml:space="preserve"> %, </w:t>
      </w:r>
      <w:r>
        <w:rPr>
          <w:sz w:val="28"/>
          <w:szCs w:val="28"/>
        </w:rPr>
        <w:t>возросла к уровню 2021 года на 25,3%</w:t>
      </w:r>
      <w:r w:rsidRPr="00612162">
        <w:rPr>
          <w:sz w:val="28"/>
          <w:szCs w:val="28"/>
        </w:rPr>
        <w:t xml:space="preserve">. На 2023-2025 годы, в связи с </w:t>
      </w:r>
      <w:r>
        <w:rPr>
          <w:sz w:val="28"/>
          <w:szCs w:val="28"/>
        </w:rPr>
        <w:t xml:space="preserve">отсутствием финансирования сохранится </w:t>
      </w:r>
      <w:r w:rsidRPr="00612162">
        <w:rPr>
          <w:sz w:val="28"/>
          <w:szCs w:val="28"/>
        </w:rPr>
        <w:t>значения показателя.</w:t>
      </w:r>
    </w:p>
    <w:p w14:paraId="65D51AB7" w14:textId="0D9014B8" w:rsidR="007F22A8" w:rsidRPr="00612162" w:rsidRDefault="002B005F" w:rsidP="002B005F">
      <w:pPr>
        <w:spacing w:line="360" w:lineRule="auto"/>
        <w:jc w:val="both"/>
        <w:rPr>
          <w:sz w:val="28"/>
          <w:szCs w:val="28"/>
        </w:rPr>
      </w:pPr>
      <w:r>
        <w:rPr>
          <w:sz w:val="28"/>
          <w:szCs w:val="28"/>
        </w:rPr>
        <w:t xml:space="preserve">        </w:t>
      </w:r>
      <w:r w:rsidR="00F2154C">
        <w:rPr>
          <w:sz w:val="28"/>
          <w:szCs w:val="28"/>
        </w:rPr>
        <w:t xml:space="preserve">    </w:t>
      </w:r>
      <w:r w:rsidR="007F22A8" w:rsidRPr="00612162">
        <w:rPr>
          <w:sz w:val="28"/>
          <w:szCs w:val="28"/>
        </w:rPr>
        <w:t xml:space="preserve">Детские дошкольные учреждения района имеют хороший уровень материально-технического обеспечения, высокие показатели качества учебно-воспитательного процесса, большое разнообразие внедряемых педагогических программ и технологий. </w:t>
      </w:r>
    </w:p>
    <w:p w14:paraId="3B6EC0DD" w14:textId="77777777" w:rsidR="007F22A8" w:rsidRPr="00612162" w:rsidRDefault="007F22A8" w:rsidP="005C5841">
      <w:pPr>
        <w:widowControl w:val="0"/>
        <w:autoSpaceDE w:val="0"/>
        <w:autoSpaceDN w:val="0"/>
        <w:adjustRightInd w:val="0"/>
        <w:spacing w:line="360" w:lineRule="auto"/>
        <w:ind w:firstLine="567"/>
        <w:jc w:val="both"/>
        <w:rPr>
          <w:b/>
          <w:bCs/>
          <w:sz w:val="18"/>
          <w:szCs w:val="18"/>
        </w:rPr>
      </w:pPr>
    </w:p>
    <w:p w14:paraId="22E9A4B8" w14:textId="77777777" w:rsidR="007F22A8" w:rsidRPr="00612162" w:rsidRDefault="007F22A8" w:rsidP="00E17DE8">
      <w:pPr>
        <w:widowControl w:val="0"/>
        <w:autoSpaceDE w:val="0"/>
        <w:autoSpaceDN w:val="0"/>
        <w:adjustRightInd w:val="0"/>
        <w:spacing w:line="360" w:lineRule="auto"/>
        <w:ind w:firstLine="567"/>
        <w:jc w:val="center"/>
        <w:rPr>
          <w:b/>
          <w:bCs/>
          <w:sz w:val="28"/>
          <w:szCs w:val="28"/>
        </w:rPr>
      </w:pPr>
      <w:r w:rsidRPr="00612162">
        <w:rPr>
          <w:b/>
          <w:bCs/>
          <w:sz w:val="28"/>
          <w:szCs w:val="28"/>
        </w:rPr>
        <w:lastRenderedPageBreak/>
        <w:t>Раздел IV. Общее и дополнительное образование;</w:t>
      </w:r>
    </w:p>
    <w:p w14:paraId="7860F6CA" w14:textId="77777777" w:rsidR="007F22A8" w:rsidRPr="00612162" w:rsidRDefault="007F22A8" w:rsidP="005C5841">
      <w:pPr>
        <w:widowControl w:val="0"/>
        <w:autoSpaceDE w:val="0"/>
        <w:autoSpaceDN w:val="0"/>
        <w:adjustRightInd w:val="0"/>
        <w:spacing w:line="360" w:lineRule="auto"/>
        <w:ind w:firstLine="567"/>
        <w:jc w:val="both"/>
        <w:rPr>
          <w:b/>
          <w:bCs/>
          <w:sz w:val="20"/>
          <w:szCs w:val="20"/>
        </w:rPr>
      </w:pPr>
    </w:p>
    <w:p w14:paraId="3AE89C51" w14:textId="32B61083" w:rsidR="007F22A8" w:rsidRPr="00612162" w:rsidRDefault="007F22A8" w:rsidP="00E17DE8">
      <w:pPr>
        <w:widowControl w:val="0"/>
        <w:autoSpaceDE w:val="0"/>
        <w:autoSpaceDN w:val="0"/>
        <w:adjustRightInd w:val="0"/>
        <w:spacing w:line="360" w:lineRule="auto"/>
        <w:ind w:left="-142" w:firstLine="567"/>
        <w:jc w:val="both"/>
        <w:rPr>
          <w:b/>
          <w:bCs/>
          <w:sz w:val="28"/>
          <w:szCs w:val="28"/>
        </w:rPr>
      </w:pPr>
      <w:r w:rsidRPr="00612162">
        <w:rPr>
          <w:color w:val="000000"/>
          <w:kern w:val="3"/>
          <w:sz w:val="28"/>
          <w:szCs w:val="28"/>
        </w:rPr>
        <w:t xml:space="preserve"> </w:t>
      </w:r>
      <w:r w:rsidR="00F2154C">
        <w:rPr>
          <w:color w:val="000000"/>
          <w:kern w:val="3"/>
          <w:sz w:val="28"/>
          <w:szCs w:val="28"/>
        </w:rPr>
        <w:t xml:space="preserve">    </w:t>
      </w:r>
      <w:r w:rsidRPr="00612162">
        <w:rPr>
          <w:color w:val="000000"/>
          <w:sz w:val="28"/>
          <w:szCs w:val="28"/>
        </w:rPr>
        <w:t>Главная цель системы общего образования района заключается в обеспечении возможности каждому ребенку вне зависимости от места проживания и состояния здоровья получить качественное и доступное образование.</w:t>
      </w:r>
      <w:r w:rsidRPr="00612162">
        <w:rPr>
          <w:sz w:val="28"/>
          <w:szCs w:val="28"/>
        </w:rPr>
        <w:t xml:space="preserve"> </w:t>
      </w:r>
    </w:p>
    <w:p w14:paraId="08C1AFDD" w14:textId="22445678" w:rsidR="007F22A8" w:rsidRPr="00612162" w:rsidRDefault="00F2154C" w:rsidP="00E17DE8">
      <w:pPr>
        <w:spacing w:line="360" w:lineRule="auto"/>
        <w:ind w:left="-142" w:firstLine="709"/>
        <w:jc w:val="both"/>
        <w:rPr>
          <w:sz w:val="28"/>
          <w:szCs w:val="28"/>
        </w:rPr>
      </w:pPr>
      <w:r>
        <w:rPr>
          <w:spacing w:val="-4"/>
          <w:sz w:val="28"/>
          <w:szCs w:val="28"/>
        </w:rPr>
        <w:t xml:space="preserve">    </w:t>
      </w:r>
      <w:r w:rsidR="007F22A8" w:rsidRPr="00612162">
        <w:rPr>
          <w:spacing w:val="-4"/>
          <w:sz w:val="28"/>
          <w:szCs w:val="28"/>
        </w:rPr>
        <w:t>В районе функционируют</w:t>
      </w:r>
      <w:r w:rsidR="007F22A8" w:rsidRPr="00612162">
        <w:rPr>
          <w:bCs/>
          <w:spacing w:val="-4"/>
          <w:sz w:val="28"/>
          <w:szCs w:val="28"/>
        </w:rPr>
        <w:t xml:space="preserve"> 7 средних школ, 3 обособленных структурных подразделения и один филиал.</w:t>
      </w:r>
    </w:p>
    <w:p w14:paraId="09845BFF" w14:textId="68CA07B1" w:rsidR="007F22A8" w:rsidRPr="00612162" w:rsidRDefault="00F2154C" w:rsidP="00E17DE8">
      <w:pPr>
        <w:spacing w:line="360" w:lineRule="auto"/>
        <w:ind w:left="-142" w:firstLine="567"/>
        <w:jc w:val="both"/>
        <w:rPr>
          <w:kern w:val="3"/>
          <w:sz w:val="28"/>
          <w:szCs w:val="28"/>
        </w:rPr>
      </w:pPr>
      <w:r>
        <w:rPr>
          <w:sz w:val="28"/>
          <w:szCs w:val="28"/>
        </w:rPr>
        <w:t xml:space="preserve">      </w:t>
      </w:r>
      <w:r w:rsidR="007F22A8" w:rsidRPr="00612162">
        <w:rPr>
          <w:sz w:val="28"/>
          <w:szCs w:val="28"/>
        </w:rPr>
        <w:t>Обновление инфраструктуры школ значительно изменило   технологии работы учителей.  Нормой стало наличие нового оборудования, компьютеров, проекторов, интерактивных досок. В связи с этим задача педагогов - развивать дистанционные технологии обучения, шире использовать имеющиеся возможности, особенно это актуально для сельских школ.</w:t>
      </w:r>
      <w:r w:rsidR="007F22A8" w:rsidRPr="00612162">
        <w:rPr>
          <w:kern w:val="3"/>
          <w:sz w:val="28"/>
          <w:szCs w:val="28"/>
        </w:rPr>
        <w:t xml:space="preserve"> </w:t>
      </w:r>
    </w:p>
    <w:p w14:paraId="35CA0DA5" w14:textId="76037A7C" w:rsidR="007F22A8" w:rsidRPr="00612162" w:rsidRDefault="00F2154C" w:rsidP="00E17DE8">
      <w:pPr>
        <w:spacing w:line="360" w:lineRule="auto"/>
        <w:ind w:left="-142" w:firstLine="567"/>
        <w:jc w:val="both"/>
        <w:rPr>
          <w:sz w:val="28"/>
          <w:szCs w:val="28"/>
        </w:rPr>
      </w:pPr>
      <w:r>
        <w:rPr>
          <w:sz w:val="28"/>
          <w:szCs w:val="28"/>
        </w:rPr>
        <w:t xml:space="preserve">      </w:t>
      </w:r>
      <w:r w:rsidR="007F22A8" w:rsidRPr="00612162">
        <w:rPr>
          <w:sz w:val="28"/>
          <w:szCs w:val="28"/>
        </w:rPr>
        <w:t xml:space="preserve">Объективным показателем качества образования является показатель «Доля выпускников, не получивших аттестат о среднем (полном) общем образовании в общей численности выпускников». В 2022 году ЕГЭ сдавали 62 выпускника, из которых все 100 % получили аттестат о среднем (полном) </w:t>
      </w:r>
      <w:proofErr w:type="gramStart"/>
      <w:r w:rsidR="007F22A8" w:rsidRPr="00612162">
        <w:rPr>
          <w:sz w:val="28"/>
          <w:szCs w:val="28"/>
        </w:rPr>
        <w:t>общем  образовании</w:t>
      </w:r>
      <w:proofErr w:type="gramEnd"/>
      <w:r w:rsidR="007F22A8" w:rsidRPr="00612162">
        <w:rPr>
          <w:sz w:val="28"/>
          <w:szCs w:val="28"/>
        </w:rPr>
        <w:t xml:space="preserve">. </w:t>
      </w:r>
    </w:p>
    <w:p w14:paraId="237A3BC6" w14:textId="2F05F70D" w:rsidR="007F22A8" w:rsidRPr="00612162" w:rsidRDefault="007F22A8" w:rsidP="00E17DE8">
      <w:pPr>
        <w:spacing w:line="360" w:lineRule="auto"/>
        <w:ind w:left="-142"/>
        <w:jc w:val="both"/>
        <w:rPr>
          <w:sz w:val="28"/>
          <w:szCs w:val="28"/>
        </w:rPr>
      </w:pPr>
      <w:r w:rsidRPr="00612162">
        <w:rPr>
          <w:sz w:val="28"/>
          <w:szCs w:val="28"/>
        </w:rPr>
        <w:t xml:space="preserve">      </w:t>
      </w:r>
      <w:r w:rsidR="00F2154C">
        <w:rPr>
          <w:sz w:val="28"/>
          <w:szCs w:val="28"/>
        </w:rPr>
        <w:t xml:space="preserve">        </w:t>
      </w:r>
      <w:r w:rsidRPr="00612162">
        <w:rPr>
          <w:sz w:val="28"/>
          <w:szCs w:val="28"/>
        </w:rPr>
        <w:t>Обучение в общеобразовательных учреждениях района осуществляется только в первую смену.</w:t>
      </w:r>
    </w:p>
    <w:p w14:paraId="0818ADF1" w14:textId="674FFD71" w:rsidR="005C5841" w:rsidRPr="00612162" w:rsidRDefault="007F22A8" w:rsidP="00E17DE8">
      <w:pPr>
        <w:spacing w:line="360" w:lineRule="auto"/>
        <w:ind w:left="-142"/>
        <w:jc w:val="both"/>
        <w:rPr>
          <w:sz w:val="28"/>
          <w:szCs w:val="28"/>
        </w:rPr>
      </w:pPr>
      <w:r w:rsidRPr="00612162">
        <w:rPr>
          <w:sz w:val="28"/>
          <w:szCs w:val="28"/>
        </w:rPr>
        <w:t xml:space="preserve">      </w:t>
      </w:r>
      <w:r w:rsidR="00F2154C">
        <w:rPr>
          <w:sz w:val="28"/>
          <w:szCs w:val="28"/>
        </w:rPr>
        <w:t xml:space="preserve">        </w:t>
      </w:r>
      <w:r w:rsidRPr="00612162">
        <w:rPr>
          <w:sz w:val="28"/>
          <w:szCs w:val="28"/>
        </w:rPr>
        <w:t>В связи с естественным износом зданий</w:t>
      </w:r>
      <w:r w:rsidR="006B072E" w:rsidRPr="00612162">
        <w:rPr>
          <w:sz w:val="28"/>
          <w:szCs w:val="28"/>
        </w:rPr>
        <w:t xml:space="preserve"> и с отсутствием капремонта общеобразовательных учреждений, в отчетном году </w:t>
      </w:r>
      <w:r w:rsidRPr="00612162">
        <w:rPr>
          <w:sz w:val="28"/>
          <w:szCs w:val="28"/>
        </w:rPr>
        <w:t>«Доля муниципальных общеобразовательных учреждений, здания которых находятся в аварийном состоянии или требуют капитального ремонта в общем количестве муниципальных общеобразовательных учреждений</w:t>
      </w:r>
      <w:r w:rsidR="006B072E" w:rsidRPr="00612162">
        <w:rPr>
          <w:sz w:val="28"/>
          <w:szCs w:val="28"/>
        </w:rPr>
        <w:t>»</w:t>
      </w:r>
      <w:r w:rsidRPr="00612162">
        <w:rPr>
          <w:sz w:val="28"/>
          <w:szCs w:val="28"/>
        </w:rPr>
        <w:t xml:space="preserve"> состав</w:t>
      </w:r>
      <w:r w:rsidR="006B072E" w:rsidRPr="00612162">
        <w:rPr>
          <w:sz w:val="28"/>
          <w:szCs w:val="28"/>
        </w:rPr>
        <w:t>ила</w:t>
      </w:r>
      <w:r w:rsidRPr="00612162">
        <w:rPr>
          <w:sz w:val="28"/>
          <w:szCs w:val="28"/>
        </w:rPr>
        <w:t xml:space="preserve"> 64 %</w:t>
      </w:r>
      <w:r w:rsidR="006B072E" w:rsidRPr="00612162">
        <w:rPr>
          <w:sz w:val="28"/>
          <w:szCs w:val="28"/>
        </w:rPr>
        <w:t xml:space="preserve">, или осталась на уровне 2021 года. </w:t>
      </w:r>
      <w:r w:rsidR="005C5841" w:rsidRPr="00612162">
        <w:rPr>
          <w:sz w:val="28"/>
          <w:szCs w:val="28"/>
        </w:rPr>
        <w:t>На 2023-2025 годы, в связи с капитальным и текущим ремонтом школ, планируется рост значения показателя.</w:t>
      </w:r>
    </w:p>
    <w:p w14:paraId="676C012A" w14:textId="6093A2F3" w:rsidR="005C5841" w:rsidRPr="00612162" w:rsidRDefault="005C5841" w:rsidP="005C5841">
      <w:pPr>
        <w:spacing w:line="360" w:lineRule="auto"/>
        <w:jc w:val="both"/>
        <w:rPr>
          <w:sz w:val="28"/>
          <w:szCs w:val="28"/>
        </w:rPr>
      </w:pPr>
      <w:r w:rsidRPr="00612162">
        <w:rPr>
          <w:sz w:val="28"/>
          <w:szCs w:val="28"/>
        </w:rPr>
        <w:lastRenderedPageBreak/>
        <w:t xml:space="preserve">       </w:t>
      </w:r>
      <w:r w:rsidR="00F2154C">
        <w:rPr>
          <w:sz w:val="28"/>
          <w:szCs w:val="28"/>
        </w:rPr>
        <w:t xml:space="preserve">     </w:t>
      </w:r>
      <w:r w:rsidRPr="00612162">
        <w:rPr>
          <w:sz w:val="28"/>
          <w:szCs w:val="28"/>
        </w:rPr>
        <w:t xml:space="preserve">Соответственно и значение показателя «Доля муниципальных общеобразовательных учреждений, соответствующих современным требованиям обучения, в общем количестве муниципальных общеобразовательных учреждений» </w:t>
      </w:r>
      <w:proofErr w:type="gramStart"/>
      <w:r w:rsidRPr="00612162">
        <w:rPr>
          <w:sz w:val="28"/>
          <w:szCs w:val="28"/>
        </w:rPr>
        <w:t>составила  в</w:t>
      </w:r>
      <w:proofErr w:type="gramEnd"/>
      <w:r w:rsidRPr="00612162">
        <w:rPr>
          <w:sz w:val="28"/>
          <w:szCs w:val="28"/>
        </w:rPr>
        <w:t xml:space="preserve"> 2022 году 36 процентов или </w:t>
      </w:r>
      <w:r w:rsidR="006B072E" w:rsidRPr="00612162">
        <w:rPr>
          <w:sz w:val="28"/>
          <w:szCs w:val="28"/>
        </w:rPr>
        <w:t>остал</w:t>
      </w:r>
      <w:r w:rsidR="006C28C9" w:rsidRPr="00612162">
        <w:rPr>
          <w:sz w:val="28"/>
          <w:szCs w:val="28"/>
        </w:rPr>
        <w:t>о</w:t>
      </w:r>
      <w:r w:rsidR="006B072E" w:rsidRPr="00612162">
        <w:rPr>
          <w:sz w:val="28"/>
          <w:szCs w:val="28"/>
        </w:rPr>
        <w:t>сь на уровне 2021 года</w:t>
      </w:r>
      <w:r w:rsidRPr="00612162">
        <w:rPr>
          <w:sz w:val="28"/>
          <w:szCs w:val="28"/>
        </w:rPr>
        <w:t>. На 2023-202</w:t>
      </w:r>
      <w:r w:rsidR="006B072E" w:rsidRPr="00612162">
        <w:rPr>
          <w:sz w:val="28"/>
          <w:szCs w:val="28"/>
        </w:rPr>
        <w:t>5</w:t>
      </w:r>
      <w:r w:rsidRPr="00612162">
        <w:rPr>
          <w:sz w:val="28"/>
          <w:szCs w:val="28"/>
        </w:rPr>
        <w:t xml:space="preserve"> годы, в связи с капитальным и текущим ремонтом школ, планируется рост значения показателя.</w:t>
      </w:r>
    </w:p>
    <w:p w14:paraId="4FB9DD7A" w14:textId="218D25DF" w:rsidR="007F22A8" w:rsidRPr="00612162" w:rsidRDefault="006C28C9" w:rsidP="005C5841">
      <w:pPr>
        <w:spacing w:line="360" w:lineRule="auto"/>
        <w:jc w:val="both"/>
        <w:rPr>
          <w:sz w:val="28"/>
          <w:szCs w:val="28"/>
        </w:rPr>
      </w:pPr>
      <w:r w:rsidRPr="00612162">
        <w:rPr>
          <w:sz w:val="28"/>
          <w:szCs w:val="28"/>
        </w:rPr>
        <w:t xml:space="preserve">      </w:t>
      </w:r>
      <w:r w:rsidR="007F22A8" w:rsidRPr="00612162">
        <w:rPr>
          <w:color w:val="FF0000"/>
          <w:sz w:val="28"/>
          <w:szCs w:val="28"/>
        </w:rPr>
        <w:t xml:space="preserve"> </w:t>
      </w:r>
      <w:r w:rsidR="00F2154C">
        <w:rPr>
          <w:color w:val="FF0000"/>
          <w:sz w:val="28"/>
          <w:szCs w:val="28"/>
        </w:rPr>
        <w:t xml:space="preserve">      </w:t>
      </w:r>
      <w:r w:rsidR="00832D34" w:rsidRPr="00612162">
        <w:rPr>
          <w:sz w:val="28"/>
          <w:szCs w:val="28"/>
        </w:rPr>
        <w:t>П</w:t>
      </w:r>
      <w:r w:rsidR="007F22A8" w:rsidRPr="00612162">
        <w:rPr>
          <w:sz w:val="28"/>
          <w:szCs w:val="28"/>
        </w:rPr>
        <w:t>оказатель «Независимой оценки качества оказания услуг муниципальными организациями в сфер</w:t>
      </w:r>
      <w:r w:rsidR="00782749">
        <w:rPr>
          <w:sz w:val="28"/>
          <w:szCs w:val="28"/>
        </w:rPr>
        <w:t>е</w:t>
      </w:r>
      <w:r w:rsidR="007F22A8" w:rsidRPr="00612162">
        <w:rPr>
          <w:sz w:val="28"/>
          <w:szCs w:val="28"/>
        </w:rPr>
        <w:t xml:space="preserve"> образования за счет бюджетных ассигнований бюджетов муниципальных образований (по данным официального сайта для размещения информации о государственных и муниципальных учреждениях в информационно-телекоммуникационный сети «Интернет»)</w:t>
      </w:r>
      <w:r w:rsidR="00832D34" w:rsidRPr="00612162">
        <w:rPr>
          <w:sz w:val="28"/>
          <w:szCs w:val="28"/>
        </w:rPr>
        <w:t xml:space="preserve"> составил за 2022 год 88,97 баллов, что больше уровня 2020 года на 3,97 баллов и меньше уровня 2021 года </w:t>
      </w:r>
      <w:r w:rsidR="007F22A8" w:rsidRPr="00612162">
        <w:rPr>
          <w:sz w:val="28"/>
          <w:szCs w:val="28"/>
        </w:rPr>
        <w:t xml:space="preserve"> на 2,58 баллов</w:t>
      </w:r>
      <w:r w:rsidR="00832D34" w:rsidRPr="00612162">
        <w:rPr>
          <w:sz w:val="28"/>
          <w:szCs w:val="28"/>
        </w:rPr>
        <w:t>.</w:t>
      </w:r>
      <w:r w:rsidR="007F22A8" w:rsidRPr="00612162">
        <w:rPr>
          <w:sz w:val="28"/>
          <w:szCs w:val="28"/>
        </w:rPr>
        <w:t xml:space="preserve"> </w:t>
      </w:r>
    </w:p>
    <w:p w14:paraId="28727D38" w14:textId="10250C14" w:rsidR="007F22A8" w:rsidRPr="00612162" w:rsidRDefault="00F2154C" w:rsidP="005C5841">
      <w:pPr>
        <w:spacing w:line="360" w:lineRule="auto"/>
        <w:ind w:firstLine="567"/>
        <w:jc w:val="both"/>
        <w:rPr>
          <w:sz w:val="28"/>
          <w:szCs w:val="28"/>
        </w:rPr>
      </w:pPr>
      <w:r>
        <w:rPr>
          <w:sz w:val="28"/>
          <w:szCs w:val="28"/>
        </w:rPr>
        <w:t xml:space="preserve">      </w:t>
      </w:r>
      <w:r w:rsidR="007F22A8" w:rsidRPr="00612162">
        <w:rPr>
          <w:sz w:val="28"/>
          <w:szCs w:val="28"/>
        </w:rPr>
        <w:t>В районе функционируют два учреждения дополнительного образования детей: МБУДО «Атяшевский ДДТ» и Атяшевская ДЮСШ. Шесть общеобразовательных учреждений района имеют лицензии на предоставление услуг по дополнительному образованию.</w:t>
      </w:r>
    </w:p>
    <w:p w14:paraId="4B3A9666" w14:textId="19F3DF53" w:rsidR="007F22A8" w:rsidRDefault="007F22A8" w:rsidP="005C5841">
      <w:pPr>
        <w:spacing w:line="360" w:lineRule="auto"/>
        <w:ind w:firstLine="567"/>
        <w:jc w:val="both"/>
        <w:rPr>
          <w:sz w:val="32"/>
          <w:szCs w:val="28"/>
        </w:rPr>
      </w:pPr>
      <w:r w:rsidRPr="00612162">
        <w:rPr>
          <w:sz w:val="28"/>
          <w:szCs w:val="28"/>
        </w:rPr>
        <w:t>Показатель «Доля детей в возрасте 5 – 18 лет, получающих услуги по дополнительному образованию в организациях различной организационно – правовой формы и формы собственности, в общей численности детей данной возрастной группы» по итогам 2022 года составил 76,0 %, что на 3,</w:t>
      </w:r>
      <w:r w:rsidR="00832D34" w:rsidRPr="00612162">
        <w:rPr>
          <w:sz w:val="28"/>
          <w:szCs w:val="28"/>
        </w:rPr>
        <w:t>5</w:t>
      </w:r>
      <w:r w:rsidRPr="00612162">
        <w:rPr>
          <w:sz w:val="28"/>
          <w:szCs w:val="28"/>
        </w:rPr>
        <w:t xml:space="preserve"> % выше по сравнению с 202</w:t>
      </w:r>
      <w:r w:rsidR="00832D34" w:rsidRPr="00612162">
        <w:rPr>
          <w:sz w:val="28"/>
          <w:szCs w:val="28"/>
        </w:rPr>
        <w:t>0</w:t>
      </w:r>
      <w:r w:rsidRPr="00612162">
        <w:rPr>
          <w:sz w:val="28"/>
          <w:szCs w:val="28"/>
        </w:rPr>
        <w:t xml:space="preserve"> годом</w:t>
      </w:r>
      <w:r w:rsidR="00832D34" w:rsidRPr="00612162">
        <w:rPr>
          <w:sz w:val="28"/>
          <w:szCs w:val="28"/>
        </w:rPr>
        <w:t xml:space="preserve"> и на 2% больше уровня 2021 года</w:t>
      </w:r>
      <w:r w:rsidRPr="00612162">
        <w:rPr>
          <w:sz w:val="28"/>
          <w:szCs w:val="28"/>
        </w:rPr>
        <w:t xml:space="preserve">. Задача - увеличить охват дополнительным образованием до 81,2%, в том числе за счет лицензировании программ дополнительного образования дошкольных </w:t>
      </w:r>
      <w:r w:rsidR="004A47F7">
        <w:rPr>
          <w:bCs/>
          <w:noProof/>
          <w:sz w:val="28"/>
          <w:szCs w:val="28"/>
        </w:rPr>
        <w:drawing>
          <wp:anchor distT="0" distB="0" distL="114300" distR="114300" simplePos="0" relativeHeight="251669504" behindDoc="1" locked="0" layoutInCell="1" allowOverlap="1" wp14:anchorId="58B7B2CA" wp14:editId="0EE53352">
            <wp:simplePos x="0" y="0"/>
            <wp:positionH relativeFrom="column">
              <wp:posOffset>2945130</wp:posOffset>
            </wp:positionH>
            <wp:positionV relativeFrom="paragraph">
              <wp:posOffset>1480185</wp:posOffset>
            </wp:positionV>
            <wp:extent cx="2907030" cy="1827530"/>
            <wp:effectExtent l="133350" t="76200" r="83820" b="134620"/>
            <wp:wrapNone/>
            <wp:docPr id="98058501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85016" name="Рисунок 980585016"/>
                    <pic:cNvPicPr/>
                  </pic:nvPicPr>
                  <pic:blipFill>
                    <a:blip r:embed="rId29"/>
                    <a:stretch>
                      <a:fillRect/>
                    </a:stretch>
                  </pic:blipFill>
                  <pic:spPr>
                    <a:xfrm>
                      <a:off x="0" y="0"/>
                      <a:ext cx="2909644" cy="182917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4A47F7">
        <w:rPr>
          <w:noProof/>
          <w:sz w:val="28"/>
          <w:szCs w:val="28"/>
        </w:rPr>
        <w:drawing>
          <wp:anchor distT="0" distB="0" distL="114300" distR="114300" simplePos="0" relativeHeight="251668480" behindDoc="1" locked="0" layoutInCell="1" allowOverlap="1" wp14:anchorId="0FC4E341" wp14:editId="487CA8E5">
            <wp:simplePos x="0" y="0"/>
            <wp:positionH relativeFrom="margin">
              <wp:align>left</wp:align>
            </wp:positionH>
            <wp:positionV relativeFrom="paragraph">
              <wp:posOffset>1472565</wp:posOffset>
            </wp:positionV>
            <wp:extent cx="2735580" cy="1823720"/>
            <wp:effectExtent l="133350" t="76200" r="83820" b="138430"/>
            <wp:wrapNone/>
            <wp:docPr id="97633915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339155" name="Рисунок 976339155"/>
                    <pic:cNvPicPr/>
                  </pic:nvPicPr>
                  <pic:blipFill>
                    <a:blip r:embed="rId30"/>
                    <a:stretch>
                      <a:fillRect/>
                    </a:stretch>
                  </pic:blipFill>
                  <pic:spPr>
                    <a:xfrm>
                      <a:off x="0" y="0"/>
                      <a:ext cx="2735580" cy="18237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612162">
        <w:rPr>
          <w:sz w:val="28"/>
          <w:szCs w:val="28"/>
        </w:rPr>
        <w:t>учреждений района.</w:t>
      </w:r>
      <w:r w:rsidRPr="00612162">
        <w:rPr>
          <w:sz w:val="32"/>
          <w:szCs w:val="28"/>
        </w:rPr>
        <w:t xml:space="preserve"> </w:t>
      </w:r>
    </w:p>
    <w:p w14:paraId="4D97617C" w14:textId="3D6D0209" w:rsidR="004A47F7" w:rsidRDefault="004A47F7" w:rsidP="005C5841">
      <w:pPr>
        <w:spacing w:line="360" w:lineRule="auto"/>
        <w:ind w:firstLine="567"/>
        <w:jc w:val="both"/>
        <w:rPr>
          <w:sz w:val="28"/>
          <w:szCs w:val="28"/>
        </w:rPr>
      </w:pPr>
    </w:p>
    <w:p w14:paraId="2FFB1765" w14:textId="1F8B8DE0" w:rsidR="004A47F7" w:rsidRDefault="004A47F7" w:rsidP="005C5841">
      <w:pPr>
        <w:spacing w:line="360" w:lineRule="auto"/>
        <w:ind w:firstLine="567"/>
        <w:jc w:val="both"/>
        <w:rPr>
          <w:sz w:val="28"/>
          <w:szCs w:val="28"/>
        </w:rPr>
      </w:pPr>
    </w:p>
    <w:p w14:paraId="4CB1FDAB" w14:textId="4E5E001F" w:rsidR="004A47F7" w:rsidRDefault="004A47F7" w:rsidP="005C5841">
      <w:pPr>
        <w:spacing w:line="360" w:lineRule="auto"/>
        <w:ind w:firstLine="567"/>
        <w:jc w:val="both"/>
        <w:rPr>
          <w:sz w:val="28"/>
          <w:szCs w:val="28"/>
        </w:rPr>
      </w:pPr>
    </w:p>
    <w:p w14:paraId="13A6E6A4" w14:textId="607C8EB5" w:rsidR="004A47F7" w:rsidRDefault="004A47F7" w:rsidP="005C5841">
      <w:pPr>
        <w:spacing w:line="360" w:lineRule="auto"/>
        <w:ind w:firstLine="567"/>
        <w:jc w:val="both"/>
        <w:rPr>
          <w:sz w:val="28"/>
          <w:szCs w:val="28"/>
        </w:rPr>
      </w:pPr>
    </w:p>
    <w:p w14:paraId="65E1CC11" w14:textId="3BFCC4A2" w:rsidR="00A22F78" w:rsidRPr="00612162" w:rsidRDefault="00A22F78" w:rsidP="005C5841">
      <w:pPr>
        <w:spacing w:line="360" w:lineRule="auto"/>
        <w:ind w:firstLine="567"/>
        <w:jc w:val="both"/>
        <w:rPr>
          <w:sz w:val="28"/>
          <w:szCs w:val="28"/>
        </w:rPr>
      </w:pPr>
    </w:p>
    <w:p w14:paraId="17759374" w14:textId="50D6C77E" w:rsidR="004A47F7" w:rsidRDefault="004A47F7" w:rsidP="005C5841">
      <w:pPr>
        <w:spacing w:line="360" w:lineRule="auto"/>
        <w:ind w:firstLine="709"/>
        <w:jc w:val="both"/>
        <w:rPr>
          <w:bCs/>
          <w:sz w:val="28"/>
          <w:szCs w:val="28"/>
        </w:rPr>
      </w:pPr>
    </w:p>
    <w:p w14:paraId="1D244416" w14:textId="77777777" w:rsidR="004A47F7" w:rsidRDefault="004A47F7" w:rsidP="005C5841">
      <w:pPr>
        <w:spacing w:line="360" w:lineRule="auto"/>
        <w:ind w:firstLine="709"/>
        <w:jc w:val="both"/>
        <w:rPr>
          <w:bCs/>
          <w:sz w:val="28"/>
          <w:szCs w:val="28"/>
        </w:rPr>
      </w:pPr>
    </w:p>
    <w:p w14:paraId="21A8A4B8" w14:textId="155DD2E1" w:rsidR="007F22A8" w:rsidRDefault="007F22A8" w:rsidP="005C5841">
      <w:pPr>
        <w:spacing w:line="360" w:lineRule="auto"/>
        <w:ind w:firstLine="709"/>
        <w:jc w:val="both"/>
        <w:rPr>
          <w:bCs/>
          <w:sz w:val="28"/>
          <w:szCs w:val="28"/>
        </w:rPr>
      </w:pPr>
      <w:r w:rsidRPr="00612162">
        <w:rPr>
          <w:bCs/>
          <w:sz w:val="28"/>
          <w:szCs w:val="28"/>
        </w:rPr>
        <w:t>Результаты участия в различных конкурсах и соревнованиях говорят об улучшении качества дополнительного образования. Увеличилось число участников, победителей, призеров традиционных олимпиад, творческих проектов, конкурсов и акций разных уровней: Московский Международный форум «Одаренные дети – будущее России»,  Межрегиональный конкурс прикладного творчества «Параскева рукодельница», республиканский конкурс народной песни  «Живи, народная душа!»,  конкурс патриотической песни «Я люблю тебя, Россия!», конкурс юных чтецов «Искусство слова», «Дерево профессий в моей семье и много др. Школьники активно участвуют в реализации проекта «Пушкинская карта».</w:t>
      </w:r>
    </w:p>
    <w:p w14:paraId="10F7C37E" w14:textId="1FC736E5" w:rsidR="00A22F78" w:rsidRDefault="004A47F7" w:rsidP="00A22F78">
      <w:pPr>
        <w:spacing w:line="360" w:lineRule="auto"/>
        <w:jc w:val="both"/>
        <w:rPr>
          <w:bCs/>
          <w:sz w:val="28"/>
          <w:szCs w:val="28"/>
        </w:rPr>
      </w:pPr>
      <w:r>
        <w:rPr>
          <w:bCs/>
          <w:noProof/>
          <w:sz w:val="28"/>
          <w:szCs w:val="28"/>
        </w:rPr>
        <w:drawing>
          <wp:anchor distT="0" distB="0" distL="114300" distR="114300" simplePos="0" relativeHeight="251672576" behindDoc="1" locked="0" layoutInCell="1" allowOverlap="1" wp14:anchorId="5BDB6891" wp14:editId="7E487C90">
            <wp:simplePos x="0" y="0"/>
            <wp:positionH relativeFrom="column">
              <wp:posOffset>4069080</wp:posOffset>
            </wp:positionH>
            <wp:positionV relativeFrom="paragraph">
              <wp:posOffset>115570</wp:posOffset>
            </wp:positionV>
            <wp:extent cx="2011680" cy="1485900"/>
            <wp:effectExtent l="0" t="0" r="7620" b="0"/>
            <wp:wrapNone/>
            <wp:docPr id="59891881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18814" name="Рисунок 598918814"/>
                    <pic:cNvPicPr/>
                  </pic:nvPicPr>
                  <pic:blipFill>
                    <a:blip r:embed="rId31"/>
                    <a:stretch>
                      <a:fillRect/>
                    </a:stretch>
                  </pic:blipFill>
                  <pic:spPr>
                    <a:xfrm>
                      <a:off x="0" y="0"/>
                      <a:ext cx="2011680" cy="1485900"/>
                    </a:xfrm>
                    <a:prstGeom prst="rect">
                      <a:avLst/>
                    </a:prstGeom>
                    <a:ln>
                      <a:noFill/>
                    </a:ln>
                    <a:effectLst>
                      <a:softEdge rad="112500"/>
                    </a:effectLst>
                  </pic:spPr>
                </pic:pic>
              </a:graphicData>
            </a:graphic>
            <wp14:sizeRelV relativeFrom="margin">
              <wp14:pctHeight>0</wp14:pctHeight>
            </wp14:sizeRelV>
          </wp:anchor>
        </w:drawing>
      </w:r>
      <w:r>
        <w:rPr>
          <w:bCs/>
          <w:noProof/>
          <w:sz w:val="28"/>
          <w:szCs w:val="28"/>
        </w:rPr>
        <w:drawing>
          <wp:anchor distT="0" distB="0" distL="114300" distR="114300" simplePos="0" relativeHeight="251671552" behindDoc="1" locked="0" layoutInCell="1" allowOverlap="1" wp14:anchorId="69FE3269" wp14:editId="1E0E8D9F">
            <wp:simplePos x="0" y="0"/>
            <wp:positionH relativeFrom="column">
              <wp:posOffset>2049780</wp:posOffset>
            </wp:positionH>
            <wp:positionV relativeFrom="paragraph">
              <wp:posOffset>113333</wp:posOffset>
            </wp:positionV>
            <wp:extent cx="2102278" cy="1488440"/>
            <wp:effectExtent l="0" t="0" r="0" b="0"/>
            <wp:wrapNone/>
            <wp:docPr id="12563659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36596" name="Рисунок 125636596"/>
                    <pic:cNvPicPr/>
                  </pic:nvPicPr>
                  <pic:blipFill>
                    <a:blip r:embed="rId32"/>
                    <a:stretch>
                      <a:fillRect/>
                    </a:stretch>
                  </pic:blipFill>
                  <pic:spPr>
                    <a:xfrm>
                      <a:off x="0" y="0"/>
                      <a:ext cx="2102278" cy="1488440"/>
                    </a:xfrm>
                    <a:prstGeom prst="rect">
                      <a:avLst/>
                    </a:prstGeom>
                    <a:ln>
                      <a:noFill/>
                    </a:ln>
                    <a:effectLst>
                      <a:softEdge rad="112500"/>
                    </a:effectLst>
                  </pic:spPr>
                </pic:pic>
              </a:graphicData>
            </a:graphic>
            <wp14:sizeRelV relativeFrom="margin">
              <wp14:pctHeight>0</wp14:pctHeight>
            </wp14:sizeRelV>
          </wp:anchor>
        </w:drawing>
      </w:r>
      <w:r>
        <w:rPr>
          <w:bCs/>
          <w:noProof/>
          <w:sz w:val="28"/>
          <w:szCs w:val="28"/>
        </w:rPr>
        <w:drawing>
          <wp:anchor distT="0" distB="0" distL="114300" distR="114300" simplePos="0" relativeHeight="251670528" behindDoc="1" locked="0" layoutInCell="1" allowOverlap="1" wp14:anchorId="40213C14" wp14:editId="27C3373D">
            <wp:simplePos x="0" y="0"/>
            <wp:positionH relativeFrom="margin">
              <wp:align>left</wp:align>
            </wp:positionH>
            <wp:positionV relativeFrom="paragraph">
              <wp:posOffset>113030</wp:posOffset>
            </wp:positionV>
            <wp:extent cx="2087880" cy="1480820"/>
            <wp:effectExtent l="0" t="0" r="7620" b="5080"/>
            <wp:wrapNone/>
            <wp:docPr id="113721567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215674" name="Рисунок 1137215674"/>
                    <pic:cNvPicPr/>
                  </pic:nvPicPr>
                  <pic:blipFill>
                    <a:blip r:embed="rId33"/>
                    <a:stretch>
                      <a:fillRect/>
                    </a:stretch>
                  </pic:blipFill>
                  <pic:spPr>
                    <a:xfrm>
                      <a:off x="0" y="0"/>
                      <a:ext cx="2087880" cy="1480820"/>
                    </a:xfrm>
                    <a:prstGeom prst="rect">
                      <a:avLst/>
                    </a:prstGeom>
                    <a:ln>
                      <a:noFill/>
                    </a:ln>
                    <a:effectLst>
                      <a:softEdge rad="112500"/>
                    </a:effectLst>
                  </pic:spPr>
                </pic:pic>
              </a:graphicData>
            </a:graphic>
            <wp14:sizeRelH relativeFrom="margin">
              <wp14:pctWidth>0</wp14:pctWidth>
            </wp14:sizeRelH>
          </wp:anchor>
        </w:drawing>
      </w:r>
    </w:p>
    <w:p w14:paraId="359DBB70" w14:textId="69EC613A" w:rsidR="004A47F7" w:rsidRDefault="004A47F7" w:rsidP="004A47F7">
      <w:pPr>
        <w:tabs>
          <w:tab w:val="left" w:pos="7260"/>
        </w:tabs>
        <w:spacing w:line="360" w:lineRule="auto"/>
        <w:jc w:val="both"/>
        <w:rPr>
          <w:bCs/>
          <w:sz w:val="28"/>
          <w:szCs w:val="28"/>
        </w:rPr>
      </w:pPr>
      <w:r>
        <w:rPr>
          <w:bCs/>
          <w:sz w:val="28"/>
          <w:szCs w:val="28"/>
        </w:rPr>
        <w:tab/>
      </w:r>
    </w:p>
    <w:p w14:paraId="682EA3DF" w14:textId="77777777" w:rsidR="004A47F7" w:rsidRDefault="004A47F7" w:rsidP="00A22F78">
      <w:pPr>
        <w:spacing w:line="360" w:lineRule="auto"/>
        <w:jc w:val="both"/>
        <w:rPr>
          <w:bCs/>
          <w:sz w:val="28"/>
          <w:szCs w:val="28"/>
        </w:rPr>
      </w:pPr>
    </w:p>
    <w:p w14:paraId="36D46923" w14:textId="77777777" w:rsidR="004A47F7" w:rsidRPr="00612162" w:rsidRDefault="004A47F7" w:rsidP="00A22F78">
      <w:pPr>
        <w:spacing w:line="360" w:lineRule="auto"/>
        <w:jc w:val="both"/>
        <w:rPr>
          <w:bCs/>
          <w:sz w:val="28"/>
          <w:szCs w:val="28"/>
        </w:rPr>
      </w:pPr>
    </w:p>
    <w:p w14:paraId="5DC3DC44" w14:textId="4DA458B0" w:rsidR="007F22A8" w:rsidRDefault="004A47F7" w:rsidP="005C5841">
      <w:pPr>
        <w:spacing w:line="360" w:lineRule="auto"/>
        <w:ind w:firstLine="709"/>
        <w:jc w:val="both"/>
        <w:rPr>
          <w:bCs/>
          <w:sz w:val="28"/>
          <w:szCs w:val="28"/>
        </w:rPr>
      </w:pPr>
      <w:r>
        <w:rPr>
          <w:bCs/>
          <w:noProof/>
          <w:sz w:val="28"/>
          <w:szCs w:val="28"/>
        </w:rPr>
        <w:drawing>
          <wp:anchor distT="0" distB="0" distL="114300" distR="114300" simplePos="0" relativeHeight="251673600" behindDoc="0" locked="0" layoutInCell="1" allowOverlap="1" wp14:anchorId="5F6D57CF" wp14:editId="27A5A78E">
            <wp:simplePos x="0" y="0"/>
            <wp:positionH relativeFrom="column">
              <wp:posOffset>45720</wp:posOffset>
            </wp:positionH>
            <wp:positionV relativeFrom="paragraph">
              <wp:posOffset>1815465</wp:posOffset>
            </wp:positionV>
            <wp:extent cx="2057400" cy="1371600"/>
            <wp:effectExtent l="0" t="0" r="0" b="0"/>
            <wp:wrapNone/>
            <wp:docPr id="116481315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13150" name="Рисунок 1164813150"/>
                    <pic:cNvPicPr/>
                  </pic:nvPicPr>
                  <pic:blipFill>
                    <a:blip r:embed="rId34"/>
                    <a:stretch>
                      <a:fillRect/>
                    </a:stretch>
                  </pic:blipFill>
                  <pic:spPr>
                    <a:xfrm>
                      <a:off x="0" y="0"/>
                      <a:ext cx="2057400" cy="1371600"/>
                    </a:xfrm>
                    <a:prstGeom prst="rect">
                      <a:avLst/>
                    </a:prstGeom>
                    <a:ln>
                      <a:noFill/>
                    </a:ln>
                    <a:effectLst>
                      <a:softEdge rad="112500"/>
                    </a:effectLst>
                  </pic:spPr>
                </pic:pic>
              </a:graphicData>
            </a:graphic>
          </wp:anchor>
        </w:drawing>
      </w:r>
      <w:r w:rsidR="007F22A8" w:rsidRPr="00612162">
        <w:rPr>
          <w:bCs/>
          <w:sz w:val="28"/>
          <w:szCs w:val="28"/>
        </w:rPr>
        <w:t xml:space="preserve">В районе проведены масштабные мероприятия по патриотическому воспитанию молодежи: «Движения юных патриотов», смотр </w:t>
      </w:r>
      <w:proofErr w:type="gramStart"/>
      <w:r w:rsidR="007F22A8" w:rsidRPr="00612162">
        <w:rPr>
          <w:bCs/>
          <w:sz w:val="28"/>
          <w:szCs w:val="28"/>
        </w:rPr>
        <w:t>строя  песни</w:t>
      </w:r>
      <w:proofErr w:type="gramEnd"/>
      <w:r w:rsidR="007F22A8" w:rsidRPr="00612162">
        <w:rPr>
          <w:bCs/>
          <w:sz w:val="28"/>
          <w:szCs w:val="28"/>
        </w:rPr>
        <w:t xml:space="preserve"> «Защитники Отечества», </w:t>
      </w:r>
      <w:proofErr w:type="spellStart"/>
      <w:r w:rsidR="007F22A8" w:rsidRPr="00612162">
        <w:rPr>
          <w:bCs/>
          <w:sz w:val="28"/>
          <w:szCs w:val="28"/>
        </w:rPr>
        <w:t>военно</w:t>
      </w:r>
      <w:proofErr w:type="spellEnd"/>
      <w:r w:rsidR="007F22A8" w:rsidRPr="00612162">
        <w:rPr>
          <w:bCs/>
          <w:sz w:val="28"/>
          <w:szCs w:val="28"/>
        </w:rPr>
        <w:t xml:space="preserve"> – патриотическая игра «Зарница» в поддержку военнослужащих-участников СВО, открыты «Парты Героев». Во всех мероприятиях активное участие принимают юнармейцы, кадеты, поисковики района. Активно развивается «Движение первых».</w:t>
      </w:r>
    </w:p>
    <w:p w14:paraId="01580228" w14:textId="0648603F" w:rsidR="00FC4908" w:rsidRPr="00612162" w:rsidRDefault="004A47F7" w:rsidP="005C5841">
      <w:pPr>
        <w:spacing w:line="360" w:lineRule="auto"/>
        <w:ind w:firstLine="709"/>
        <w:jc w:val="both"/>
        <w:rPr>
          <w:bCs/>
          <w:sz w:val="28"/>
          <w:szCs w:val="28"/>
        </w:rPr>
      </w:pPr>
      <w:r>
        <w:rPr>
          <w:bCs/>
          <w:noProof/>
          <w:sz w:val="28"/>
          <w:szCs w:val="28"/>
        </w:rPr>
        <w:drawing>
          <wp:anchor distT="0" distB="0" distL="114300" distR="114300" simplePos="0" relativeHeight="251675648" behindDoc="1" locked="0" layoutInCell="1" allowOverlap="1" wp14:anchorId="5D0B2B1C" wp14:editId="23E143FC">
            <wp:simplePos x="0" y="0"/>
            <wp:positionH relativeFrom="column">
              <wp:posOffset>4191000</wp:posOffset>
            </wp:positionH>
            <wp:positionV relativeFrom="paragraph">
              <wp:posOffset>5715</wp:posOffset>
            </wp:positionV>
            <wp:extent cx="1859280" cy="1333500"/>
            <wp:effectExtent l="0" t="0" r="7620" b="0"/>
            <wp:wrapNone/>
            <wp:docPr id="88172278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722788" name="Рисунок 881722788"/>
                    <pic:cNvPicPr/>
                  </pic:nvPicPr>
                  <pic:blipFill>
                    <a:blip r:embed="rId35"/>
                    <a:stretch>
                      <a:fillRect/>
                    </a:stretch>
                  </pic:blipFill>
                  <pic:spPr>
                    <a:xfrm>
                      <a:off x="0" y="0"/>
                      <a:ext cx="1859280" cy="13335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bCs/>
          <w:noProof/>
          <w:sz w:val="28"/>
          <w:szCs w:val="28"/>
        </w:rPr>
        <w:drawing>
          <wp:anchor distT="0" distB="0" distL="114300" distR="114300" simplePos="0" relativeHeight="251674624" behindDoc="1" locked="0" layoutInCell="1" allowOverlap="1" wp14:anchorId="35820E36" wp14:editId="0CE40D5C">
            <wp:simplePos x="0" y="0"/>
            <wp:positionH relativeFrom="column">
              <wp:posOffset>2194560</wp:posOffset>
            </wp:positionH>
            <wp:positionV relativeFrom="paragraph">
              <wp:posOffset>13335</wp:posOffset>
            </wp:positionV>
            <wp:extent cx="1912620" cy="1340850"/>
            <wp:effectExtent l="0" t="0" r="0" b="0"/>
            <wp:wrapNone/>
            <wp:docPr id="5872134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21342" name="Рисунок 58721342"/>
                    <pic:cNvPicPr/>
                  </pic:nvPicPr>
                  <pic:blipFill>
                    <a:blip r:embed="rId36"/>
                    <a:stretch>
                      <a:fillRect/>
                    </a:stretch>
                  </pic:blipFill>
                  <pic:spPr>
                    <a:xfrm>
                      <a:off x="0" y="0"/>
                      <a:ext cx="1919992" cy="134601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27E6157" w14:textId="30CCB6AF" w:rsidR="004A47F7" w:rsidRDefault="004A47F7" w:rsidP="005C5841">
      <w:pPr>
        <w:spacing w:line="360" w:lineRule="auto"/>
        <w:ind w:firstLine="708"/>
        <w:jc w:val="both"/>
        <w:rPr>
          <w:bCs/>
          <w:sz w:val="28"/>
          <w:szCs w:val="28"/>
        </w:rPr>
      </w:pPr>
    </w:p>
    <w:p w14:paraId="77B92483" w14:textId="2E2EB450" w:rsidR="004A47F7" w:rsidRDefault="004A47F7" w:rsidP="005C5841">
      <w:pPr>
        <w:spacing w:line="360" w:lineRule="auto"/>
        <w:ind w:firstLine="708"/>
        <w:jc w:val="both"/>
        <w:rPr>
          <w:bCs/>
          <w:sz w:val="28"/>
          <w:szCs w:val="28"/>
        </w:rPr>
      </w:pPr>
    </w:p>
    <w:p w14:paraId="59F11DA9" w14:textId="019AD750" w:rsidR="004A47F7" w:rsidRDefault="004A47F7" w:rsidP="005C5841">
      <w:pPr>
        <w:spacing w:line="360" w:lineRule="auto"/>
        <w:ind w:firstLine="708"/>
        <w:jc w:val="both"/>
        <w:rPr>
          <w:bCs/>
          <w:sz w:val="28"/>
          <w:szCs w:val="28"/>
        </w:rPr>
      </w:pPr>
    </w:p>
    <w:p w14:paraId="69CD65C3" w14:textId="34840C3A" w:rsidR="004A47F7" w:rsidRDefault="004A47F7" w:rsidP="005C5841">
      <w:pPr>
        <w:spacing w:line="360" w:lineRule="auto"/>
        <w:ind w:firstLine="708"/>
        <w:jc w:val="both"/>
        <w:rPr>
          <w:bCs/>
          <w:sz w:val="28"/>
          <w:szCs w:val="28"/>
        </w:rPr>
      </w:pPr>
    </w:p>
    <w:p w14:paraId="3DE60A19" w14:textId="3ADE895C" w:rsidR="007F22A8" w:rsidRPr="00612162" w:rsidRDefault="007F22A8" w:rsidP="005C5841">
      <w:pPr>
        <w:spacing w:line="360" w:lineRule="auto"/>
        <w:ind w:firstLine="708"/>
        <w:jc w:val="both"/>
        <w:rPr>
          <w:bCs/>
          <w:sz w:val="28"/>
          <w:szCs w:val="28"/>
        </w:rPr>
      </w:pPr>
      <w:r w:rsidRPr="00612162">
        <w:rPr>
          <w:bCs/>
          <w:sz w:val="28"/>
          <w:szCs w:val="28"/>
        </w:rPr>
        <w:t xml:space="preserve">Для подрастающего поколения   </w:t>
      </w:r>
      <w:proofErr w:type="gramStart"/>
      <w:r w:rsidRPr="00612162">
        <w:rPr>
          <w:bCs/>
          <w:sz w:val="28"/>
          <w:szCs w:val="28"/>
        </w:rPr>
        <w:t>созданы  все</w:t>
      </w:r>
      <w:proofErr w:type="gramEnd"/>
      <w:r w:rsidRPr="00612162">
        <w:rPr>
          <w:bCs/>
          <w:sz w:val="28"/>
          <w:szCs w:val="28"/>
        </w:rPr>
        <w:t xml:space="preserve">  условия для укрепления здоровья, роста спортивного мастерства. </w:t>
      </w:r>
    </w:p>
    <w:p w14:paraId="0EFC8FE6" w14:textId="1C6E09A1" w:rsidR="00FC4908" w:rsidRDefault="007F22A8" w:rsidP="005C5841">
      <w:pPr>
        <w:spacing w:line="360" w:lineRule="auto"/>
        <w:ind w:firstLine="708"/>
        <w:jc w:val="both"/>
        <w:rPr>
          <w:bCs/>
          <w:sz w:val="28"/>
          <w:szCs w:val="28"/>
        </w:rPr>
      </w:pPr>
      <w:r w:rsidRPr="00612162">
        <w:rPr>
          <w:bCs/>
          <w:sz w:val="28"/>
          <w:szCs w:val="28"/>
        </w:rPr>
        <w:t xml:space="preserve">Деятельность спортивной школы направлена на обеспечение возможности получения дополнительного образования </w:t>
      </w:r>
      <w:proofErr w:type="spellStart"/>
      <w:r w:rsidRPr="00612162">
        <w:rPr>
          <w:bCs/>
          <w:sz w:val="28"/>
          <w:szCs w:val="28"/>
        </w:rPr>
        <w:t>физкультурно</w:t>
      </w:r>
      <w:proofErr w:type="spellEnd"/>
      <w:r w:rsidRPr="00612162">
        <w:rPr>
          <w:bCs/>
          <w:sz w:val="28"/>
          <w:szCs w:val="28"/>
        </w:rPr>
        <w:t xml:space="preserve"> – спортивной направлен</w:t>
      </w:r>
      <w:r w:rsidR="00832D34" w:rsidRPr="00612162">
        <w:rPr>
          <w:bCs/>
          <w:sz w:val="28"/>
          <w:szCs w:val="28"/>
        </w:rPr>
        <w:t>н</w:t>
      </w:r>
      <w:r w:rsidRPr="00612162">
        <w:rPr>
          <w:bCs/>
          <w:sz w:val="28"/>
          <w:szCs w:val="28"/>
        </w:rPr>
        <w:t xml:space="preserve">ости, </w:t>
      </w:r>
      <w:proofErr w:type="gramStart"/>
      <w:r w:rsidRPr="00612162">
        <w:rPr>
          <w:bCs/>
          <w:sz w:val="28"/>
          <w:szCs w:val="28"/>
        </w:rPr>
        <w:t>привлечение  детей</w:t>
      </w:r>
      <w:proofErr w:type="gramEnd"/>
      <w:r w:rsidRPr="00612162">
        <w:rPr>
          <w:bCs/>
          <w:sz w:val="28"/>
          <w:szCs w:val="28"/>
        </w:rPr>
        <w:t xml:space="preserve"> и подростков к систематическим занятиям  физической культурой и спортом, достижению ими высоких спортивных результатов и волевых качеств, укрепление здоровья,  формирование и пропаганда здорового образа жизни, а также выявлению и поддержке наиболее одаренных детей, оказанию им помощи в дальнейшем совершенствовании.</w:t>
      </w:r>
    </w:p>
    <w:p w14:paraId="3D1E426A" w14:textId="51DB7D02" w:rsidR="007F22A8" w:rsidRPr="00612162" w:rsidRDefault="004A47F7" w:rsidP="005C5841">
      <w:pPr>
        <w:spacing w:line="360" w:lineRule="auto"/>
        <w:ind w:firstLine="708"/>
        <w:jc w:val="both"/>
        <w:rPr>
          <w:bCs/>
          <w:sz w:val="28"/>
          <w:szCs w:val="28"/>
        </w:rPr>
      </w:pPr>
      <w:r>
        <w:rPr>
          <w:bCs/>
          <w:noProof/>
          <w:sz w:val="28"/>
          <w:szCs w:val="28"/>
        </w:rPr>
        <w:drawing>
          <wp:anchor distT="0" distB="0" distL="114300" distR="114300" simplePos="0" relativeHeight="251678720" behindDoc="1" locked="0" layoutInCell="1" allowOverlap="1" wp14:anchorId="39ABF900" wp14:editId="3046186A">
            <wp:simplePos x="0" y="0"/>
            <wp:positionH relativeFrom="column">
              <wp:posOffset>4168140</wp:posOffset>
            </wp:positionH>
            <wp:positionV relativeFrom="paragraph">
              <wp:posOffset>8255</wp:posOffset>
            </wp:positionV>
            <wp:extent cx="1905000" cy="1452880"/>
            <wp:effectExtent l="0" t="0" r="0" b="0"/>
            <wp:wrapNone/>
            <wp:docPr id="152216940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169409" name="Рисунок 1522169409"/>
                    <pic:cNvPicPr/>
                  </pic:nvPicPr>
                  <pic:blipFill>
                    <a:blip r:embed="rId37"/>
                    <a:stretch>
                      <a:fillRect/>
                    </a:stretch>
                  </pic:blipFill>
                  <pic:spPr>
                    <a:xfrm>
                      <a:off x="0" y="0"/>
                      <a:ext cx="1905000" cy="1452880"/>
                    </a:xfrm>
                    <a:prstGeom prst="rect">
                      <a:avLst/>
                    </a:prstGeom>
                    <a:ln>
                      <a:noFill/>
                    </a:ln>
                    <a:effectLst>
                      <a:softEdge rad="112500"/>
                    </a:effectLst>
                  </pic:spPr>
                </pic:pic>
              </a:graphicData>
            </a:graphic>
            <wp14:sizeRelH relativeFrom="margin">
              <wp14:pctWidth>0</wp14:pctWidth>
            </wp14:sizeRelH>
          </wp:anchor>
        </w:drawing>
      </w:r>
      <w:r>
        <w:rPr>
          <w:bCs/>
          <w:noProof/>
          <w:sz w:val="28"/>
          <w:szCs w:val="28"/>
        </w:rPr>
        <w:drawing>
          <wp:anchor distT="0" distB="0" distL="114300" distR="114300" simplePos="0" relativeHeight="251677696" behindDoc="1" locked="0" layoutInCell="1" allowOverlap="1" wp14:anchorId="2672255B" wp14:editId="20BDE6A5">
            <wp:simplePos x="0" y="0"/>
            <wp:positionH relativeFrom="column">
              <wp:posOffset>2118360</wp:posOffset>
            </wp:positionH>
            <wp:positionV relativeFrom="paragraph">
              <wp:posOffset>8255</wp:posOffset>
            </wp:positionV>
            <wp:extent cx="1973580" cy="1470660"/>
            <wp:effectExtent l="0" t="0" r="7620" b="0"/>
            <wp:wrapNone/>
            <wp:docPr id="167519513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195133" name="Рисунок 1675195133"/>
                    <pic:cNvPicPr/>
                  </pic:nvPicPr>
                  <pic:blipFill>
                    <a:blip r:embed="rId38"/>
                    <a:stretch>
                      <a:fillRect/>
                    </a:stretch>
                  </pic:blipFill>
                  <pic:spPr>
                    <a:xfrm>
                      <a:off x="0" y="0"/>
                      <a:ext cx="1973580" cy="14706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bCs/>
          <w:noProof/>
          <w:sz w:val="28"/>
          <w:szCs w:val="28"/>
        </w:rPr>
        <w:drawing>
          <wp:anchor distT="0" distB="0" distL="114300" distR="114300" simplePos="0" relativeHeight="251676672" behindDoc="1" locked="0" layoutInCell="1" allowOverlap="1" wp14:anchorId="1C4BDF37" wp14:editId="22EE0837">
            <wp:simplePos x="0" y="0"/>
            <wp:positionH relativeFrom="margin">
              <wp:align>left</wp:align>
            </wp:positionH>
            <wp:positionV relativeFrom="paragraph">
              <wp:posOffset>8255</wp:posOffset>
            </wp:positionV>
            <wp:extent cx="2065020" cy="1477645"/>
            <wp:effectExtent l="0" t="0" r="0" b="8255"/>
            <wp:wrapNone/>
            <wp:docPr id="61363739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637397" name="Рисунок 613637397"/>
                    <pic:cNvPicPr/>
                  </pic:nvPicPr>
                  <pic:blipFill>
                    <a:blip r:embed="rId39"/>
                    <a:stretch>
                      <a:fillRect/>
                    </a:stretch>
                  </pic:blipFill>
                  <pic:spPr>
                    <a:xfrm>
                      <a:off x="0" y="0"/>
                      <a:ext cx="2065798" cy="1478202"/>
                    </a:xfrm>
                    <a:prstGeom prst="rect">
                      <a:avLst/>
                    </a:prstGeom>
                    <a:ln>
                      <a:noFill/>
                    </a:ln>
                    <a:effectLst>
                      <a:softEdge rad="112500"/>
                    </a:effectLst>
                  </pic:spPr>
                </pic:pic>
              </a:graphicData>
            </a:graphic>
            <wp14:sizeRelH relativeFrom="margin">
              <wp14:pctWidth>0</wp14:pctWidth>
            </wp14:sizeRelH>
          </wp:anchor>
        </w:drawing>
      </w:r>
      <w:r w:rsidR="007F22A8" w:rsidRPr="00612162">
        <w:rPr>
          <w:bCs/>
          <w:sz w:val="28"/>
          <w:szCs w:val="28"/>
        </w:rPr>
        <w:t xml:space="preserve"> </w:t>
      </w:r>
    </w:p>
    <w:p w14:paraId="327B1585" w14:textId="7A816B44" w:rsidR="004A47F7" w:rsidRDefault="004A47F7" w:rsidP="00832D34">
      <w:pPr>
        <w:spacing w:line="360" w:lineRule="auto"/>
        <w:ind w:firstLine="708"/>
        <w:jc w:val="both"/>
        <w:rPr>
          <w:bCs/>
          <w:sz w:val="28"/>
          <w:szCs w:val="28"/>
        </w:rPr>
      </w:pPr>
    </w:p>
    <w:p w14:paraId="00C16A58" w14:textId="0AD7EC97" w:rsidR="004A47F7" w:rsidRDefault="004A47F7" w:rsidP="00832D34">
      <w:pPr>
        <w:spacing w:line="360" w:lineRule="auto"/>
        <w:ind w:firstLine="708"/>
        <w:jc w:val="both"/>
        <w:rPr>
          <w:bCs/>
          <w:sz w:val="28"/>
          <w:szCs w:val="28"/>
        </w:rPr>
      </w:pPr>
    </w:p>
    <w:p w14:paraId="4421DA6A" w14:textId="77777777" w:rsidR="004A47F7" w:rsidRDefault="004A47F7" w:rsidP="00832D34">
      <w:pPr>
        <w:spacing w:line="360" w:lineRule="auto"/>
        <w:ind w:firstLine="708"/>
        <w:jc w:val="both"/>
        <w:rPr>
          <w:bCs/>
          <w:sz w:val="28"/>
          <w:szCs w:val="28"/>
        </w:rPr>
      </w:pPr>
    </w:p>
    <w:p w14:paraId="5C3EDF5D" w14:textId="77777777" w:rsidR="004A47F7" w:rsidRDefault="004A47F7" w:rsidP="00832D34">
      <w:pPr>
        <w:spacing w:line="360" w:lineRule="auto"/>
        <w:ind w:firstLine="708"/>
        <w:jc w:val="both"/>
        <w:rPr>
          <w:bCs/>
          <w:sz w:val="28"/>
          <w:szCs w:val="28"/>
        </w:rPr>
      </w:pPr>
    </w:p>
    <w:p w14:paraId="6E3ADDFF" w14:textId="61C4F6D9" w:rsidR="00696669" w:rsidRDefault="007F22A8" w:rsidP="00832D34">
      <w:pPr>
        <w:spacing w:line="360" w:lineRule="auto"/>
        <w:ind w:firstLine="708"/>
        <w:jc w:val="both"/>
        <w:rPr>
          <w:bCs/>
          <w:sz w:val="28"/>
          <w:szCs w:val="28"/>
        </w:rPr>
      </w:pPr>
      <w:r w:rsidRPr="00612162">
        <w:rPr>
          <w:bCs/>
          <w:sz w:val="28"/>
          <w:szCs w:val="28"/>
        </w:rPr>
        <w:t xml:space="preserve">Воспитанники Атяшевской </w:t>
      </w:r>
      <w:proofErr w:type="spellStart"/>
      <w:r w:rsidRPr="00612162">
        <w:rPr>
          <w:bCs/>
          <w:sz w:val="28"/>
          <w:szCs w:val="28"/>
        </w:rPr>
        <w:t>детско</w:t>
      </w:r>
      <w:proofErr w:type="spellEnd"/>
      <w:r w:rsidRPr="00612162">
        <w:rPr>
          <w:bCs/>
          <w:sz w:val="28"/>
          <w:szCs w:val="28"/>
        </w:rPr>
        <w:t xml:space="preserve"> – юношеской спортивной школы высоких результатов достигли по легкой атлетике, вольной борьбе, волейболу, мини – футболу. 98,2 % воспитанников приняли участие в спортивных мероприятиях районного уровня, 68,4% - на региональном уровне и 21% - на федеральном уровне</w:t>
      </w:r>
      <w:r w:rsidR="001E56BB">
        <w:rPr>
          <w:bCs/>
          <w:sz w:val="28"/>
          <w:szCs w:val="28"/>
        </w:rPr>
        <w:t>.</w:t>
      </w:r>
    </w:p>
    <w:p w14:paraId="457F9250" w14:textId="4BC36FD1" w:rsidR="001E56BB" w:rsidRDefault="001E56BB" w:rsidP="001E56BB">
      <w:pPr>
        <w:spacing w:line="360" w:lineRule="auto"/>
        <w:ind w:firstLine="709"/>
        <w:jc w:val="both"/>
        <w:rPr>
          <w:sz w:val="28"/>
          <w:szCs w:val="28"/>
        </w:rPr>
      </w:pPr>
      <w:r>
        <w:rPr>
          <w:sz w:val="28"/>
          <w:szCs w:val="28"/>
        </w:rPr>
        <w:t>Расходы бюджета Атяшевского муниципального района Республики Мордовия на общее образование в расчете на одного обучающегося</w:t>
      </w:r>
      <w:r w:rsidRPr="005C73A0">
        <w:rPr>
          <w:sz w:val="28"/>
          <w:szCs w:val="28"/>
        </w:rPr>
        <w:t xml:space="preserve"> </w:t>
      </w:r>
      <w:r>
        <w:rPr>
          <w:sz w:val="28"/>
          <w:szCs w:val="28"/>
        </w:rPr>
        <w:t>в муниципальных общеобразовательных учреждениях Атяшевского муниципального района Республики Мордовия по итогам 2022 года составили 138,2 тыс.</w:t>
      </w:r>
      <w:r w:rsidR="000A1B7D">
        <w:rPr>
          <w:sz w:val="28"/>
          <w:szCs w:val="28"/>
        </w:rPr>
        <w:t xml:space="preserve"> </w:t>
      </w:r>
      <w:r>
        <w:rPr>
          <w:sz w:val="28"/>
          <w:szCs w:val="28"/>
        </w:rPr>
        <w:t>рублей, что на 0,1 процента (0,2 тыс. рублей) выше уровня 2021 года и в сравнении с 2020 годом наблюдается увеличение значения данного показателя на 27,3 процента (29,6 тыс. рублей). Это связано с изменением</w:t>
      </w:r>
      <w:r w:rsidRPr="0018507A">
        <w:rPr>
          <w:sz w:val="28"/>
          <w:szCs w:val="28"/>
        </w:rPr>
        <w:t xml:space="preserve"> </w:t>
      </w:r>
      <w:r w:rsidRPr="0018507A">
        <w:rPr>
          <w:sz w:val="28"/>
          <w:szCs w:val="28"/>
        </w:rPr>
        <w:lastRenderedPageBreak/>
        <w:t>расходов за счет средств субвенций</w:t>
      </w:r>
      <w:r>
        <w:rPr>
          <w:sz w:val="28"/>
          <w:szCs w:val="28"/>
        </w:rPr>
        <w:t>, предоставляемых бюджету Атяшевского муниципального района Республики Мордовия из республиканского бюджета Республики Мордовия (</w:t>
      </w:r>
      <w:r w:rsidRPr="0018507A">
        <w:rPr>
          <w:sz w:val="28"/>
          <w:szCs w:val="28"/>
        </w:rPr>
        <w:t>в основном по субвенции на финансирование общеобразовательных учреждений, реализующих государственный стандарт общего образования</w:t>
      </w:r>
      <w:r>
        <w:rPr>
          <w:sz w:val="28"/>
          <w:szCs w:val="28"/>
        </w:rPr>
        <w:t xml:space="preserve">). Также, следует отметить уменьшение контингента детей школьного возраста на 3,4 процента в 2022 году по сравнению с 2021 годом и на 8,7 процента в сравнении с 2020 годом. Кроме того, в 2021 году произошла оптимизация учреждений образования путем реорганизации </w:t>
      </w:r>
      <w:r w:rsidRPr="00145B16">
        <w:rPr>
          <w:sz w:val="28"/>
          <w:szCs w:val="28"/>
        </w:rPr>
        <w:t>МБОУ «</w:t>
      </w:r>
      <w:proofErr w:type="spellStart"/>
      <w:r>
        <w:rPr>
          <w:sz w:val="28"/>
          <w:szCs w:val="28"/>
        </w:rPr>
        <w:t>Лобаскинская</w:t>
      </w:r>
      <w:proofErr w:type="spellEnd"/>
      <w:r w:rsidRPr="00145B16">
        <w:rPr>
          <w:sz w:val="28"/>
          <w:szCs w:val="28"/>
        </w:rPr>
        <w:t xml:space="preserve"> </w:t>
      </w:r>
      <w:r>
        <w:rPr>
          <w:sz w:val="28"/>
          <w:szCs w:val="28"/>
        </w:rPr>
        <w:t>СШ</w:t>
      </w:r>
      <w:r w:rsidRPr="00145B16">
        <w:rPr>
          <w:sz w:val="28"/>
          <w:szCs w:val="28"/>
        </w:rPr>
        <w:t xml:space="preserve">» в </w:t>
      </w:r>
      <w:r>
        <w:rPr>
          <w:sz w:val="28"/>
          <w:szCs w:val="28"/>
        </w:rPr>
        <w:t>структурное подразделение к МАОУ «Козловская СШ».</w:t>
      </w:r>
      <w:r w:rsidRPr="00145B16">
        <w:rPr>
          <w:sz w:val="28"/>
          <w:szCs w:val="28"/>
        </w:rPr>
        <w:t xml:space="preserve"> </w:t>
      </w:r>
    </w:p>
    <w:p w14:paraId="69722538" w14:textId="28909DF0" w:rsidR="001E56BB" w:rsidRPr="00612162" w:rsidRDefault="001E56BB" w:rsidP="001444FF">
      <w:pPr>
        <w:spacing w:line="360" w:lineRule="auto"/>
        <w:ind w:firstLine="709"/>
        <w:jc w:val="both"/>
        <w:rPr>
          <w:sz w:val="28"/>
          <w:szCs w:val="28"/>
        </w:rPr>
      </w:pPr>
      <w:r w:rsidRPr="00145B16">
        <w:rPr>
          <w:sz w:val="28"/>
          <w:szCs w:val="28"/>
        </w:rPr>
        <w:t>В 20</w:t>
      </w:r>
      <w:r>
        <w:rPr>
          <w:sz w:val="28"/>
          <w:szCs w:val="28"/>
        </w:rPr>
        <w:t>23</w:t>
      </w:r>
      <w:r w:rsidRPr="00145B16">
        <w:rPr>
          <w:sz w:val="28"/>
          <w:szCs w:val="28"/>
        </w:rPr>
        <w:t xml:space="preserve"> году по сравнению с 20</w:t>
      </w:r>
      <w:r>
        <w:rPr>
          <w:sz w:val="28"/>
          <w:szCs w:val="28"/>
        </w:rPr>
        <w:t>22</w:t>
      </w:r>
      <w:r w:rsidRPr="00145B16">
        <w:rPr>
          <w:sz w:val="28"/>
          <w:szCs w:val="28"/>
        </w:rPr>
        <w:t xml:space="preserve"> годом планируется </w:t>
      </w:r>
      <w:r>
        <w:rPr>
          <w:sz w:val="28"/>
          <w:szCs w:val="28"/>
        </w:rPr>
        <w:t>увеличение</w:t>
      </w:r>
      <w:r w:rsidRPr="00145B16">
        <w:rPr>
          <w:sz w:val="28"/>
          <w:szCs w:val="28"/>
        </w:rPr>
        <w:t xml:space="preserve"> значения показателя на </w:t>
      </w:r>
      <w:r>
        <w:rPr>
          <w:sz w:val="28"/>
          <w:szCs w:val="28"/>
        </w:rPr>
        <w:t>14,8</w:t>
      </w:r>
      <w:r w:rsidRPr="00145B16">
        <w:rPr>
          <w:sz w:val="28"/>
          <w:szCs w:val="28"/>
        </w:rPr>
        <w:t xml:space="preserve"> процента</w:t>
      </w:r>
      <w:r>
        <w:rPr>
          <w:sz w:val="28"/>
          <w:szCs w:val="28"/>
        </w:rPr>
        <w:t>.</w:t>
      </w:r>
      <w:r w:rsidRPr="00145B16">
        <w:rPr>
          <w:sz w:val="28"/>
          <w:szCs w:val="28"/>
        </w:rPr>
        <w:t xml:space="preserve"> </w:t>
      </w:r>
      <w:r w:rsidR="000A1B7D">
        <w:rPr>
          <w:sz w:val="28"/>
          <w:szCs w:val="28"/>
        </w:rPr>
        <w:t xml:space="preserve">На </w:t>
      </w:r>
      <w:r>
        <w:rPr>
          <w:sz w:val="28"/>
          <w:szCs w:val="28"/>
        </w:rPr>
        <w:t>2024</w:t>
      </w:r>
      <w:r w:rsidR="000A1B7D">
        <w:rPr>
          <w:sz w:val="28"/>
          <w:szCs w:val="28"/>
        </w:rPr>
        <w:t>-</w:t>
      </w:r>
      <w:r>
        <w:rPr>
          <w:sz w:val="28"/>
          <w:szCs w:val="28"/>
        </w:rPr>
        <w:t>2025 г</w:t>
      </w:r>
      <w:r w:rsidR="000A1B7D">
        <w:rPr>
          <w:sz w:val="28"/>
          <w:szCs w:val="28"/>
        </w:rPr>
        <w:t>г.</w:t>
      </w:r>
      <w:r>
        <w:rPr>
          <w:sz w:val="28"/>
          <w:szCs w:val="28"/>
        </w:rPr>
        <w:t xml:space="preserve"> </w:t>
      </w:r>
      <w:proofErr w:type="gramStart"/>
      <w:r w:rsidR="000A1B7D">
        <w:rPr>
          <w:sz w:val="28"/>
          <w:szCs w:val="28"/>
        </w:rPr>
        <w:t xml:space="preserve">планируется </w:t>
      </w:r>
      <w:r>
        <w:rPr>
          <w:sz w:val="28"/>
          <w:szCs w:val="28"/>
        </w:rPr>
        <w:t xml:space="preserve"> снижение</w:t>
      </w:r>
      <w:proofErr w:type="gramEnd"/>
      <w:r>
        <w:rPr>
          <w:sz w:val="28"/>
          <w:szCs w:val="28"/>
        </w:rPr>
        <w:t xml:space="preserve"> расходов на одного обучающегося по сравнению с 2022 годом на 5,7 и 9,9 процента. Это связано с уменьшением контингента детей школьного возраста на 4,7 процента в 2024 году по сравнению с 2022 годом и на 7,1 процента в 2025 году по сравнению с 2022 годом. Кроме того, в 2024 году планируется р</w:t>
      </w:r>
      <w:r w:rsidRPr="00142111">
        <w:rPr>
          <w:sz w:val="28"/>
          <w:szCs w:val="28"/>
        </w:rPr>
        <w:t>еорганизация МБОУ «</w:t>
      </w:r>
      <w:proofErr w:type="spellStart"/>
      <w:r w:rsidRPr="00142111">
        <w:rPr>
          <w:sz w:val="28"/>
          <w:szCs w:val="28"/>
        </w:rPr>
        <w:t>Сабанчеевская</w:t>
      </w:r>
      <w:proofErr w:type="spellEnd"/>
      <w:r w:rsidRPr="00142111">
        <w:rPr>
          <w:sz w:val="28"/>
          <w:szCs w:val="28"/>
        </w:rPr>
        <w:t xml:space="preserve"> ООШ» путем присоединения к МБОУ «</w:t>
      </w:r>
      <w:proofErr w:type="spellStart"/>
      <w:r w:rsidRPr="00142111">
        <w:rPr>
          <w:sz w:val="28"/>
          <w:szCs w:val="28"/>
        </w:rPr>
        <w:t>Аловская</w:t>
      </w:r>
      <w:proofErr w:type="spellEnd"/>
      <w:r w:rsidRPr="00142111">
        <w:rPr>
          <w:sz w:val="28"/>
          <w:szCs w:val="28"/>
        </w:rPr>
        <w:t xml:space="preserve"> СОШ»</w:t>
      </w:r>
      <w:r>
        <w:rPr>
          <w:sz w:val="28"/>
          <w:szCs w:val="28"/>
        </w:rPr>
        <w:t>.</w:t>
      </w:r>
    </w:p>
    <w:p w14:paraId="0667A7CF" w14:textId="7A71F5CF" w:rsidR="00CA7A0F" w:rsidRPr="00612162" w:rsidRDefault="00CA7A0F" w:rsidP="00CA7A0F">
      <w:pPr>
        <w:spacing w:line="360" w:lineRule="auto"/>
        <w:rPr>
          <w:b/>
          <w:bCs/>
          <w:sz w:val="28"/>
          <w:szCs w:val="28"/>
        </w:rPr>
      </w:pPr>
      <w:r w:rsidRPr="00612162">
        <w:rPr>
          <w:b/>
          <w:bCs/>
          <w:sz w:val="28"/>
          <w:szCs w:val="28"/>
        </w:rPr>
        <w:t xml:space="preserve">                                       </w:t>
      </w:r>
      <w:proofErr w:type="gramStart"/>
      <w:r w:rsidR="00754050" w:rsidRPr="00612162">
        <w:rPr>
          <w:b/>
          <w:bCs/>
          <w:sz w:val="28"/>
          <w:szCs w:val="28"/>
        </w:rPr>
        <w:t>Р</w:t>
      </w:r>
      <w:r w:rsidR="00472EA7" w:rsidRPr="00612162">
        <w:rPr>
          <w:b/>
          <w:bCs/>
          <w:sz w:val="28"/>
          <w:szCs w:val="28"/>
        </w:rPr>
        <w:t>аздел  V.</w:t>
      </w:r>
      <w:proofErr w:type="gramEnd"/>
      <w:r w:rsidR="00472EA7" w:rsidRPr="00612162">
        <w:rPr>
          <w:b/>
          <w:bCs/>
          <w:sz w:val="28"/>
          <w:szCs w:val="28"/>
        </w:rPr>
        <w:t xml:space="preserve"> Культура</w:t>
      </w:r>
      <w:r w:rsidR="002215AC" w:rsidRPr="00612162">
        <w:rPr>
          <w:b/>
          <w:bCs/>
          <w:sz w:val="28"/>
          <w:szCs w:val="28"/>
        </w:rPr>
        <w:t>;</w:t>
      </w:r>
    </w:p>
    <w:p w14:paraId="214BBC5D" w14:textId="7471ACC5" w:rsidR="00855AFA" w:rsidRPr="00612162" w:rsidRDefault="00855AFA" w:rsidP="00022160">
      <w:pPr>
        <w:spacing w:line="360" w:lineRule="auto"/>
        <w:ind w:firstLine="708"/>
        <w:jc w:val="both"/>
        <w:rPr>
          <w:sz w:val="28"/>
          <w:szCs w:val="28"/>
        </w:rPr>
      </w:pPr>
      <w:r w:rsidRPr="00612162">
        <w:rPr>
          <w:sz w:val="28"/>
          <w:szCs w:val="28"/>
        </w:rPr>
        <w:t xml:space="preserve">В отчетном году в Атяшевском муниципальном </w:t>
      </w:r>
      <w:proofErr w:type="gramStart"/>
      <w:r w:rsidRPr="00612162">
        <w:rPr>
          <w:sz w:val="28"/>
          <w:szCs w:val="28"/>
        </w:rPr>
        <w:t>районе  функционировало</w:t>
      </w:r>
      <w:proofErr w:type="gramEnd"/>
      <w:r w:rsidRPr="00612162">
        <w:rPr>
          <w:sz w:val="28"/>
          <w:szCs w:val="28"/>
        </w:rPr>
        <w:t xml:space="preserve"> 2</w:t>
      </w:r>
      <w:r w:rsidR="00E539DA" w:rsidRPr="00612162">
        <w:rPr>
          <w:sz w:val="28"/>
          <w:szCs w:val="28"/>
        </w:rPr>
        <w:t>5</w:t>
      </w:r>
      <w:r w:rsidRPr="00612162">
        <w:rPr>
          <w:sz w:val="28"/>
          <w:szCs w:val="28"/>
        </w:rPr>
        <w:t xml:space="preserve"> сельских Домов культуры и клубов, в том числе МАУК «Центр национальной культуры и ремесел», </w:t>
      </w:r>
      <w:proofErr w:type="spellStart"/>
      <w:r w:rsidR="00E539DA" w:rsidRPr="00612162">
        <w:rPr>
          <w:sz w:val="28"/>
          <w:szCs w:val="28"/>
        </w:rPr>
        <w:t>агиткультбригада</w:t>
      </w:r>
      <w:proofErr w:type="spellEnd"/>
      <w:r w:rsidR="00E539DA" w:rsidRPr="00612162">
        <w:rPr>
          <w:sz w:val="28"/>
          <w:szCs w:val="28"/>
        </w:rPr>
        <w:t>,</w:t>
      </w:r>
      <w:r w:rsidRPr="00612162">
        <w:rPr>
          <w:sz w:val="28"/>
          <w:szCs w:val="28"/>
        </w:rPr>
        <w:t xml:space="preserve">  25 муниципальных библиотек (в том числе центральная районная библиотека, районная детская модульная библиотека), районный краеведческий музей, детская школа искусств. </w:t>
      </w:r>
    </w:p>
    <w:p w14:paraId="607A207F" w14:textId="764D28F7" w:rsidR="00D93F4E" w:rsidRPr="00612162" w:rsidRDefault="00D93F4E" w:rsidP="00022160">
      <w:pPr>
        <w:pStyle w:val="af3"/>
        <w:spacing w:line="360" w:lineRule="auto"/>
        <w:ind w:firstLine="284"/>
        <w:jc w:val="both"/>
        <w:rPr>
          <w:sz w:val="28"/>
          <w:szCs w:val="28"/>
        </w:rPr>
      </w:pPr>
      <w:r w:rsidRPr="00612162">
        <w:rPr>
          <w:sz w:val="28"/>
          <w:szCs w:val="28"/>
        </w:rPr>
        <w:t xml:space="preserve">     Уровень фактической обеспеченности учреждениями культуры от нормативной потребности: клубами и учреждениями клубного типа, а также библиотеками, составил за отчетный год 100</w:t>
      </w:r>
      <w:proofErr w:type="gramStart"/>
      <w:r w:rsidRPr="00612162">
        <w:rPr>
          <w:sz w:val="28"/>
          <w:szCs w:val="28"/>
        </w:rPr>
        <w:t>%,  на</w:t>
      </w:r>
      <w:proofErr w:type="gramEnd"/>
      <w:r w:rsidRPr="00612162">
        <w:rPr>
          <w:sz w:val="28"/>
          <w:szCs w:val="28"/>
        </w:rPr>
        <w:t xml:space="preserve"> 2023-2025гг. планируется сохранение значения показателя.</w:t>
      </w:r>
    </w:p>
    <w:p w14:paraId="483D917C" w14:textId="274B8D93" w:rsidR="00D93F4E" w:rsidRPr="00612162" w:rsidRDefault="00CE68A4" w:rsidP="00022160">
      <w:pPr>
        <w:pStyle w:val="af3"/>
        <w:spacing w:line="360" w:lineRule="auto"/>
        <w:ind w:firstLine="284"/>
        <w:jc w:val="both"/>
        <w:rPr>
          <w:sz w:val="28"/>
          <w:szCs w:val="28"/>
        </w:rPr>
      </w:pPr>
      <w:r w:rsidRPr="00612162">
        <w:rPr>
          <w:sz w:val="28"/>
          <w:szCs w:val="28"/>
        </w:rPr>
        <w:lastRenderedPageBreak/>
        <w:t xml:space="preserve">         </w:t>
      </w:r>
      <w:r w:rsidR="00DB6D58" w:rsidRPr="00612162">
        <w:rPr>
          <w:sz w:val="28"/>
          <w:szCs w:val="28"/>
        </w:rPr>
        <w:t xml:space="preserve">С введением в эксплуатацию в декабре 2021 года </w:t>
      </w:r>
      <w:r w:rsidR="00DB6D58" w:rsidRPr="00612162">
        <w:rPr>
          <w:iCs/>
          <w:sz w:val="28"/>
          <w:szCs w:val="28"/>
        </w:rPr>
        <w:t xml:space="preserve">филиала Социальный Центр МАУК «Центр национальной культуры и ремёсел» </w:t>
      </w:r>
      <w:proofErr w:type="spellStart"/>
      <w:r w:rsidR="00DB6D58" w:rsidRPr="00612162">
        <w:rPr>
          <w:iCs/>
          <w:sz w:val="28"/>
          <w:szCs w:val="28"/>
        </w:rPr>
        <w:t>Батушевский</w:t>
      </w:r>
      <w:proofErr w:type="spellEnd"/>
      <w:r w:rsidR="00DB6D58" w:rsidRPr="00612162">
        <w:rPr>
          <w:iCs/>
          <w:sz w:val="28"/>
          <w:szCs w:val="28"/>
        </w:rPr>
        <w:t xml:space="preserve">, произошло снижение </w:t>
      </w:r>
      <w:r w:rsidRPr="00612162">
        <w:rPr>
          <w:sz w:val="28"/>
          <w:szCs w:val="28"/>
        </w:rPr>
        <w:t xml:space="preserve"> </w:t>
      </w:r>
      <w:r w:rsidR="00DB6D58" w:rsidRPr="00612162">
        <w:rPr>
          <w:sz w:val="28"/>
          <w:szCs w:val="28"/>
        </w:rPr>
        <w:t>значения п</w:t>
      </w:r>
      <w:r w:rsidR="00D93F4E" w:rsidRPr="00612162">
        <w:rPr>
          <w:sz w:val="28"/>
          <w:szCs w:val="28"/>
        </w:rPr>
        <w:t>оказател</w:t>
      </w:r>
      <w:r w:rsidR="00DB6D58" w:rsidRPr="00612162">
        <w:rPr>
          <w:sz w:val="28"/>
          <w:szCs w:val="28"/>
        </w:rPr>
        <w:t>я</w:t>
      </w:r>
      <w:r w:rsidR="00D93F4E" w:rsidRPr="00612162">
        <w:rPr>
          <w:sz w:val="28"/>
          <w:szCs w:val="28"/>
        </w:rPr>
        <w:t xml:space="preserve"> «Доля муниципальных учреждений культуры, здания которых находятся в аварийном состоянии или требуют капитального ремонта, в общем количестве муниципальных учреждений культуры» </w:t>
      </w:r>
      <w:r w:rsidR="00E539DA" w:rsidRPr="00612162">
        <w:rPr>
          <w:sz w:val="28"/>
          <w:szCs w:val="28"/>
        </w:rPr>
        <w:t xml:space="preserve"> к показателю 2020 года на 1,7%</w:t>
      </w:r>
      <w:r w:rsidR="00DB6D58" w:rsidRPr="00612162">
        <w:rPr>
          <w:sz w:val="28"/>
          <w:szCs w:val="28"/>
        </w:rPr>
        <w:t xml:space="preserve">,  </w:t>
      </w:r>
      <w:r w:rsidR="00E539DA" w:rsidRPr="00612162">
        <w:rPr>
          <w:sz w:val="28"/>
          <w:szCs w:val="28"/>
        </w:rPr>
        <w:t xml:space="preserve"> 2021 года на 1,7%</w:t>
      </w:r>
      <w:r w:rsidR="00DB6D58" w:rsidRPr="00612162">
        <w:rPr>
          <w:sz w:val="28"/>
          <w:szCs w:val="28"/>
        </w:rPr>
        <w:t xml:space="preserve"> и составил 40%. </w:t>
      </w:r>
      <w:r w:rsidRPr="00612162">
        <w:rPr>
          <w:sz w:val="28"/>
          <w:szCs w:val="28"/>
        </w:rPr>
        <w:t xml:space="preserve"> </w:t>
      </w:r>
      <w:proofErr w:type="gramStart"/>
      <w:r w:rsidR="00D93F4E" w:rsidRPr="00612162">
        <w:rPr>
          <w:sz w:val="28"/>
          <w:szCs w:val="28"/>
        </w:rPr>
        <w:t xml:space="preserve">С </w:t>
      </w:r>
      <w:r w:rsidRPr="00612162">
        <w:rPr>
          <w:sz w:val="28"/>
          <w:szCs w:val="28"/>
        </w:rPr>
        <w:t xml:space="preserve"> проведением</w:t>
      </w:r>
      <w:proofErr w:type="gramEnd"/>
      <w:r w:rsidR="00DB6D58" w:rsidRPr="00612162">
        <w:rPr>
          <w:sz w:val="28"/>
          <w:szCs w:val="28"/>
        </w:rPr>
        <w:t xml:space="preserve"> в 2023 году</w:t>
      </w:r>
      <w:r w:rsidR="00D93F4E" w:rsidRPr="00612162">
        <w:rPr>
          <w:sz w:val="28"/>
          <w:szCs w:val="28"/>
        </w:rPr>
        <w:t xml:space="preserve"> капитальн</w:t>
      </w:r>
      <w:r w:rsidRPr="00612162">
        <w:rPr>
          <w:sz w:val="28"/>
          <w:szCs w:val="28"/>
        </w:rPr>
        <w:t>ого</w:t>
      </w:r>
      <w:r w:rsidR="00D93F4E" w:rsidRPr="00612162">
        <w:rPr>
          <w:sz w:val="28"/>
          <w:szCs w:val="28"/>
        </w:rPr>
        <w:t xml:space="preserve"> ремонт</w:t>
      </w:r>
      <w:r w:rsidRPr="00612162">
        <w:rPr>
          <w:sz w:val="28"/>
          <w:szCs w:val="28"/>
        </w:rPr>
        <w:t>а</w:t>
      </w:r>
      <w:r w:rsidR="00D93F4E" w:rsidRPr="00612162">
        <w:rPr>
          <w:sz w:val="28"/>
          <w:szCs w:val="28"/>
        </w:rPr>
        <w:t xml:space="preserve"> здания филиала МАУК «Центр национальной культуры и ремесел» «</w:t>
      </w:r>
      <w:proofErr w:type="spellStart"/>
      <w:r w:rsidR="00D93F4E" w:rsidRPr="00612162">
        <w:rPr>
          <w:sz w:val="28"/>
          <w:szCs w:val="28"/>
        </w:rPr>
        <w:t>Лобаскинский</w:t>
      </w:r>
      <w:proofErr w:type="spellEnd"/>
      <w:r w:rsidR="00D93F4E" w:rsidRPr="00612162">
        <w:rPr>
          <w:sz w:val="28"/>
          <w:szCs w:val="28"/>
        </w:rPr>
        <w:t xml:space="preserve"> сельский дом культуры» планируется снижение показателя на 202</w:t>
      </w:r>
      <w:r w:rsidR="002627C5" w:rsidRPr="00612162">
        <w:rPr>
          <w:sz w:val="28"/>
          <w:szCs w:val="28"/>
        </w:rPr>
        <w:t>4</w:t>
      </w:r>
      <w:r w:rsidR="00D93F4E" w:rsidRPr="00612162">
        <w:rPr>
          <w:sz w:val="28"/>
          <w:szCs w:val="28"/>
        </w:rPr>
        <w:t>-202</w:t>
      </w:r>
      <w:r w:rsidR="002627C5" w:rsidRPr="00612162">
        <w:rPr>
          <w:sz w:val="28"/>
          <w:szCs w:val="28"/>
        </w:rPr>
        <w:t>5гг. до 32%.</w:t>
      </w:r>
      <w:r w:rsidR="00D93F4E" w:rsidRPr="00612162">
        <w:rPr>
          <w:i/>
          <w:iCs/>
          <w:sz w:val="28"/>
          <w:szCs w:val="28"/>
        </w:rPr>
        <w:t xml:space="preserve"> </w:t>
      </w:r>
    </w:p>
    <w:p w14:paraId="41010DC5" w14:textId="4039ABE5" w:rsidR="00D93F4E" w:rsidRPr="00612162" w:rsidRDefault="00A90949" w:rsidP="00022160">
      <w:pPr>
        <w:pStyle w:val="af3"/>
        <w:spacing w:line="360" w:lineRule="auto"/>
        <w:ind w:firstLine="284"/>
        <w:jc w:val="both"/>
        <w:rPr>
          <w:sz w:val="28"/>
          <w:szCs w:val="28"/>
        </w:rPr>
      </w:pPr>
      <w:r w:rsidRPr="00612162">
        <w:rPr>
          <w:sz w:val="28"/>
          <w:szCs w:val="28"/>
        </w:rPr>
        <w:t xml:space="preserve">      С проведением мероприятий по ремонту объектов культурного наследия снизилось значение показателя «Доля объектов культурного наследия, находящихся в муниципальной собственности и требующих консервации или реставрации, в общем количестве объектов культурного наследия, находящихся в муниципальной собственности» и составил</w:t>
      </w:r>
      <w:r w:rsidR="00A355A1">
        <w:rPr>
          <w:sz w:val="28"/>
          <w:szCs w:val="28"/>
        </w:rPr>
        <w:t>о</w:t>
      </w:r>
      <w:r w:rsidRPr="00612162">
        <w:rPr>
          <w:sz w:val="28"/>
          <w:szCs w:val="28"/>
        </w:rPr>
        <w:t xml:space="preserve"> за 2022 год 12,8%, на 2023-2025гг.</w:t>
      </w:r>
      <w:r w:rsidR="00037A6A" w:rsidRPr="00612162">
        <w:rPr>
          <w:sz w:val="28"/>
          <w:szCs w:val="28"/>
        </w:rPr>
        <w:t>,</w:t>
      </w:r>
      <w:r w:rsidRPr="00612162">
        <w:rPr>
          <w:sz w:val="28"/>
          <w:szCs w:val="28"/>
        </w:rPr>
        <w:t xml:space="preserve">  с участием в федеральных и республиканских программах (проектах)</w:t>
      </w:r>
      <w:r w:rsidR="00037A6A" w:rsidRPr="00612162">
        <w:rPr>
          <w:sz w:val="28"/>
          <w:szCs w:val="28"/>
        </w:rPr>
        <w:t>,</w:t>
      </w:r>
      <w:r w:rsidRPr="00612162">
        <w:rPr>
          <w:sz w:val="28"/>
          <w:szCs w:val="28"/>
        </w:rPr>
        <w:t xml:space="preserve"> планируется снижение показателя до 5,1%.</w:t>
      </w:r>
    </w:p>
    <w:p w14:paraId="7185ED89" w14:textId="14CB0FBD" w:rsidR="00855AFA" w:rsidRPr="00612162" w:rsidRDefault="00F2154C" w:rsidP="00F2154C">
      <w:pPr>
        <w:spacing w:line="360" w:lineRule="auto"/>
        <w:jc w:val="both"/>
        <w:rPr>
          <w:sz w:val="28"/>
          <w:szCs w:val="28"/>
        </w:rPr>
      </w:pPr>
      <w:r>
        <w:rPr>
          <w:sz w:val="28"/>
          <w:szCs w:val="28"/>
        </w:rPr>
        <w:t xml:space="preserve">        </w:t>
      </w:r>
      <w:r w:rsidR="00855AFA" w:rsidRPr="00612162">
        <w:rPr>
          <w:sz w:val="28"/>
          <w:szCs w:val="28"/>
        </w:rPr>
        <w:t xml:space="preserve">Кадровый состав МАУК «Центр национальной культуры и ремесел» и его филиалов насчитывает 47 работников. </w:t>
      </w:r>
    </w:p>
    <w:p w14:paraId="39F691FD" w14:textId="77777777" w:rsidR="00855AFA" w:rsidRPr="00612162" w:rsidRDefault="00855AFA" w:rsidP="00022160">
      <w:pPr>
        <w:spacing w:line="360" w:lineRule="auto"/>
        <w:ind w:left="-142" w:firstLine="708"/>
        <w:jc w:val="both"/>
        <w:rPr>
          <w:sz w:val="28"/>
          <w:szCs w:val="28"/>
        </w:rPr>
      </w:pPr>
      <w:r w:rsidRPr="00612162">
        <w:rPr>
          <w:sz w:val="28"/>
          <w:szCs w:val="28"/>
        </w:rPr>
        <w:t xml:space="preserve">В рамках реализации мероприятий регионального проекта «Творческие люди» национального проекта «Культура» растет количество волонтеров, всего в отряде 72 человека </w:t>
      </w:r>
      <w:r w:rsidRPr="00612162">
        <w:t>(за 2022 год рост составил 12 человек).</w:t>
      </w:r>
    </w:p>
    <w:p w14:paraId="434B5C12" w14:textId="769EDD09" w:rsidR="00855AFA" w:rsidRPr="00612162" w:rsidRDefault="00855AFA" w:rsidP="00022160">
      <w:pPr>
        <w:spacing w:line="360" w:lineRule="auto"/>
        <w:ind w:left="-142" w:firstLine="708"/>
        <w:jc w:val="both"/>
        <w:rPr>
          <w:sz w:val="28"/>
          <w:szCs w:val="28"/>
        </w:rPr>
      </w:pPr>
      <w:r w:rsidRPr="00612162">
        <w:rPr>
          <w:sz w:val="28"/>
          <w:szCs w:val="28"/>
        </w:rPr>
        <w:t xml:space="preserve">В целях повышения доступности посещения мероприятий, проводимых организациями культуры, в июне 2022 года муниципальное бюджетное учреждение культуры «Атяшевская центральная районная библиотека» присоединилась к программе «Пушкинская карта». </w:t>
      </w:r>
    </w:p>
    <w:p w14:paraId="4336086D" w14:textId="361F4C91" w:rsidR="00855AFA" w:rsidRPr="00612162" w:rsidRDefault="00855AFA" w:rsidP="00022160">
      <w:pPr>
        <w:spacing w:line="360" w:lineRule="auto"/>
        <w:ind w:left="-142"/>
        <w:jc w:val="both"/>
        <w:rPr>
          <w:sz w:val="28"/>
          <w:szCs w:val="28"/>
        </w:rPr>
      </w:pPr>
      <w:r w:rsidRPr="00612162">
        <w:rPr>
          <w:b/>
          <w:bCs/>
          <w:sz w:val="28"/>
          <w:szCs w:val="28"/>
        </w:rPr>
        <w:t xml:space="preserve">         </w:t>
      </w:r>
      <w:r w:rsidRPr="00612162">
        <w:rPr>
          <w:sz w:val="28"/>
          <w:szCs w:val="28"/>
        </w:rPr>
        <w:t>На протяжении 3 лет работает программа культурно-</w:t>
      </w:r>
      <w:proofErr w:type="gramStart"/>
      <w:r w:rsidRPr="00612162">
        <w:rPr>
          <w:sz w:val="28"/>
          <w:szCs w:val="28"/>
        </w:rPr>
        <w:t>познавательного  туристического</w:t>
      </w:r>
      <w:proofErr w:type="gramEnd"/>
      <w:r w:rsidRPr="00612162">
        <w:rPr>
          <w:sz w:val="28"/>
          <w:szCs w:val="28"/>
        </w:rPr>
        <w:t xml:space="preserve"> маршрута «Атяшево – место, где живет любовь». </w:t>
      </w:r>
    </w:p>
    <w:p w14:paraId="0AEE12DF" w14:textId="0247FC68" w:rsidR="00855AFA" w:rsidRDefault="00445926" w:rsidP="00022160">
      <w:pPr>
        <w:widowControl w:val="0"/>
        <w:tabs>
          <w:tab w:val="left" w:pos="3780"/>
        </w:tabs>
        <w:autoSpaceDE w:val="0"/>
        <w:autoSpaceDN w:val="0"/>
        <w:adjustRightInd w:val="0"/>
        <w:spacing w:line="360" w:lineRule="auto"/>
        <w:ind w:left="-142"/>
        <w:jc w:val="both"/>
        <w:rPr>
          <w:color w:val="000000" w:themeColor="text1"/>
          <w:sz w:val="28"/>
          <w:szCs w:val="28"/>
          <w:shd w:val="clear" w:color="auto" w:fill="FFFFFF"/>
        </w:rPr>
      </w:pPr>
      <w:r>
        <w:rPr>
          <w:noProof/>
          <w:color w:val="000000"/>
          <w:sz w:val="28"/>
          <w:szCs w:val="28"/>
        </w:rPr>
        <w:drawing>
          <wp:anchor distT="0" distB="0" distL="114300" distR="114300" simplePos="0" relativeHeight="251680768" behindDoc="1" locked="0" layoutInCell="1" allowOverlap="1" wp14:anchorId="64A366F4" wp14:editId="7729079C">
            <wp:simplePos x="0" y="0"/>
            <wp:positionH relativeFrom="column">
              <wp:posOffset>2964180</wp:posOffset>
            </wp:positionH>
            <wp:positionV relativeFrom="paragraph">
              <wp:posOffset>899795</wp:posOffset>
            </wp:positionV>
            <wp:extent cx="2872740" cy="1915160"/>
            <wp:effectExtent l="0" t="0" r="3810" b="8890"/>
            <wp:wrapNone/>
            <wp:docPr id="6383266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32668" name="Рисунок 63832668"/>
                    <pic:cNvPicPr/>
                  </pic:nvPicPr>
                  <pic:blipFill>
                    <a:blip r:embed="rId40"/>
                    <a:stretch>
                      <a:fillRect/>
                    </a:stretch>
                  </pic:blipFill>
                  <pic:spPr>
                    <a:xfrm>
                      <a:off x="0" y="0"/>
                      <a:ext cx="2872740" cy="1915160"/>
                    </a:xfrm>
                    <a:prstGeom prst="rect">
                      <a:avLst/>
                    </a:prstGeom>
                    <a:ln>
                      <a:noFill/>
                    </a:ln>
                    <a:effectLst>
                      <a:softEdge rad="112500"/>
                    </a:effectLst>
                  </pic:spPr>
                </pic:pic>
              </a:graphicData>
            </a:graphic>
          </wp:anchor>
        </w:drawing>
      </w:r>
      <w:r w:rsidR="00855AFA" w:rsidRPr="00612162">
        <w:rPr>
          <w:color w:val="000000" w:themeColor="text1"/>
          <w:sz w:val="28"/>
          <w:szCs w:val="28"/>
          <w:shd w:val="clear" w:color="auto" w:fill="FFFFFF"/>
        </w:rPr>
        <w:t xml:space="preserve">          Особую роль в повышении привлекательности и </w:t>
      </w:r>
      <w:proofErr w:type="gramStart"/>
      <w:r w:rsidR="00855AFA" w:rsidRPr="00612162">
        <w:rPr>
          <w:color w:val="000000" w:themeColor="text1"/>
          <w:sz w:val="28"/>
          <w:szCs w:val="28"/>
          <w:shd w:val="clear" w:color="auto" w:fill="FFFFFF"/>
        </w:rPr>
        <w:t>узнаваемости  района</w:t>
      </w:r>
      <w:proofErr w:type="gramEnd"/>
      <w:r w:rsidR="00855AFA" w:rsidRPr="00612162">
        <w:rPr>
          <w:color w:val="000000" w:themeColor="text1"/>
          <w:sz w:val="28"/>
          <w:szCs w:val="28"/>
          <w:shd w:val="clear" w:color="auto" w:fill="FFFFFF"/>
        </w:rPr>
        <w:t xml:space="preserve"> </w:t>
      </w:r>
      <w:r w:rsidR="00855AFA" w:rsidRPr="00612162">
        <w:rPr>
          <w:color w:val="000000" w:themeColor="text1"/>
          <w:sz w:val="28"/>
          <w:szCs w:val="28"/>
          <w:shd w:val="clear" w:color="auto" w:fill="FFFFFF"/>
        </w:rPr>
        <w:lastRenderedPageBreak/>
        <w:t xml:space="preserve">имеет горнолыжный центр Каменка ФСК Талина для организации активного отдыха. Создано </w:t>
      </w:r>
      <w:proofErr w:type="gramStart"/>
      <w:r w:rsidR="00855AFA" w:rsidRPr="00612162">
        <w:rPr>
          <w:color w:val="000000" w:themeColor="text1"/>
          <w:sz w:val="28"/>
          <w:szCs w:val="28"/>
          <w:shd w:val="clear" w:color="auto" w:fill="FFFFFF"/>
        </w:rPr>
        <w:t>19  новых</w:t>
      </w:r>
      <w:proofErr w:type="gramEnd"/>
      <w:r w:rsidR="00855AFA" w:rsidRPr="00612162">
        <w:rPr>
          <w:color w:val="000000" w:themeColor="text1"/>
          <w:sz w:val="28"/>
          <w:szCs w:val="28"/>
          <w:shd w:val="clear" w:color="auto" w:fill="FFFFFF"/>
        </w:rPr>
        <w:t xml:space="preserve"> рабочих мест.</w:t>
      </w:r>
    </w:p>
    <w:p w14:paraId="0569B5B0" w14:textId="1BE43572" w:rsidR="00FC4908" w:rsidRDefault="00445926" w:rsidP="00022160">
      <w:pPr>
        <w:widowControl w:val="0"/>
        <w:tabs>
          <w:tab w:val="left" w:pos="3780"/>
        </w:tabs>
        <w:autoSpaceDE w:val="0"/>
        <w:autoSpaceDN w:val="0"/>
        <w:adjustRightInd w:val="0"/>
        <w:spacing w:line="360" w:lineRule="auto"/>
        <w:ind w:left="-142"/>
        <w:jc w:val="both"/>
        <w:rPr>
          <w:color w:val="000000" w:themeColor="text1"/>
          <w:sz w:val="28"/>
          <w:szCs w:val="28"/>
          <w:shd w:val="clear" w:color="auto" w:fill="FFFFFF"/>
        </w:rPr>
      </w:pPr>
      <w:r>
        <w:rPr>
          <w:noProof/>
          <w:color w:val="000000" w:themeColor="text1"/>
          <w:sz w:val="28"/>
          <w:szCs w:val="28"/>
          <w:shd w:val="clear" w:color="auto" w:fill="FFFFFF"/>
        </w:rPr>
        <w:drawing>
          <wp:anchor distT="0" distB="0" distL="114300" distR="114300" simplePos="0" relativeHeight="251679744" behindDoc="1" locked="0" layoutInCell="1" allowOverlap="1" wp14:anchorId="03D1913F" wp14:editId="7C15F084">
            <wp:simplePos x="0" y="0"/>
            <wp:positionH relativeFrom="margin">
              <wp:align>left</wp:align>
            </wp:positionH>
            <wp:positionV relativeFrom="paragraph">
              <wp:posOffset>10160</wp:posOffset>
            </wp:positionV>
            <wp:extent cx="2788920" cy="1859280"/>
            <wp:effectExtent l="0" t="0" r="0" b="7620"/>
            <wp:wrapNone/>
            <wp:docPr id="158561100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611009" name="Рисунок 1585611009"/>
                    <pic:cNvPicPr/>
                  </pic:nvPicPr>
                  <pic:blipFill>
                    <a:blip r:embed="rId41"/>
                    <a:stretch>
                      <a:fillRect/>
                    </a:stretch>
                  </pic:blipFill>
                  <pic:spPr>
                    <a:xfrm>
                      <a:off x="0" y="0"/>
                      <a:ext cx="2788920" cy="18592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BC64C6A" w14:textId="69798278" w:rsidR="00FC4908" w:rsidRPr="00612162" w:rsidRDefault="00FC4908" w:rsidP="00022160">
      <w:pPr>
        <w:widowControl w:val="0"/>
        <w:tabs>
          <w:tab w:val="left" w:pos="3780"/>
        </w:tabs>
        <w:autoSpaceDE w:val="0"/>
        <w:autoSpaceDN w:val="0"/>
        <w:adjustRightInd w:val="0"/>
        <w:spacing w:line="360" w:lineRule="auto"/>
        <w:ind w:left="-142"/>
        <w:jc w:val="both"/>
        <w:rPr>
          <w:color w:val="000000" w:themeColor="text1"/>
          <w:sz w:val="28"/>
          <w:szCs w:val="28"/>
          <w:shd w:val="clear" w:color="auto" w:fill="FFFFFF"/>
        </w:rPr>
      </w:pPr>
    </w:p>
    <w:p w14:paraId="21035ACC" w14:textId="09439F6E" w:rsidR="00445926" w:rsidRDefault="00445926" w:rsidP="00022160">
      <w:pPr>
        <w:spacing w:line="360" w:lineRule="auto"/>
        <w:ind w:left="-142" w:firstLine="709"/>
        <w:jc w:val="both"/>
        <w:rPr>
          <w:color w:val="000000"/>
          <w:sz w:val="28"/>
          <w:szCs w:val="28"/>
        </w:rPr>
      </w:pPr>
    </w:p>
    <w:p w14:paraId="70EAEA23" w14:textId="77777777" w:rsidR="00445926" w:rsidRDefault="00445926" w:rsidP="00022160">
      <w:pPr>
        <w:spacing w:line="360" w:lineRule="auto"/>
        <w:ind w:left="-142" w:firstLine="709"/>
        <w:jc w:val="both"/>
        <w:rPr>
          <w:color w:val="000000"/>
          <w:sz w:val="28"/>
          <w:szCs w:val="28"/>
        </w:rPr>
      </w:pPr>
    </w:p>
    <w:p w14:paraId="501C0D04" w14:textId="77777777" w:rsidR="00445926" w:rsidRDefault="00445926" w:rsidP="00022160">
      <w:pPr>
        <w:spacing w:line="360" w:lineRule="auto"/>
        <w:ind w:left="-142" w:firstLine="709"/>
        <w:jc w:val="both"/>
        <w:rPr>
          <w:color w:val="000000"/>
          <w:sz w:val="28"/>
          <w:szCs w:val="28"/>
        </w:rPr>
      </w:pPr>
    </w:p>
    <w:p w14:paraId="3D4D03AD" w14:textId="77777777" w:rsidR="00445926" w:rsidRDefault="00445926" w:rsidP="00022160">
      <w:pPr>
        <w:spacing w:line="360" w:lineRule="auto"/>
        <w:ind w:left="-142" w:firstLine="709"/>
        <w:jc w:val="both"/>
        <w:rPr>
          <w:color w:val="000000"/>
          <w:sz w:val="28"/>
          <w:szCs w:val="28"/>
        </w:rPr>
      </w:pPr>
    </w:p>
    <w:p w14:paraId="73273C6B" w14:textId="77777777" w:rsidR="00445926" w:rsidRDefault="00445926" w:rsidP="00022160">
      <w:pPr>
        <w:spacing w:line="360" w:lineRule="auto"/>
        <w:ind w:left="-142" w:firstLine="709"/>
        <w:jc w:val="both"/>
        <w:rPr>
          <w:color w:val="000000"/>
          <w:sz w:val="28"/>
          <w:szCs w:val="28"/>
        </w:rPr>
      </w:pPr>
    </w:p>
    <w:p w14:paraId="6A569D3F" w14:textId="7C428E84" w:rsidR="00855AFA" w:rsidRPr="00612162" w:rsidRDefault="00855AFA" w:rsidP="00022160">
      <w:pPr>
        <w:spacing w:line="360" w:lineRule="auto"/>
        <w:ind w:left="-142" w:firstLine="709"/>
        <w:jc w:val="both"/>
        <w:rPr>
          <w:color w:val="000000"/>
          <w:sz w:val="28"/>
          <w:szCs w:val="28"/>
        </w:rPr>
      </w:pPr>
      <w:r w:rsidRPr="00612162">
        <w:rPr>
          <w:color w:val="000000"/>
          <w:sz w:val="28"/>
          <w:szCs w:val="28"/>
        </w:rPr>
        <w:t xml:space="preserve">В 2022 г. действовали пять подъемников и семь трасс. Канатные дороги оснащены двухместными буксировочными устройствами и ночным освещением. Действует еще одна новая трасса для тюбинга. В среднем пропускная способность всех трасс составляет 1 500 человек в час. </w:t>
      </w:r>
    </w:p>
    <w:p w14:paraId="69D02FA0" w14:textId="55F082B8" w:rsidR="00855AFA" w:rsidRPr="00612162" w:rsidRDefault="00855AFA" w:rsidP="00022160">
      <w:pPr>
        <w:spacing w:line="360" w:lineRule="auto"/>
        <w:ind w:left="-142" w:firstLine="709"/>
        <w:jc w:val="both"/>
        <w:rPr>
          <w:color w:val="000000"/>
          <w:sz w:val="28"/>
          <w:szCs w:val="28"/>
        </w:rPr>
      </w:pPr>
      <w:r w:rsidRPr="00612162">
        <w:rPr>
          <w:color w:val="000000"/>
          <w:sz w:val="28"/>
          <w:szCs w:val="28"/>
        </w:rPr>
        <w:t>Инвестором в 2022 году построено двухэтажное здание, на первом уровне которого разместилось кафе, на втором этаже – 6 гостиничных номеров. Вместимость жилого фонда 32 койки-места.</w:t>
      </w:r>
      <w:r w:rsidR="00022160">
        <w:rPr>
          <w:color w:val="000000"/>
          <w:sz w:val="28"/>
          <w:szCs w:val="28"/>
        </w:rPr>
        <w:t xml:space="preserve"> </w:t>
      </w:r>
      <w:r w:rsidRPr="00612162">
        <w:rPr>
          <w:color w:val="000000"/>
          <w:sz w:val="28"/>
          <w:szCs w:val="28"/>
        </w:rPr>
        <w:t xml:space="preserve">Кроме этого построено </w:t>
      </w:r>
      <w:proofErr w:type="gramStart"/>
      <w:r w:rsidRPr="00612162">
        <w:rPr>
          <w:color w:val="000000"/>
          <w:sz w:val="28"/>
          <w:szCs w:val="28"/>
        </w:rPr>
        <w:t>8  сосновых</w:t>
      </w:r>
      <w:proofErr w:type="gramEnd"/>
      <w:r w:rsidRPr="00612162">
        <w:rPr>
          <w:color w:val="000000"/>
          <w:sz w:val="28"/>
          <w:szCs w:val="28"/>
        </w:rPr>
        <w:t xml:space="preserve"> гостиничных домиков. Всего в центре</w:t>
      </w:r>
      <w:r w:rsidR="00022160">
        <w:rPr>
          <w:color w:val="000000"/>
          <w:sz w:val="28"/>
          <w:szCs w:val="28"/>
        </w:rPr>
        <w:t xml:space="preserve"> </w:t>
      </w:r>
      <w:r w:rsidRPr="00612162">
        <w:rPr>
          <w:color w:val="000000"/>
          <w:sz w:val="28"/>
          <w:szCs w:val="28"/>
        </w:rPr>
        <w:t xml:space="preserve">одновременно могут проживать до 80 человек. </w:t>
      </w:r>
    </w:p>
    <w:p w14:paraId="72BFF665" w14:textId="77777777" w:rsidR="00855AFA" w:rsidRPr="00612162" w:rsidRDefault="00855AFA" w:rsidP="00440CDE">
      <w:pPr>
        <w:spacing w:line="360" w:lineRule="auto"/>
        <w:ind w:left="-142" w:firstLine="708"/>
        <w:jc w:val="both"/>
        <w:rPr>
          <w:color w:val="000000"/>
          <w:sz w:val="28"/>
          <w:szCs w:val="28"/>
        </w:rPr>
      </w:pPr>
      <w:r w:rsidRPr="00612162">
        <w:rPr>
          <w:color w:val="000000"/>
          <w:sz w:val="28"/>
          <w:szCs w:val="28"/>
        </w:rPr>
        <w:t xml:space="preserve">Еще одно нововведение – в центральной части комплекса возведен </w:t>
      </w:r>
      <w:proofErr w:type="spellStart"/>
      <w:r w:rsidRPr="00612162">
        <w:rPr>
          <w:color w:val="000000"/>
          <w:sz w:val="28"/>
          <w:szCs w:val="28"/>
        </w:rPr>
        <w:t>гастропаб</w:t>
      </w:r>
      <w:proofErr w:type="spellEnd"/>
      <w:r w:rsidRPr="00612162">
        <w:rPr>
          <w:color w:val="000000"/>
          <w:sz w:val="28"/>
          <w:szCs w:val="28"/>
        </w:rPr>
        <w:t>. Построена отапливаемая дровами баня с парилкой. На пути к горнолыжному центру разместился гараж-музей с ретроавтомобилями.</w:t>
      </w:r>
    </w:p>
    <w:p w14:paraId="495C88C3" w14:textId="66D863CE" w:rsidR="00855AFA" w:rsidRPr="00612162" w:rsidRDefault="00855AFA" w:rsidP="00440CDE">
      <w:pPr>
        <w:spacing w:line="360" w:lineRule="auto"/>
        <w:ind w:left="-142" w:firstLine="709"/>
        <w:jc w:val="both"/>
        <w:rPr>
          <w:sz w:val="28"/>
          <w:szCs w:val="28"/>
        </w:rPr>
      </w:pPr>
      <w:proofErr w:type="gramStart"/>
      <w:r w:rsidRPr="00612162">
        <w:rPr>
          <w:sz w:val="28"/>
          <w:szCs w:val="28"/>
        </w:rPr>
        <w:t>Разработан  этнографический</w:t>
      </w:r>
      <w:proofErr w:type="gramEnd"/>
      <w:r w:rsidRPr="00612162">
        <w:rPr>
          <w:sz w:val="28"/>
          <w:szCs w:val="28"/>
        </w:rPr>
        <w:t xml:space="preserve"> маршрут. На территории Центра национальной культуры и ремесел расположен музейный комплекс «Мордовское (Эрзянское) Подворье», общей площадью 100 кв. м., который включает в себя здание крестьянской избы с атрибутами быта: баня, конюшня, колодец и приусадебное хозяйство. Здесь проводятся старинные свадебные обряды, посиделки, встречи гостей с дегустацией мордовских национальных блюд, народные праздники и другие гулянья.</w:t>
      </w:r>
    </w:p>
    <w:p w14:paraId="7DF77548" w14:textId="516120A7" w:rsidR="00855AFA" w:rsidRPr="00612162" w:rsidRDefault="00022160" w:rsidP="00022160">
      <w:pPr>
        <w:spacing w:line="360" w:lineRule="auto"/>
        <w:jc w:val="both"/>
        <w:rPr>
          <w:sz w:val="28"/>
          <w:szCs w:val="28"/>
        </w:rPr>
      </w:pPr>
      <w:r>
        <w:rPr>
          <w:sz w:val="28"/>
          <w:szCs w:val="28"/>
        </w:rPr>
        <w:lastRenderedPageBreak/>
        <w:t xml:space="preserve"> </w:t>
      </w:r>
      <w:r w:rsidR="00440CDE">
        <w:rPr>
          <w:sz w:val="28"/>
          <w:szCs w:val="28"/>
        </w:rPr>
        <w:t xml:space="preserve">    </w:t>
      </w:r>
      <w:r w:rsidR="00F2154C">
        <w:rPr>
          <w:sz w:val="28"/>
          <w:szCs w:val="28"/>
        </w:rPr>
        <w:t xml:space="preserve">    </w:t>
      </w:r>
      <w:r w:rsidR="00855AFA" w:rsidRPr="00612162">
        <w:rPr>
          <w:sz w:val="28"/>
          <w:szCs w:val="28"/>
        </w:rPr>
        <w:t xml:space="preserve">К празднованию Всемирного дня туризма разработан ряд мероприятий: </w:t>
      </w:r>
    </w:p>
    <w:p w14:paraId="195B4032" w14:textId="77777777" w:rsidR="00855AFA" w:rsidRPr="00612162" w:rsidRDefault="00855AFA" w:rsidP="00855AFA">
      <w:pPr>
        <w:pStyle w:val="ae"/>
        <w:numPr>
          <w:ilvl w:val="0"/>
          <w:numId w:val="24"/>
        </w:numPr>
        <w:tabs>
          <w:tab w:val="left" w:pos="993"/>
        </w:tabs>
        <w:suppressAutoHyphens/>
        <w:spacing w:after="0" w:line="360" w:lineRule="auto"/>
        <w:ind w:left="0" w:firstLine="709"/>
        <w:jc w:val="both"/>
        <w:rPr>
          <w:rFonts w:ascii="Times New Roman" w:hAnsi="Times New Roman"/>
          <w:sz w:val="28"/>
          <w:szCs w:val="28"/>
        </w:rPr>
      </w:pPr>
      <w:r w:rsidRPr="00612162">
        <w:rPr>
          <w:rFonts w:ascii="Times New Roman" w:hAnsi="Times New Roman"/>
          <w:sz w:val="28"/>
          <w:szCs w:val="28"/>
        </w:rPr>
        <w:t xml:space="preserve">обзорная экскурсия по центру </w:t>
      </w:r>
      <w:proofErr w:type="spellStart"/>
      <w:r w:rsidRPr="00612162">
        <w:rPr>
          <w:rFonts w:ascii="Times New Roman" w:hAnsi="Times New Roman"/>
          <w:sz w:val="28"/>
          <w:szCs w:val="28"/>
        </w:rPr>
        <w:t>рп</w:t>
      </w:r>
      <w:proofErr w:type="spellEnd"/>
      <w:r w:rsidRPr="00612162">
        <w:rPr>
          <w:rFonts w:ascii="Times New Roman" w:hAnsi="Times New Roman"/>
          <w:sz w:val="28"/>
          <w:szCs w:val="28"/>
        </w:rPr>
        <w:t xml:space="preserve">. Атяшево и районному краеведческому музею «Атяшево – место, где живет любовь»; </w:t>
      </w:r>
    </w:p>
    <w:p w14:paraId="5CBA8D83" w14:textId="77777777" w:rsidR="00855AFA" w:rsidRPr="00612162" w:rsidRDefault="00855AFA" w:rsidP="00855AFA">
      <w:pPr>
        <w:pStyle w:val="ae"/>
        <w:numPr>
          <w:ilvl w:val="0"/>
          <w:numId w:val="24"/>
        </w:numPr>
        <w:tabs>
          <w:tab w:val="left" w:pos="993"/>
        </w:tabs>
        <w:suppressAutoHyphens/>
        <w:spacing w:after="0" w:line="360" w:lineRule="auto"/>
        <w:ind w:left="0" w:firstLine="709"/>
        <w:jc w:val="both"/>
        <w:rPr>
          <w:rFonts w:ascii="Times New Roman" w:hAnsi="Times New Roman"/>
          <w:sz w:val="28"/>
          <w:szCs w:val="28"/>
        </w:rPr>
      </w:pPr>
      <w:r w:rsidRPr="00612162">
        <w:rPr>
          <w:rFonts w:ascii="Times New Roman" w:hAnsi="Times New Roman"/>
          <w:sz w:val="28"/>
          <w:szCs w:val="28"/>
        </w:rPr>
        <w:t xml:space="preserve">в </w:t>
      </w:r>
      <w:proofErr w:type="gramStart"/>
      <w:r w:rsidRPr="00612162">
        <w:rPr>
          <w:rFonts w:ascii="Times New Roman" w:hAnsi="Times New Roman"/>
          <w:sz w:val="28"/>
          <w:szCs w:val="28"/>
        </w:rPr>
        <w:t>центре  национальной</w:t>
      </w:r>
      <w:proofErr w:type="gramEnd"/>
      <w:r w:rsidRPr="00612162">
        <w:rPr>
          <w:rFonts w:ascii="Times New Roman" w:hAnsi="Times New Roman"/>
          <w:sz w:val="28"/>
          <w:szCs w:val="28"/>
        </w:rPr>
        <w:t xml:space="preserve"> культуры и  ремесел проведен мастер-класс по созданию Атяшевского сувенира «</w:t>
      </w:r>
      <w:proofErr w:type="spellStart"/>
      <w:r w:rsidRPr="00612162">
        <w:rPr>
          <w:rFonts w:ascii="Times New Roman" w:hAnsi="Times New Roman"/>
          <w:sz w:val="28"/>
          <w:szCs w:val="28"/>
        </w:rPr>
        <w:t>Баягине</w:t>
      </w:r>
      <w:proofErr w:type="spellEnd"/>
      <w:r w:rsidRPr="00612162">
        <w:rPr>
          <w:rFonts w:ascii="Times New Roman" w:hAnsi="Times New Roman"/>
          <w:sz w:val="28"/>
          <w:szCs w:val="28"/>
        </w:rPr>
        <w:t xml:space="preserve">» (колокольчик); </w:t>
      </w:r>
    </w:p>
    <w:p w14:paraId="7BD3C223" w14:textId="77777777" w:rsidR="00855AFA" w:rsidRPr="00612162" w:rsidRDefault="00855AFA" w:rsidP="00855AFA">
      <w:pPr>
        <w:pStyle w:val="ae"/>
        <w:numPr>
          <w:ilvl w:val="0"/>
          <w:numId w:val="24"/>
        </w:numPr>
        <w:tabs>
          <w:tab w:val="left" w:pos="993"/>
        </w:tabs>
        <w:suppressAutoHyphens/>
        <w:spacing w:after="0" w:line="360" w:lineRule="auto"/>
        <w:ind w:left="0" w:firstLine="709"/>
        <w:jc w:val="both"/>
        <w:rPr>
          <w:rFonts w:ascii="Times New Roman" w:hAnsi="Times New Roman"/>
          <w:sz w:val="28"/>
          <w:szCs w:val="28"/>
        </w:rPr>
      </w:pPr>
      <w:r w:rsidRPr="00612162">
        <w:rPr>
          <w:rFonts w:ascii="Times New Roman" w:hAnsi="Times New Roman"/>
          <w:sz w:val="28"/>
          <w:szCs w:val="28"/>
        </w:rPr>
        <w:t>в центральной библиотеке организовано виртуальное путешествие «Туристические тропы родного края».</w:t>
      </w:r>
    </w:p>
    <w:p w14:paraId="05CBB9F8" w14:textId="77777777" w:rsidR="00855AFA" w:rsidRPr="00612162" w:rsidRDefault="00855AFA" w:rsidP="00855AFA">
      <w:pPr>
        <w:spacing w:line="360" w:lineRule="auto"/>
        <w:ind w:firstLine="709"/>
        <w:jc w:val="both"/>
        <w:rPr>
          <w:sz w:val="28"/>
          <w:szCs w:val="28"/>
        </w:rPr>
      </w:pPr>
      <w:r w:rsidRPr="00612162">
        <w:rPr>
          <w:sz w:val="28"/>
          <w:szCs w:val="28"/>
        </w:rPr>
        <w:t>На данном этапе идет разработка еще двух маршрутов:</w:t>
      </w:r>
    </w:p>
    <w:p w14:paraId="73AA1F4E" w14:textId="77777777" w:rsidR="00855AFA" w:rsidRPr="00612162" w:rsidRDefault="00855AFA" w:rsidP="00855AFA">
      <w:pPr>
        <w:pStyle w:val="ae"/>
        <w:numPr>
          <w:ilvl w:val="0"/>
          <w:numId w:val="25"/>
        </w:numPr>
        <w:tabs>
          <w:tab w:val="left" w:pos="993"/>
        </w:tabs>
        <w:suppressAutoHyphens/>
        <w:spacing w:after="0" w:line="360" w:lineRule="auto"/>
        <w:ind w:left="0" w:firstLine="709"/>
        <w:jc w:val="both"/>
        <w:rPr>
          <w:rFonts w:ascii="Times New Roman" w:hAnsi="Times New Roman"/>
          <w:color w:val="000000"/>
          <w:sz w:val="28"/>
          <w:szCs w:val="28"/>
        </w:rPr>
      </w:pPr>
      <w:r w:rsidRPr="00612162">
        <w:rPr>
          <w:rFonts w:ascii="Times New Roman" w:hAnsi="Times New Roman"/>
          <w:sz w:val="28"/>
          <w:szCs w:val="28"/>
        </w:rPr>
        <w:t>спортивно-оздоровительного – с посещением</w:t>
      </w:r>
      <w:r w:rsidRPr="00612162">
        <w:rPr>
          <w:rFonts w:ascii="Times New Roman" w:hAnsi="Times New Roman"/>
          <w:color w:val="000000"/>
          <w:sz w:val="28"/>
          <w:szCs w:val="28"/>
        </w:rPr>
        <w:t xml:space="preserve"> Горнолыжного центра «Каменка», но уже в летний период (</w:t>
      </w:r>
      <w:r w:rsidRPr="00612162">
        <w:rPr>
          <w:rFonts w:ascii="Times New Roman" w:hAnsi="Times New Roman"/>
          <w:sz w:val="28"/>
          <w:szCs w:val="28"/>
        </w:rPr>
        <w:t>купание в пруду, рыбалка, отдых, проведение фестивалей «Праздник православной культуры»);</w:t>
      </w:r>
    </w:p>
    <w:p w14:paraId="45FAB812" w14:textId="77777777" w:rsidR="00782749" w:rsidRDefault="00855AFA" w:rsidP="00855AFA">
      <w:pPr>
        <w:pStyle w:val="ae"/>
        <w:numPr>
          <w:ilvl w:val="0"/>
          <w:numId w:val="25"/>
        </w:numPr>
        <w:tabs>
          <w:tab w:val="left" w:pos="993"/>
        </w:tabs>
        <w:suppressAutoHyphens/>
        <w:spacing w:after="0" w:line="360" w:lineRule="auto"/>
        <w:ind w:left="0" w:firstLine="709"/>
        <w:jc w:val="both"/>
        <w:rPr>
          <w:rFonts w:ascii="Times New Roman" w:hAnsi="Times New Roman"/>
          <w:sz w:val="28"/>
          <w:szCs w:val="28"/>
        </w:rPr>
      </w:pPr>
      <w:r w:rsidRPr="00612162">
        <w:rPr>
          <w:rFonts w:ascii="Times New Roman" w:hAnsi="Times New Roman"/>
          <w:sz w:val="28"/>
          <w:szCs w:val="28"/>
        </w:rPr>
        <w:t xml:space="preserve">«Атяшевская земля православная» – с посещением храма Святого апостола Андрея Первозванного, Архиерейского подворья Никольской церкви, возрождающегося Богородице-Отрадного монастыря в с. Шейн-Майдан, храма конца </w:t>
      </w:r>
      <w:r w:rsidRPr="00612162">
        <w:rPr>
          <w:rFonts w:ascii="Times New Roman" w:hAnsi="Times New Roman"/>
          <w:sz w:val="28"/>
          <w:szCs w:val="28"/>
          <w:lang w:val="en-US"/>
        </w:rPr>
        <w:t>XVII</w:t>
      </w:r>
      <w:r w:rsidRPr="00612162">
        <w:rPr>
          <w:rFonts w:ascii="Times New Roman" w:hAnsi="Times New Roman"/>
          <w:sz w:val="28"/>
          <w:szCs w:val="28"/>
        </w:rPr>
        <w:t xml:space="preserve"> века и подземной церкви в с. Троицкое (Каменка).</w:t>
      </w:r>
    </w:p>
    <w:p w14:paraId="489CE15B" w14:textId="22E2918C" w:rsidR="00D15DBF" w:rsidRDefault="00782749" w:rsidP="00E337CE">
      <w:pPr>
        <w:pStyle w:val="ae"/>
        <w:tabs>
          <w:tab w:val="left" w:pos="993"/>
        </w:tabs>
        <w:suppressAutoHyphens/>
        <w:spacing w:after="0" w:line="360" w:lineRule="auto"/>
        <w:ind w:left="0"/>
        <w:jc w:val="both"/>
        <w:rPr>
          <w:rFonts w:ascii="Times New Roman" w:hAnsi="Times New Roman"/>
          <w:sz w:val="28"/>
          <w:szCs w:val="28"/>
        </w:rPr>
      </w:pPr>
      <w:r w:rsidRPr="00782749">
        <w:rPr>
          <w:rFonts w:ascii="Times New Roman" w:hAnsi="Times New Roman"/>
          <w:sz w:val="28"/>
          <w:szCs w:val="28"/>
        </w:rPr>
        <w:t xml:space="preserve">           Показатель «Независимой оценки качества оказания услуг муниципальными организациями в сфер</w:t>
      </w:r>
      <w:r>
        <w:rPr>
          <w:rFonts w:ascii="Times New Roman" w:hAnsi="Times New Roman"/>
          <w:sz w:val="28"/>
          <w:szCs w:val="28"/>
        </w:rPr>
        <w:t>е культуры</w:t>
      </w:r>
      <w:r w:rsidRPr="00782749">
        <w:rPr>
          <w:rFonts w:ascii="Times New Roman" w:hAnsi="Times New Roman"/>
          <w:sz w:val="28"/>
          <w:szCs w:val="28"/>
        </w:rPr>
        <w:t xml:space="preserve"> за счет бюджетных ассигнований бюджетов муниципальных образований (по данным официального сайта для размещения информации о государственных и муниципальных учреждениях в информационно-телекоммуникационный сети «Интернет») составил за 2022 год 8</w:t>
      </w:r>
      <w:r>
        <w:rPr>
          <w:rFonts w:ascii="Times New Roman" w:hAnsi="Times New Roman"/>
          <w:sz w:val="28"/>
          <w:szCs w:val="28"/>
        </w:rPr>
        <w:t>4 балла.</w:t>
      </w:r>
      <w:r w:rsidR="00855AFA" w:rsidRPr="00782749">
        <w:rPr>
          <w:rFonts w:ascii="Times New Roman" w:hAnsi="Times New Roman"/>
          <w:sz w:val="28"/>
          <w:szCs w:val="28"/>
        </w:rPr>
        <w:t xml:space="preserve"> </w:t>
      </w:r>
    </w:p>
    <w:p w14:paraId="4FA77211" w14:textId="77777777" w:rsidR="00E337CE" w:rsidRPr="00E337CE" w:rsidRDefault="00E337CE" w:rsidP="00E337CE">
      <w:pPr>
        <w:pStyle w:val="ae"/>
        <w:tabs>
          <w:tab w:val="left" w:pos="993"/>
        </w:tabs>
        <w:suppressAutoHyphens/>
        <w:spacing w:after="0" w:line="360" w:lineRule="auto"/>
        <w:ind w:left="0"/>
        <w:jc w:val="both"/>
        <w:rPr>
          <w:rFonts w:ascii="Times New Roman" w:hAnsi="Times New Roman"/>
          <w:sz w:val="28"/>
          <w:szCs w:val="28"/>
        </w:rPr>
      </w:pPr>
    </w:p>
    <w:p w14:paraId="1175882E" w14:textId="2994A0F5" w:rsidR="004B324A" w:rsidRPr="00612162" w:rsidRDefault="00754050" w:rsidP="00364338">
      <w:pPr>
        <w:spacing w:line="360" w:lineRule="auto"/>
        <w:ind w:left="-284" w:firstLine="284"/>
        <w:jc w:val="center"/>
        <w:rPr>
          <w:b/>
          <w:bCs/>
          <w:sz w:val="28"/>
          <w:szCs w:val="28"/>
        </w:rPr>
      </w:pPr>
      <w:r w:rsidRPr="00612162">
        <w:rPr>
          <w:b/>
          <w:bCs/>
          <w:sz w:val="28"/>
          <w:szCs w:val="28"/>
        </w:rPr>
        <w:t>Р</w:t>
      </w:r>
      <w:r w:rsidR="00472EA7" w:rsidRPr="00612162">
        <w:rPr>
          <w:b/>
          <w:bCs/>
          <w:sz w:val="28"/>
          <w:szCs w:val="28"/>
        </w:rPr>
        <w:t>аздел VI. Физическая культура и спорт</w:t>
      </w:r>
      <w:r w:rsidR="002215AC" w:rsidRPr="00612162">
        <w:rPr>
          <w:b/>
          <w:bCs/>
          <w:sz w:val="28"/>
          <w:szCs w:val="28"/>
        </w:rPr>
        <w:t>;</w:t>
      </w:r>
    </w:p>
    <w:p w14:paraId="473ED8E2" w14:textId="77777777" w:rsidR="00832D34" w:rsidRPr="00612162" w:rsidRDefault="00832D34" w:rsidP="00364338">
      <w:pPr>
        <w:spacing w:line="360" w:lineRule="auto"/>
        <w:ind w:left="-284" w:firstLine="284"/>
        <w:jc w:val="center"/>
        <w:rPr>
          <w:b/>
          <w:bCs/>
          <w:sz w:val="28"/>
          <w:szCs w:val="28"/>
        </w:rPr>
      </w:pPr>
    </w:p>
    <w:p w14:paraId="74A52A35" w14:textId="312D8F5B" w:rsidR="00832D34" w:rsidRPr="00612162" w:rsidRDefault="00832D34" w:rsidP="00832D34">
      <w:pPr>
        <w:pStyle w:val="af7"/>
        <w:spacing w:after="0" w:line="360" w:lineRule="auto"/>
        <w:ind w:firstLine="708"/>
        <w:jc w:val="both"/>
        <w:rPr>
          <w:sz w:val="28"/>
          <w:szCs w:val="28"/>
        </w:rPr>
      </w:pPr>
      <w:r w:rsidRPr="00612162">
        <w:rPr>
          <w:sz w:val="28"/>
          <w:szCs w:val="28"/>
        </w:rPr>
        <w:t xml:space="preserve">Физическая культура и спорт является одним из наиболее важных факторов укрепления и сохранения здоровья граждан. </w:t>
      </w:r>
    </w:p>
    <w:p w14:paraId="77736882" w14:textId="4373165C" w:rsidR="00782517" w:rsidRDefault="00832D34" w:rsidP="00832D34">
      <w:pPr>
        <w:spacing w:line="360" w:lineRule="auto"/>
        <w:jc w:val="both"/>
        <w:rPr>
          <w:sz w:val="28"/>
          <w:szCs w:val="28"/>
        </w:rPr>
      </w:pPr>
      <w:r w:rsidRPr="00612162">
        <w:rPr>
          <w:sz w:val="28"/>
          <w:szCs w:val="28"/>
        </w:rPr>
        <w:t xml:space="preserve">          </w:t>
      </w:r>
      <w:r w:rsidR="00F2154C">
        <w:rPr>
          <w:sz w:val="28"/>
          <w:szCs w:val="28"/>
        </w:rPr>
        <w:t xml:space="preserve"> </w:t>
      </w:r>
      <w:r w:rsidRPr="00612162">
        <w:rPr>
          <w:sz w:val="28"/>
          <w:szCs w:val="28"/>
        </w:rPr>
        <w:t xml:space="preserve">В Атяшевском муниципальном районе созданы прекрасные условия для занятий спортом. На территории района </w:t>
      </w:r>
      <w:proofErr w:type="gramStart"/>
      <w:r w:rsidRPr="00612162">
        <w:rPr>
          <w:sz w:val="28"/>
          <w:szCs w:val="28"/>
        </w:rPr>
        <w:t>функционирует  физкультурно</w:t>
      </w:r>
      <w:proofErr w:type="gramEnd"/>
      <w:r w:rsidRPr="00612162">
        <w:rPr>
          <w:sz w:val="28"/>
          <w:szCs w:val="28"/>
        </w:rPr>
        <w:t>-</w:t>
      </w:r>
      <w:r w:rsidRPr="00612162">
        <w:rPr>
          <w:sz w:val="28"/>
          <w:szCs w:val="28"/>
        </w:rPr>
        <w:lastRenderedPageBreak/>
        <w:t xml:space="preserve">оздоровительный комплекс, лыжная база в лесном массиве </w:t>
      </w:r>
      <w:proofErr w:type="spellStart"/>
      <w:r w:rsidRPr="00612162">
        <w:rPr>
          <w:sz w:val="28"/>
          <w:szCs w:val="28"/>
        </w:rPr>
        <w:t>Птицесовхоза</w:t>
      </w:r>
      <w:proofErr w:type="spellEnd"/>
      <w:r w:rsidRPr="00612162">
        <w:rPr>
          <w:sz w:val="28"/>
          <w:szCs w:val="28"/>
        </w:rPr>
        <w:t xml:space="preserve"> «</w:t>
      </w:r>
      <w:proofErr w:type="spellStart"/>
      <w:r w:rsidRPr="00612162">
        <w:rPr>
          <w:sz w:val="28"/>
          <w:szCs w:val="28"/>
        </w:rPr>
        <w:t>Сараст</w:t>
      </w:r>
      <w:proofErr w:type="spellEnd"/>
      <w:r w:rsidRPr="00612162">
        <w:rPr>
          <w:sz w:val="28"/>
          <w:szCs w:val="28"/>
        </w:rPr>
        <w:t>», Ледовый дворец им. В.Г. Шувалова, в 2022 году введен в эксплуатацию плавательный бассейн «Каскад».</w:t>
      </w:r>
    </w:p>
    <w:p w14:paraId="5B15615D" w14:textId="586920C1" w:rsidR="00782517" w:rsidRDefault="00782517" w:rsidP="00832D34">
      <w:pPr>
        <w:spacing w:line="360" w:lineRule="auto"/>
        <w:jc w:val="both"/>
        <w:rPr>
          <w:sz w:val="28"/>
          <w:szCs w:val="28"/>
        </w:rPr>
      </w:pPr>
    </w:p>
    <w:p w14:paraId="3FA6DFBC" w14:textId="66918B4C" w:rsidR="00782517" w:rsidRDefault="00445926" w:rsidP="00832D34">
      <w:pPr>
        <w:spacing w:line="360" w:lineRule="auto"/>
        <w:jc w:val="both"/>
        <w:rPr>
          <w:sz w:val="28"/>
          <w:szCs w:val="28"/>
        </w:rPr>
      </w:pPr>
      <w:r>
        <w:rPr>
          <w:noProof/>
          <w:sz w:val="28"/>
          <w:szCs w:val="28"/>
        </w:rPr>
        <w:drawing>
          <wp:anchor distT="0" distB="0" distL="114300" distR="114300" simplePos="0" relativeHeight="251682816" behindDoc="1" locked="0" layoutInCell="1" allowOverlap="1" wp14:anchorId="4DBF5B2C" wp14:editId="4CD2D304">
            <wp:simplePos x="0" y="0"/>
            <wp:positionH relativeFrom="column">
              <wp:posOffset>4160520</wp:posOffset>
            </wp:positionH>
            <wp:positionV relativeFrom="paragraph">
              <wp:posOffset>24130</wp:posOffset>
            </wp:positionV>
            <wp:extent cx="1844040" cy="1523365"/>
            <wp:effectExtent l="0" t="0" r="3810" b="635"/>
            <wp:wrapNone/>
            <wp:docPr id="172159029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90297" name="Рисунок 1721590297"/>
                    <pic:cNvPicPr/>
                  </pic:nvPicPr>
                  <pic:blipFill>
                    <a:blip r:embed="rId42"/>
                    <a:stretch>
                      <a:fillRect/>
                    </a:stretch>
                  </pic:blipFill>
                  <pic:spPr>
                    <a:xfrm>
                      <a:off x="0" y="0"/>
                      <a:ext cx="1844040" cy="15233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81792" behindDoc="1" locked="0" layoutInCell="1" allowOverlap="1" wp14:anchorId="63D2A649" wp14:editId="3E421D75">
            <wp:simplePos x="0" y="0"/>
            <wp:positionH relativeFrom="column">
              <wp:posOffset>2141220</wp:posOffset>
            </wp:positionH>
            <wp:positionV relativeFrom="paragraph">
              <wp:posOffset>8890</wp:posOffset>
            </wp:positionV>
            <wp:extent cx="1988820" cy="1508125"/>
            <wp:effectExtent l="0" t="0" r="0" b="0"/>
            <wp:wrapNone/>
            <wp:docPr id="118808791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087912" name="Рисунок 1188087912"/>
                    <pic:cNvPicPr/>
                  </pic:nvPicPr>
                  <pic:blipFill>
                    <a:blip r:embed="rId43"/>
                    <a:stretch>
                      <a:fillRect/>
                    </a:stretch>
                  </pic:blipFill>
                  <pic:spPr>
                    <a:xfrm>
                      <a:off x="0" y="0"/>
                      <a:ext cx="1988820" cy="15081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rPr>
        <w:drawing>
          <wp:inline distT="0" distB="0" distL="0" distR="0" wp14:anchorId="07468D63" wp14:editId="7899CDE7">
            <wp:extent cx="2065020" cy="1508557"/>
            <wp:effectExtent l="0" t="0" r="0" b="0"/>
            <wp:docPr id="53878912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789123" name="Рисунок 538789123"/>
                    <pic:cNvPicPr/>
                  </pic:nvPicPr>
                  <pic:blipFill>
                    <a:blip r:embed="rId44"/>
                    <a:stretch>
                      <a:fillRect/>
                    </a:stretch>
                  </pic:blipFill>
                  <pic:spPr>
                    <a:xfrm>
                      <a:off x="0" y="0"/>
                      <a:ext cx="2071858" cy="1513552"/>
                    </a:xfrm>
                    <a:prstGeom prst="rect">
                      <a:avLst/>
                    </a:prstGeom>
                    <a:ln>
                      <a:noFill/>
                    </a:ln>
                    <a:effectLst>
                      <a:softEdge rad="112500"/>
                    </a:effectLst>
                  </pic:spPr>
                </pic:pic>
              </a:graphicData>
            </a:graphic>
          </wp:inline>
        </w:drawing>
      </w:r>
    </w:p>
    <w:p w14:paraId="7F51224B" w14:textId="75C1B1A7" w:rsidR="00832D34" w:rsidRPr="00612162" w:rsidRDefault="00832D34" w:rsidP="00832D34">
      <w:pPr>
        <w:spacing w:line="360" w:lineRule="auto"/>
        <w:jc w:val="both"/>
        <w:rPr>
          <w:sz w:val="28"/>
          <w:szCs w:val="28"/>
        </w:rPr>
      </w:pPr>
      <w:r w:rsidRPr="00612162">
        <w:rPr>
          <w:sz w:val="28"/>
          <w:szCs w:val="28"/>
        </w:rPr>
        <w:t xml:space="preserve"> </w:t>
      </w:r>
      <w:r w:rsidR="00782517">
        <w:rPr>
          <w:sz w:val="28"/>
          <w:szCs w:val="28"/>
        </w:rPr>
        <w:t xml:space="preserve">          </w:t>
      </w:r>
      <w:r w:rsidRPr="00612162">
        <w:rPr>
          <w:sz w:val="28"/>
          <w:szCs w:val="28"/>
        </w:rPr>
        <w:t xml:space="preserve">В сельских поселениях функционируют хоккейных кортов. В парке «Комсомольский» имеется тренажерная и спортивная площадки, плоскостные </w:t>
      </w:r>
      <w:proofErr w:type="gramStart"/>
      <w:r w:rsidRPr="00612162">
        <w:rPr>
          <w:sz w:val="28"/>
          <w:szCs w:val="28"/>
        </w:rPr>
        <w:t>спортивные  сооружения</w:t>
      </w:r>
      <w:proofErr w:type="gramEnd"/>
      <w:r w:rsidRPr="00612162">
        <w:rPr>
          <w:sz w:val="28"/>
          <w:szCs w:val="28"/>
        </w:rPr>
        <w:t xml:space="preserve"> в с. </w:t>
      </w:r>
      <w:proofErr w:type="spellStart"/>
      <w:r w:rsidRPr="00612162">
        <w:rPr>
          <w:sz w:val="28"/>
          <w:szCs w:val="28"/>
        </w:rPr>
        <w:t>Сабанчеево</w:t>
      </w:r>
      <w:proofErr w:type="spellEnd"/>
      <w:r w:rsidRPr="00612162">
        <w:rPr>
          <w:sz w:val="28"/>
          <w:szCs w:val="28"/>
        </w:rPr>
        <w:t xml:space="preserve">, в рамках региональной составляющей Федерального проекта «Спорт – норма жизни» и национального проекта «Демография» в </w:t>
      </w:r>
      <w:proofErr w:type="spellStart"/>
      <w:r w:rsidRPr="00612162">
        <w:rPr>
          <w:sz w:val="28"/>
          <w:szCs w:val="28"/>
        </w:rPr>
        <w:t>рп</w:t>
      </w:r>
      <w:proofErr w:type="spellEnd"/>
      <w:r w:rsidRPr="00612162">
        <w:rPr>
          <w:sz w:val="28"/>
          <w:szCs w:val="28"/>
        </w:rPr>
        <w:t xml:space="preserve">. Атяшево установлена спортивная площадка для сдачи норм ГТО. Для занятия физической культурой и спортом поставлено оборудование и инвентаря в рамках реализации федерального проекта «Успех каждого ребенка» Национального проекта «Образование» по созданию новых мест (футбол, </w:t>
      </w:r>
      <w:proofErr w:type="gramStart"/>
      <w:r w:rsidRPr="00612162">
        <w:rPr>
          <w:sz w:val="28"/>
          <w:szCs w:val="28"/>
        </w:rPr>
        <w:t>хоккей)  в</w:t>
      </w:r>
      <w:proofErr w:type="gramEnd"/>
      <w:r w:rsidRPr="00612162">
        <w:rPr>
          <w:sz w:val="28"/>
          <w:szCs w:val="28"/>
        </w:rPr>
        <w:t xml:space="preserve"> образовательных организациях Атяшевского муниципального района. </w:t>
      </w:r>
      <w:r w:rsidRPr="00612162">
        <w:rPr>
          <w:color w:val="000000"/>
          <w:sz w:val="28"/>
          <w:szCs w:val="28"/>
          <w:shd w:val="clear" w:color="auto" w:fill="FFFFFF"/>
        </w:rPr>
        <w:t xml:space="preserve">Благодаря федеральной программе «Комплексное развитие сельских территорий» в 2022 году в поселке Атяшево появилась многофункциональная спортивная площадка для игры в мини-футбол, волейбол, баскетбол. </w:t>
      </w:r>
    </w:p>
    <w:p w14:paraId="690BADF2" w14:textId="77777777" w:rsidR="00D93F4E" w:rsidRPr="00612162" w:rsidRDefault="00832D34" w:rsidP="00F2154C">
      <w:pPr>
        <w:spacing w:line="360" w:lineRule="auto"/>
        <w:ind w:firstLine="709"/>
        <w:jc w:val="both"/>
        <w:rPr>
          <w:rFonts w:asciiTheme="minorHAnsi" w:hAnsiTheme="minorHAnsi"/>
          <w:color w:val="555555"/>
          <w:sz w:val="21"/>
          <w:szCs w:val="21"/>
          <w:shd w:val="clear" w:color="auto" w:fill="FFFFFF"/>
        </w:rPr>
      </w:pPr>
      <w:r w:rsidRPr="00612162">
        <w:rPr>
          <w:sz w:val="28"/>
          <w:szCs w:val="28"/>
        </w:rPr>
        <w:t xml:space="preserve"> В отчетном году показатель </w:t>
      </w:r>
      <w:r w:rsidRPr="00612162">
        <w:rPr>
          <w:color w:val="000000"/>
          <w:sz w:val="28"/>
        </w:rPr>
        <w:t xml:space="preserve">«Доля населения, систематически занимающегося физической культурой и спортом» составил 51,7 %, что на </w:t>
      </w:r>
      <w:r w:rsidR="00394E47" w:rsidRPr="00612162">
        <w:rPr>
          <w:color w:val="000000"/>
          <w:sz w:val="28"/>
        </w:rPr>
        <w:t>5,7</w:t>
      </w:r>
      <w:r w:rsidRPr="00612162">
        <w:rPr>
          <w:color w:val="000000"/>
          <w:sz w:val="28"/>
        </w:rPr>
        <w:t xml:space="preserve"> </w:t>
      </w:r>
      <w:proofErr w:type="gramStart"/>
      <w:r w:rsidRPr="00612162">
        <w:rPr>
          <w:color w:val="000000"/>
          <w:sz w:val="28"/>
        </w:rPr>
        <w:t>%  больше</w:t>
      </w:r>
      <w:proofErr w:type="gramEnd"/>
      <w:r w:rsidRPr="00612162">
        <w:rPr>
          <w:color w:val="000000"/>
          <w:sz w:val="28"/>
        </w:rPr>
        <w:t xml:space="preserve"> по сравнению с 202</w:t>
      </w:r>
      <w:r w:rsidR="00394E47" w:rsidRPr="00612162">
        <w:rPr>
          <w:color w:val="000000"/>
          <w:sz w:val="28"/>
        </w:rPr>
        <w:t>0</w:t>
      </w:r>
      <w:r w:rsidRPr="00612162">
        <w:rPr>
          <w:color w:val="000000"/>
          <w:sz w:val="28"/>
        </w:rPr>
        <w:t xml:space="preserve"> годом и на </w:t>
      </w:r>
      <w:r w:rsidR="00394E47" w:rsidRPr="00612162">
        <w:rPr>
          <w:color w:val="000000"/>
          <w:sz w:val="28"/>
        </w:rPr>
        <w:t>1,8</w:t>
      </w:r>
      <w:r w:rsidRPr="00612162">
        <w:rPr>
          <w:color w:val="000000"/>
          <w:sz w:val="28"/>
        </w:rPr>
        <w:t xml:space="preserve"> % в сравнении с 202</w:t>
      </w:r>
      <w:r w:rsidR="00394E47" w:rsidRPr="00612162">
        <w:rPr>
          <w:color w:val="000000"/>
          <w:sz w:val="28"/>
        </w:rPr>
        <w:t>1</w:t>
      </w:r>
      <w:r w:rsidRPr="00612162">
        <w:rPr>
          <w:color w:val="000000"/>
          <w:sz w:val="28"/>
        </w:rPr>
        <w:t xml:space="preserve"> годом. Доля </w:t>
      </w:r>
      <w:r w:rsidR="00394E47" w:rsidRPr="00612162">
        <w:rPr>
          <w:color w:val="000000"/>
          <w:sz w:val="28"/>
        </w:rPr>
        <w:t>обучающихся</w:t>
      </w:r>
      <w:r w:rsidRPr="00612162">
        <w:rPr>
          <w:color w:val="000000"/>
          <w:sz w:val="28"/>
        </w:rPr>
        <w:t>, систематически занимающихся физической культурой и спортом</w:t>
      </w:r>
      <w:r w:rsidR="00394E47" w:rsidRPr="00612162">
        <w:rPr>
          <w:color w:val="000000"/>
          <w:sz w:val="28"/>
        </w:rPr>
        <w:t xml:space="preserve">, в общей численности обучающихся  </w:t>
      </w:r>
      <w:r w:rsidRPr="00612162">
        <w:rPr>
          <w:color w:val="000000"/>
          <w:sz w:val="28"/>
        </w:rPr>
        <w:t xml:space="preserve"> составила </w:t>
      </w:r>
      <w:r w:rsidR="00394E47" w:rsidRPr="00612162">
        <w:rPr>
          <w:color w:val="000000"/>
          <w:sz w:val="28"/>
        </w:rPr>
        <w:t xml:space="preserve">в 2022 году </w:t>
      </w:r>
      <w:r w:rsidRPr="00612162">
        <w:rPr>
          <w:color w:val="000000"/>
          <w:sz w:val="28"/>
        </w:rPr>
        <w:t>8</w:t>
      </w:r>
      <w:r w:rsidR="00394E47" w:rsidRPr="00612162">
        <w:rPr>
          <w:color w:val="000000"/>
          <w:sz w:val="28"/>
        </w:rPr>
        <w:t>8,8</w:t>
      </w:r>
      <w:r w:rsidRPr="00612162">
        <w:rPr>
          <w:color w:val="000000"/>
          <w:sz w:val="28"/>
        </w:rPr>
        <w:t>%</w:t>
      </w:r>
      <w:r w:rsidR="00394E47" w:rsidRPr="00612162">
        <w:rPr>
          <w:color w:val="000000"/>
          <w:sz w:val="28"/>
        </w:rPr>
        <w:t xml:space="preserve">, что </w:t>
      </w:r>
      <w:r w:rsidR="00AC682C" w:rsidRPr="00612162">
        <w:rPr>
          <w:color w:val="000000"/>
          <w:sz w:val="28"/>
        </w:rPr>
        <w:t>меньше</w:t>
      </w:r>
      <w:r w:rsidR="00394E47" w:rsidRPr="00612162">
        <w:rPr>
          <w:color w:val="000000"/>
          <w:sz w:val="28"/>
        </w:rPr>
        <w:t xml:space="preserve"> уровня 2020 года на 0,9%</w:t>
      </w:r>
      <w:r w:rsidR="009570C9" w:rsidRPr="00612162">
        <w:rPr>
          <w:color w:val="000000"/>
          <w:sz w:val="28"/>
        </w:rPr>
        <w:t xml:space="preserve"> и на 0,5% уровня</w:t>
      </w:r>
      <w:r w:rsidR="00AC682C" w:rsidRPr="00612162">
        <w:rPr>
          <w:color w:val="000000"/>
          <w:sz w:val="28"/>
        </w:rPr>
        <w:t xml:space="preserve"> </w:t>
      </w:r>
      <w:r w:rsidR="009570C9" w:rsidRPr="00612162">
        <w:rPr>
          <w:color w:val="000000"/>
          <w:sz w:val="28"/>
        </w:rPr>
        <w:t xml:space="preserve">2021. Основная причина: </w:t>
      </w:r>
      <w:r w:rsidR="009570C9" w:rsidRPr="00612162">
        <w:rPr>
          <w:color w:val="000000"/>
          <w:sz w:val="28"/>
        </w:rPr>
        <w:lastRenderedPageBreak/>
        <w:t>снижение количества обучающихся, систематически занимающихся физической культурой и спортом</w:t>
      </w:r>
      <w:r w:rsidR="003C333C" w:rsidRPr="00612162">
        <w:rPr>
          <w:color w:val="000000"/>
          <w:sz w:val="28"/>
        </w:rPr>
        <w:t>, а также общей численности обучающихся.</w:t>
      </w:r>
      <w:r w:rsidR="003C333C" w:rsidRPr="00612162">
        <w:rPr>
          <w:rFonts w:ascii="Helvetica" w:hAnsi="Helvetica"/>
          <w:color w:val="555555"/>
          <w:sz w:val="21"/>
          <w:szCs w:val="21"/>
          <w:shd w:val="clear" w:color="auto" w:fill="FFFFFF"/>
        </w:rPr>
        <w:t xml:space="preserve"> </w:t>
      </w:r>
    </w:p>
    <w:p w14:paraId="669D9EF0" w14:textId="7A6454B1" w:rsidR="00832D34" w:rsidRPr="00612162" w:rsidRDefault="003C333C" w:rsidP="00F2154C">
      <w:pPr>
        <w:spacing w:line="360" w:lineRule="auto"/>
        <w:ind w:firstLine="709"/>
        <w:jc w:val="both"/>
        <w:rPr>
          <w:sz w:val="28"/>
          <w:szCs w:val="28"/>
        </w:rPr>
      </w:pPr>
      <w:r w:rsidRPr="00612162">
        <w:rPr>
          <w:sz w:val="28"/>
          <w:szCs w:val="28"/>
          <w:shd w:val="clear" w:color="auto" w:fill="FFFFFF"/>
        </w:rPr>
        <w:t xml:space="preserve">На 2023-2025 гг. увеличение показателя запланировано за счёт пропаганды здорового образа жизни и </w:t>
      </w:r>
      <w:proofErr w:type="gramStart"/>
      <w:r w:rsidRPr="00612162">
        <w:rPr>
          <w:sz w:val="28"/>
          <w:szCs w:val="28"/>
          <w:shd w:val="clear" w:color="auto" w:fill="FFFFFF"/>
        </w:rPr>
        <w:t>активизации  работы</w:t>
      </w:r>
      <w:proofErr w:type="gramEnd"/>
      <w:r w:rsidRPr="00612162">
        <w:rPr>
          <w:sz w:val="28"/>
          <w:szCs w:val="28"/>
          <w:shd w:val="clear" w:color="auto" w:fill="FFFFFF"/>
        </w:rPr>
        <w:t xml:space="preserve"> имеющихся спортивных сооружений.</w:t>
      </w:r>
      <w:r w:rsidR="00D93F4E" w:rsidRPr="00612162">
        <w:rPr>
          <w:rFonts w:ascii="Helvetica" w:hAnsi="Helvetica"/>
          <w:color w:val="555555"/>
          <w:sz w:val="21"/>
          <w:szCs w:val="21"/>
          <w:shd w:val="clear" w:color="auto" w:fill="FFFFFF"/>
        </w:rPr>
        <w:t xml:space="preserve"> </w:t>
      </w:r>
    </w:p>
    <w:p w14:paraId="47E75B97" w14:textId="0C8371E8" w:rsidR="00832D34" w:rsidRPr="00612162" w:rsidRDefault="003C333C" w:rsidP="00F2154C">
      <w:pPr>
        <w:spacing w:line="360" w:lineRule="auto"/>
        <w:ind w:firstLine="709"/>
        <w:jc w:val="both"/>
        <w:rPr>
          <w:sz w:val="28"/>
          <w:szCs w:val="28"/>
        </w:rPr>
      </w:pPr>
      <w:r w:rsidRPr="00612162">
        <w:rPr>
          <w:sz w:val="28"/>
          <w:szCs w:val="28"/>
        </w:rPr>
        <w:t xml:space="preserve"> В отчетном году п</w:t>
      </w:r>
      <w:r w:rsidR="00832D34" w:rsidRPr="00612162">
        <w:rPr>
          <w:sz w:val="28"/>
          <w:szCs w:val="28"/>
        </w:rPr>
        <w:t xml:space="preserve">роведено 5 республиканских и 31 районное спортивно – массовое мероприятие по таким видам спорта как: лыжные </w:t>
      </w:r>
      <w:proofErr w:type="gramStart"/>
      <w:r w:rsidR="00832D34" w:rsidRPr="00612162">
        <w:rPr>
          <w:sz w:val="28"/>
          <w:szCs w:val="28"/>
        </w:rPr>
        <w:t>гонки,  легкая</w:t>
      </w:r>
      <w:proofErr w:type="gramEnd"/>
      <w:r w:rsidR="00832D34" w:rsidRPr="00612162">
        <w:rPr>
          <w:sz w:val="28"/>
          <w:szCs w:val="28"/>
        </w:rPr>
        <w:t xml:space="preserve"> атлетика, футбол, вольная борьба, волейбол, силовые виды спорта и мероприятия по сдаче норм ГТО,   охвачено более 7 тыс. человек.</w:t>
      </w:r>
    </w:p>
    <w:p w14:paraId="11B19A1B" w14:textId="2EB721C3" w:rsidR="00832D34" w:rsidRDefault="00832D34" w:rsidP="00F2154C">
      <w:pPr>
        <w:spacing w:line="360" w:lineRule="auto"/>
        <w:ind w:firstLine="709"/>
        <w:jc w:val="both"/>
        <w:rPr>
          <w:rFonts w:eastAsia="Calibri"/>
          <w:sz w:val="28"/>
          <w:szCs w:val="28"/>
          <w:lang w:eastAsia="en-US"/>
        </w:rPr>
      </w:pPr>
      <w:r w:rsidRPr="00612162">
        <w:rPr>
          <w:sz w:val="28"/>
          <w:szCs w:val="28"/>
        </w:rPr>
        <w:t xml:space="preserve">Спортсмены Атяшевского района </w:t>
      </w:r>
      <w:r w:rsidRPr="00612162">
        <w:rPr>
          <w:rFonts w:eastAsia="Calibri"/>
          <w:sz w:val="28"/>
          <w:szCs w:val="28"/>
          <w:lang w:eastAsia="en-US"/>
        </w:rPr>
        <w:t xml:space="preserve">приняли участие в 56 соревнованиях: 50 соревнований республиканского уровня, 6 всероссийского уровня. </w:t>
      </w:r>
    </w:p>
    <w:p w14:paraId="6CFD3997" w14:textId="370AB1A8" w:rsidR="001F67F4" w:rsidRPr="00612162" w:rsidRDefault="00080E0F" w:rsidP="00FE2B3A">
      <w:pPr>
        <w:spacing w:line="360" w:lineRule="auto"/>
        <w:jc w:val="both"/>
        <w:rPr>
          <w:rFonts w:eastAsia="Calibri"/>
          <w:sz w:val="28"/>
          <w:szCs w:val="28"/>
          <w:lang w:eastAsia="en-US"/>
        </w:rPr>
      </w:pPr>
      <w:r>
        <w:rPr>
          <w:rFonts w:eastAsia="Calibri"/>
          <w:noProof/>
          <w:sz w:val="28"/>
          <w:szCs w:val="28"/>
          <w:lang w:eastAsia="en-US"/>
        </w:rPr>
        <w:drawing>
          <wp:anchor distT="0" distB="0" distL="114300" distR="114300" simplePos="0" relativeHeight="251684864" behindDoc="1" locked="0" layoutInCell="1" allowOverlap="1" wp14:anchorId="1C9D7E57" wp14:editId="6B2CC272">
            <wp:simplePos x="0" y="0"/>
            <wp:positionH relativeFrom="margin">
              <wp:posOffset>4251960</wp:posOffset>
            </wp:positionH>
            <wp:positionV relativeFrom="paragraph">
              <wp:posOffset>9525</wp:posOffset>
            </wp:positionV>
            <wp:extent cx="1866900" cy="1643380"/>
            <wp:effectExtent l="0" t="0" r="0" b="0"/>
            <wp:wrapNone/>
            <wp:docPr id="213872888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28882" name="Рисунок 2138728882"/>
                    <pic:cNvPicPr/>
                  </pic:nvPicPr>
                  <pic:blipFill>
                    <a:blip r:embed="rId45"/>
                    <a:stretch>
                      <a:fillRect/>
                    </a:stretch>
                  </pic:blipFill>
                  <pic:spPr>
                    <a:xfrm>
                      <a:off x="0" y="0"/>
                      <a:ext cx="1866900" cy="16433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eastAsia="Calibri"/>
          <w:noProof/>
          <w:sz w:val="28"/>
          <w:szCs w:val="28"/>
          <w:lang w:eastAsia="en-US"/>
        </w:rPr>
        <w:drawing>
          <wp:anchor distT="0" distB="0" distL="114300" distR="114300" simplePos="0" relativeHeight="251683840" behindDoc="1" locked="0" layoutInCell="1" allowOverlap="1" wp14:anchorId="573FD7D6" wp14:editId="03F8644E">
            <wp:simplePos x="0" y="0"/>
            <wp:positionH relativeFrom="column">
              <wp:posOffset>2164080</wp:posOffset>
            </wp:positionH>
            <wp:positionV relativeFrom="paragraph">
              <wp:posOffset>1905</wp:posOffset>
            </wp:positionV>
            <wp:extent cx="1973580" cy="1706880"/>
            <wp:effectExtent l="0" t="0" r="7620" b="7620"/>
            <wp:wrapNone/>
            <wp:docPr id="525610185"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610185" name="Рисунок 525610185"/>
                    <pic:cNvPicPr/>
                  </pic:nvPicPr>
                  <pic:blipFill>
                    <a:blip r:embed="rId46"/>
                    <a:stretch>
                      <a:fillRect/>
                    </a:stretch>
                  </pic:blipFill>
                  <pic:spPr>
                    <a:xfrm>
                      <a:off x="0" y="0"/>
                      <a:ext cx="1973580" cy="17068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eastAsia="Calibri"/>
          <w:noProof/>
          <w:sz w:val="28"/>
          <w:szCs w:val="28"/>
          <w:lang w:eastAsia="en-US"/>
        </w:rPr>
        <w:drawing>
          <wp:inline distT="0" distB="0" distL="0" distR="0" wp14:anchorId="6BE4C456" wp14:editId="01B7C7E7">
            <wp:extent cx="2095500" cy="1725930"/>
            <wp:effectExtent l="0" t="0" r="0" b="7620"/>
            <wp:docPr id="26711599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15994" name="Рисунок 267115994"/>
                    <pic:cNvPicPr/>
                  </pic:nvPicPr>
                  <pic:blipFill>
                    <a:blip r:embed="rId47"/>
                    <a:stretch>
                      <a:fillRect/>
                    </a:stretch>
                  </pic:blipFill>
                  <pic:spPr>
                    <a:xfrm flipH="1">
                      <a:off x="0" y="0"/>
                      <a:ext cx="2107101" cy="1735485"/>
                    </a:xfrm>
                    <a:prstGeom prst="rect">
                      <a:avLst/>
                    </a:prstGeom>
                    <a:ln>
                      <a:noFill/>
                    </a:ln>
                    <a:effectLst>
                      <a:softEdge rad="112500"/>
                    </a:effectLst>
                  </pic:spPr>
                </pic:pic>
              </a:graphicData>
            </a:graphic>
          </wp:inline>
        </w:drawing>
      </w:r>
    </w:p>
    <w:p w14:paraId="6571C703" w14:textId="422B279C" w:rsidR="00832D34" w:rsidRPr="00612162" w:rsidRDefault="003C333C" w:rsidP="00F2154C">
      <w:pPr>
        <w:spacing w:line="360" w:lineRule="auto"/>
        <w:ind w:firstLine="426"/>
        <w:jc w:val="both"/>
        <w:rPr>
          <w:rFonts w:eastAsia="Calibri"/>
          <w:sz w:val="28"/>
          <w:szCs w:val="28"/>
          <w:lang w:eastAsia="en-US"/>
        </w:rPr>
      </w:pPr>
      <w:r w:rsidRPr="00612162">
        <w:rPr>
          <w:rFonts w:eastAsia="Calibri"/>
          <w:sz w:val="28"/>
          <w:szCs w:val="28"/>
          <w:lang w:eastAsia="en-US"/>
        </w:rPr>
        <w:t xml:space="preserve">      </w:t>
      </w:r>
      <w:r w:rsidR="00832D34" w:rsidRPr="00612162">
        <w:rPr>
          <w:rFonts w:eastAsia="Calibri"/>
          <w:sz w:val="28"/>
          <w:szCs w:val="28"/>
          <w:lang w:eastAsia="en-US"/>
        </w:rPr>
        <w:t>По итогам соревнований подготовлено: 392 чемпион</w:t>
      </w:r>
      <w:r w:rsidRPr="00612162">
        <w:rPr>
          <w:rFonts w:eastAsia="Calibri"/>
          <w:sz w:val="28"/>
          <w:szCs w:val="28"/>
          <w:lang w:eastAsia="en-US"/>
        </w:rPr>
        <w:t>а</w:t>
      </w:r>
      <w:r w:rsidR="00832D34" w:rsidRPr="00612162">
        <w:rPr>
          <w:rFonts w:eastAsia="Calibri"/>
          <w:sz w:val="28"/>
          <w:szCs w:val="28"/>
          <w:lang w:eastAsia="en-US"/>
        </w:rPr>
        <w:t xml:space="preserve"> и 696 призеров районных соревнований, 49 чемпионов</w:t>
      </w:r>
      <w:r w:rsidRPr="00612162">
        <w:rPr>
          <w:rFonts w:eastAsia="Calibri"/>
          <w:sz w:val="28"/>
          <w:szCs w:val="28"/>
          <w:lang w:eastAsia="en-US"/>
        </w:rPr>
        <w:t xml:space="preserve"> и</w:t>
      </w:r>
      <w:r w:rsidR="00832D34" w:rsidRPr="00612162">
        <w:rPr>
          <w:rFonts w:eastAsia="Calibri"/>
          <w:sz w:val="28"/>
          <w:szCs w:val="28"/>
          <w:lang w:eastAsia="en-US"/>
        </w:rPr>
        <w:t xml:space="preserve"> 145 призеров республиканских соревнований и 8 призеров всероссийских соревнований. </w:t>
      </w:r>
    </w:p>
    <w:p w14:paraId="484195CF" w14:textId="737B9801" w:rsidR="00AE1C55" w:rsidRPr="00612162" w:rsidRDefault="003C333C" w:rsidP="00F2154C">
      <w:pPr>
        <w:spacing w:line="360" w:lineRule="auto"/>
        <w:ind w:firstLine="426"/>
        <w:jc w:val="both"/>
        <w:rPr>
          <w:sz w:val="28"/>
          <w:szCs w:val="28"/>
        </w:rPr>
      </w:pPr>
      <w:r w:rsidRPr="00612162">
        <w:rPr>
          <w:sz w:val="28"/>
          <w:szCs w:val="28"/>
        </w:rPr>
        <w:t xml:space="preserve">      </w:t>
      </w:r>
      <w:r w:rsidR="00832D34" w:rsidRPr="00612162">
        <w:rPr>
          <w:sz w:val="28"/>
          <w:szCs w:val="28"/>
        </w:rPr>
        <w:t xml:space="preserve">Центром     тестирования   Всероссийского   физкультурно-спортивного комплекса «Готов к труду и обороне» (ГТО) ведется целенаправленная работа по приему нормативов ГТО. В рамках Зимнего и Летнего </w:t>
      </w:r>
      <w:proofErr w:type="gramStart"/>
      <w:r w:rsidR="00832D34" w:rsidRPr="00612162">
        <w:rPr>
          <w:sz w:val="28"/>
          <w:szCs w:val="28"/>
        </w:rPr>
        <w:t>фестиваля  Всероссийского</w:t>
      </w:r>
      <w:proofErr w:type="gramEnd"/>
      <w:r w:rsidR="00832D34" w:rsidRPr="00612162">
        <w:rPr>
          <w:sz w:val="28"/>
          <w:szCs w:val="28"/>
        </w:rPr>
        <w:t xml:space="preserve"> физкультурно-спортивного комплекса ГТО учащиеся образовательных школ района выполняли нормативы ГТО. Также ведется работа по привлечению максимального количества желающих сдать нормативы ГТО среди взрослого населения. Запланировано проведение Зимнего фестиваля ГТО среди всех </w:t>
      </w:r>
      <w:proofErr w:type="gramStart"/>
      <w:r w:rsidR="00832D34" w:rsidRPr="00612162">
        <w:rPr>
          <w:sz w:val="28"/>
          <w:szCs w:val="28"/>
        </w:rPr>
        <w:t>категорий  населения</w:t>
      </w:r>
      <w:proofErr w:type="gramEnd"/>
      <w:r w:rsidR="00832D34" w:rsidRPr="00612162">
        <w:rPr>
          <w:sz w:val="28"/>
          <w:szCs w:val="28"/>
        </w:rPr>
        <w:t xml:space="preserve">, сотрудников организаций и предприятий </w:t>
      </w:r>
      <w:r w:rsidR="00832D34" w:rsidRPr="00612162">
        <w:rPr>
          <w:sz w:val="28"/>
          <w:szCs w:val="28"/>
        </w:rPr>
        <w:lastRenderedPageBreak/>
        <w:t>района. По итогам выполнения нормативов ГТО в 2022 году присвоено 128 знаков: 50 золотых значков, 51 серебряных значков, 27 бронзовых значко</w:t>
      </w:r>
      <w:r w:rsidRPr="00612162">
        <w:rPr>
          <w:sz w:val="28"/>
          <w:szCs w:val="28"/>
        </w:rPr>
        <w:t>в.</w:t>
      </w:r>
    </w:p>
    <w:p w14:paraId="459BB9C9" w14:textId="77777777" w:rsidR="00876734" w:rsidRPr="00612162" w:rsidRDefault="00876734" w:rsidP="00876734">
      <w:pPr>
        <w:spacing w:line="360" w:lineRule="auto"/>
        <w:ind w:left="-284" w:firstLine="284"/>
        <w:jc w:val="both"/>
        <w:rPr>
          <w:sz w:val="28"/>
          <w:szCs w:val="28"/>
        </w:rPr>
      </w:pPr>
    </w:p>
    <w:p w14:paraId="273F4470" w14:textId="77777777" w:rsidR="000328F3" w:rsidRPr="00612162" w:rsidRDefault="00472EA7" w:rsidP="000328F3">
      <w:pPr>
        <w:widowControl w:val="0"/>
        <w:autoSpaceDE w:val="0"/>
        <w:autoSpaceDN w:val="0"/>
        <w:adjustRightInd w:val="0"/>
        <w:spacing w:line="360" w:lineRule="auto"/>
        <w:ind w:left="-284" w:firstLine="284"/>
        <w:jc w:val="both"/>
        <w:outlineLvl w:val="0"/>
        <w:rPr>
          <w:sz w:val="28"/>
          <w:szCs w:val="28"/>
        </w:rPr>
      </w:pPr>
      <w:r w:rsidRPr="00612162">
        <w:rPr>
          <w:b/>
          <w:bCs/>
          <w:sz w:val="28"/>
          <w:szCs w:val="28"/>
        </w:rPr>
        <w:t>Раздел VII. Жилищное строительство и обеспечение граждан жильем;</w:t>
      </w:r>
      <w:r w:rsidRPr="00612162">
        <w:rPr>
          <w:sz w:val="28"/>
          <w:szCs w:val="28"/>
        </w:rPr>
        <w:t xml:space="preserve">    </w:t>
      </w:r>
    </w:p>
    <w:p w14:paraId="1BF07E81" w14:textId="7F146EBF" w:rsidR="0080154B" w:rsidRPr="00957267" w:rsidRDefault="000328F3" w:rsidP="00F2154C">
      <w:pPr>
        <w:widowControl w:val="0"/>
        <w:autoSpaceDE w:val="0"/>
        <w:autoSpaceDN w:val="0"/>
        <w:adjustRightInd w:val="0"/>
        <w:spacing w:line="360" w:lineRule="auto"/>
        <w:ind w:left="-142" w:firstLine="709"/>
        <w:jc w:val="both"/>
        <w:outlineLvl w:val="0"/>
        <w:rPr>
          <w:sz w:val="28"/>
          <w:szCs w:val="28"/>
        </w:rPr>
      </w:pPr>
      <w:r w:rsidRPr="00612162">
        <w:rPr>
          <w:sz w:val="28"/>
          <w:szCs w:val="28"/>
        </w:rPr>
        <w:t xml:space="preserve">   </w:t>
      </w:r>
      <w:r w:rsidR="008368C8">
        <w:rPr>
          <w:sz w:val="28"/>
          <w:szCs w:val="28"/>
        </w:rPr>
        <w:t xml:space="preserve">  </w:t>
      </w:r>
      <w:r w:rsidR="00726792" w:rsidRPr="00612162">
        <w:rPr>
          <w:sz w:val="28"/>
          <w:szCs w:val="28"/>
        </w:rPr>
        <w:t xml:space="preserve">За последние 3 года введено жилья – </w:t>
      </w:r>
      <w:r w:rsidR="000A5C72" w:rsidRPr="00612162">
        <w:rPr>
          <w:sz w:val="28"/>
          <w:szCs w:val="28"/>
        </w:rPr>
        <w:t>14801</w:t>
      </w:r>
      <w:r w:rsidR="00726792" w:rsidRPr="00612162">
        <w:rPr>
          <w:sz w:val="28"/>
          <w:szCs w:val="28"/>
        </w:rPr>
        <w:t xml:space="preserve"> кв.</w:t>
      </w:r>
      <w:r w:rsidR="001827CD" w:rsidRPr="00612162">
        <w:rPr>
          <w:sz w:val="28"/>
          <w:szCs w:val="28"/>
        </w:rPr>
        <w:t xml:space="preserve"> </w:t>
      </w:r>
      <w:r w:rsidR="00726792" w:rsidRPr="00612162">
        <w:rPr>
          <w:sz w:val="28"/>
          <w:szCs w:val="28"/>
        </w:rPr>
        <w:t>м</w:t>
      </w:r>
      <w:r w:rsidR="00872356" w:rsidRPr="00612162">
        <w:rPr>
          <w:sz w:val="28"/>
          <w:szCs w:val="28"/>
        </w:rPr>
        <w:t xml:space="preserve">., </w:t>
      </w:r>
      <w:r w:rsidR="004A6DCF" w:rsidRPr="00612162">
        <w:rPr>
          <w:sz w:val="28"/>
          <w:szCs w:val="28"/>
        </w:rPr>
        <w:t xml:space="preserve">в том числе </w:t>
      </w:r>
      <w:r w:rsidR="0014227F" w:rsidRPr="00612162">
        <w:rPr>
          <w:sz w:val="28"/>
          <w:szCs w:val="28"/>
        </w:rPr>
        <w:t>в 20</w:t>
      </w:r>
      <w:r w:rsidR="00FF3578" w:rsidRPr="00612162">
        <w:rPr>
          <w:sz w:val="28"/>
          <w:szCs w:val="28"/>
        </w:rPr>
        <w:t>2</w:t>
      </w:r>
      <w:r w:rsidR="000A5C72" w:rsidRPr="00612162">
        <w:rPr>
          <w:sz w:val="28"/>
          <w:szCs w:val="28"/>
        </w:rPr>
        <w:t>2</w:t>
      </w:r>
      <w:r w:rsidR="0014227F" w:rsidRPr="00612162">
        <w:rPr>
          <w:sz w:val="28"/>
          <w:szCs w:val="28"/>
        </w:rPr>
        <w:t xml:space="preserve">г.  – </w:t>
      </w:r>
      <w:r w:rsidR="000A5C72" w:rsidRPr="00612162">
        <w:rPr>
          <w:sz w:val="28"/>
          <w:szCs w:val="28"/>
        </w:rPr>
        <w:t>1872</w:t>
      </w:r>
      <w:r w:rsidR="0014227F" w:rsidRPr="00612162">
        <w:rPr>
          <w:sz w:val="28"/>
          <w:szCs w:val="28"/>
        </w:rPr>
        <w:t xml:space="preserve"> кв.м.</w:t>
      </w:r>
      <w:r w:rsidR="0028496E" w:rsidRPr="00612162">
        <w:rPr>
          <w:sz w:val="28"/>
          <w:szCs w:val="28"/>
        </w:rPr>
        <w:t xml:space="preserve"> </w:t>
      </w:r>
      <w:r w:rsidR="001B1D40" w:rsidRPr="00612162">
        <w:rPr>
          <w:sz w:val="28"/>
          <w:szCs w:val="28"/>
        </w:rPr>
        <w:t>За 20</w:t>
      </w:r>
      <w:r w:rsidR="00FF3578" w:rsidRPr="00612162">
        <w:rPr>
          <w:sz w:val="28"/>
          <w:szCs w:val="28"/>
        </w:rPr>
        <w:t>2</w:t>
      </w:r>
      <w:r w:rsidR="000A5C72" w:rsidRPr="00612162">
        <w:rPr>
          <w:sz w:val="28"/>
          <w:szCs w:val="28"/>
        </w:rPr>
        <w:t>2</w:t>
      </w:r>
      <w:r w:rsidR="001B1D40" w:rsidRPr="00612162">
        <w:rPr>
          <w:sz w:val="28"/>
          <w:szCs w:val="28"/>
        </w:rPr>
        <w:t xml:space="preserve"> год общая площадь жилых помещений, приходящаяся в среднем на одного жителя, - всего, составила </w:t>
      </w:r>
      <w:r w:rsidR="000A5C72" w:rsidRPr="00612162">
        <w:rPr>
          <w:sz w:val="28"/>
          <w:szCs w:val="28"/>
        </w:rPr>
        <w:t>36,3</w:t>
      </w:r>
      <w:r w:rsidR="001B1D40" w:rsidRPr="00612162">
        <w:rPr>
          <w:sz w:val="28"/>
          <w:szCs w:val="28"/>
        </w:rPr>
        <w:t xml:space="preserve"> кв. м., что </w:t>
      </w:r>
      <w:r w:rsidR="000A5C72" w:rsidRPr="00612162">
        <w:rPr>
          <w:sz w:val="28"/>
          <w:szCs w:val="28"/>
        </w:rPr>
        <w:t xml:space="preserve">меньше </w:t>
      </w:r>
      <w:r w:rsidR="001B1D40" w:rsidRPr="00612162">
        <w:rPr>
          <w:sz w:val="28"/>
          <w:szCs w:val="28"/>
        </w:rPr>
        <w:t xml:space="preserve"> уровня 20</w:t>
      </w:r>
      <w:r w:rsidR="000A5C72" w:rsidRPr="00612162">
        <w:rPr>
          <w:sz w:val="28"/>
          <w:szCs w:val="28"/>
        </w:rPr>
        <w:t>20</w:t>
      </w:r>
      <w:r w:rsidR="001B1D40" w:rsidRPr="00612162">
        <w:rPr>
          <w:sz w:val="28"/>
          <w:szCs w:val="28"/>
        </w:rPr>
        <w:t xml:space="preserve"> года на 2,</w:t>
      </w:r>
      <w:r w:rsidR="000A5C72" w:rsidRPr="00612162">
        <w:rPr>
          <w:sz w:val="28"/>
          <w:szCs w:val="28"/>
        </w:rPr>
        <w:t>5</w:t>
      </w:r>
      <w:r w:rsidR="007C3E07" w:rsidRPr="00612162">
        <w:rPr>
          <w:sz w:val="28"/>
          <w:szCs w:val="28"/>
        </w:rPr>
        <w:t xml:space="preserve"> </w:t>
      </w:r>
      <w:r w:rsidR="001B1D40" w:rsidRPr="00612162">
        <w:rPr>
          <w:sz w:val="28"/>
          <w:szCs w:val="28"/>
        </w:rPr>
        <w:t>кв. м., уровня 20</w:t>
      </w:r>
      <w:r w:rsidR="00A37A0A" w:rsidRPr="00612162">
        <w:rPr>
          <w:sz w:val="28"/>
          <w:szCs w:val="28"/>
        </w:rPr>
        <w:t>2</w:t>
      </w:r>
      <w:r w:rsidR="000A5C72" w:rsidRPr="00612162">
        <w:rPr>
          <w:sz w:val="28"/>
          <w:szCs w:val="28"/>
        </w:rPr>
        <w:t>1</w:t>
      </w:r>
      <w:r w:rsidR="001B1D40" w:rsidRPr="00612162">
        <w:rPr>
          <w:sz w:val="28"/>
          <w:szCs w:val="28"/>
        </w:rPr>
        <w:t xml:space="preserve"> года – </w:t>
      </w:r>
      <w:r w:rsidR="000A5C72" w:rsidRPr="00612162">
        <w:rPr>
          <w:sz w:val="28"/>
          <w:szCs w:val="28"/>
        </w:rPr>
        <w:t>3,9</w:t>
      </w:r>
      <w:r w:rsidR="001B1D40" w:rsidRPr="00612162">
        <w:rPr>
          <w:sz w:val="28"/>
          <w:szCs w:val="28"/>
        </w:rPr>
        <w:t xml:space="preserve"> кв.</w:t>
      </w:r>
      <w:r w:rsidR="00A37A0A" w:rsidRPr="00612162">
        <w:rPr>
          <w:sz w:val="28"/>
          <w:szCs w:val="28"/>
        </w:rPr>
        <w:t xml:space="preserve"> </w:t>
      </w:r>
      <w:r w:rsidR="001B1D40" w:rsidRPr="00612162">
        <w:rPr>
          <w:sz w:val="28"/>
          <w:szCs w:val="28"/>
        </w:rPr>
        <w:t>м.</w:t>
      </w:r>
      <w:r w:rsidR="00957267">
        <w:rPr>
          <w:sz w:val="28"/>
          <w:szCs w:val="28"/>
        </w:rPr>
        <w:t>,</w:t>
      </w:r>
      <w:r w:rsidR="001B1D40" w:rsidRPr="00612162">
        <w:rPr>
          <w:sz w:val="28"/>
          <w:szCs w:val="28"/>
        </w:rPr>
        <w:t xml:space="preserve"> </w:t>
      </w:r>
      <w:r w:rsidR="00957267" w:rsidRPr="00957267">
        <w:rPr>
          <w:sz w:val="28"/>
          <w:szCs w:val="28"/>
        </w:rPr>
        <w:t>уменьшение произошло за счет снижения  индивидуального  жилищного  строительства, отсутствия строительства за счет ипотечного кредитования.</w:t>
      </w:r>
    </w:p>
    <w:p w14:paraId="19CF0D08" w14:textId="0172F727" w:rsidR="00AB6E18" w:rsidRPr="00612162" w:rsidRDefault="00644E04" w:rsidP="00F2154C">
      <w:pPr>
        <w:widowControl w:val="0"/>
        <w:autoSpaceDE w:val="0"/>
        <w:autoSpaceDN w:val="0"/>
        <w:adjustRightInd w:val="0"/>
        <w:spacing w:line="360" w:lineRule="auto"/>
        <w:ind w:left="-142" w:firstLine="284"/>
        <w:jc w:val="both"/>
        <w:outlineLvl w:val="0"/>
        <w:rPr>
          <w:i/>
          <w:iCs/>
        </w:rPr>
      </w:pPr>
      <w:r w:rsidRPr="00612162">
        <w:rPr>
          <w:sz w:val="28"/>
          <w:szCs w:val="28"/>
        </w:rPr>
        <w:t xml:space="preserve">     </w:t>
      </w:r>
      <w:r w:rsidR="00C63A42" w:rsidRPr="00612162">
        <w:rPr>
          <w:sz w:val="28"/>
          <w:szCs w:val="28"/>
        </w:rPr>
        <w:t xml:space="preserve"> </w:t>
      </w:r>
      <w:r w:rsidR="008368C8">
        <w:rPr>
          <w:sz w:val="28"/>
          <w:szCs w:val="28"/>
        </w:rPr>
        <w:t xml:space="preserve">    </w:t>
      </w:r>
      <w:r w:rsidR="0082042A" w:rsidRPr="00612162">
        <w:rPr>
          <w:sz w:val="28"/>
          <w:szCs w:val="28"/>
        </w:rPr>
        <w:t>У</w:t>
      </w:r>
      <w:r w:rsidR="00EE2AFC" w:rsidRPr="00612162">
        <w:rPr>
          <w:sz w:val="28"/>
          <w:szCs w:val="28"/>
        </w:rPr>
        <w:t xml:space="preserve">меньшение </w:t>
      </w:r>
      <w:r w:rsidR="0082042A" w:rsidRPr="00612162">
        <w:rPr>
          <w:sz w:val="28"/>
          <w:szCs w:val="28"/>
        </w:rPr>
        <w:t>общей площади жилых помещений, приходящ</w:t>
      </w:r>
      <w:r w:rsidR="00EE2AFC" w:rsidRPr="00612162">
        <w:rPr>
          <w:sz w:val="28"/>
          <w:szCs w:val="28"/>
        </w:rPr>
        <w:t>ая</w:t>
      </w:r>
      <w:r w:rsidR="0082042A" w:rsidRPr="00612162">
        <w:rPr>
          <w:sz w:val="28"/>
          <w:szCs w:val="28"/>
        </w:rPr>
        <w:t xml:space="preserve">ся в </w:t>
      </w:r>
      <w:r w:rsidR="003F0986" w:rsidRPr="00612162">
        <w:rPr>
          <w:sz w:val="28"/>
          <w:szCs w:val="28"/>
        </w:rPr>
        <w:t>среднем на одного жителя в  20</w:t>
      </w:r>
      <w:r w:rsidR="00FF3578" w:rsidRPr="00612162">
        <w:rPr>
          <w:sz w:val="28"/>
          <w:szCs w:val="28"/>
        </w:rPr>
        <w:t>2</w:t>
      </w:r>
      <w:r w:rsidR="00EE2AFC" w:rsidRPr="00612162">
        <w:rPr>
          <w:sz w:val="28"/>
          <w:szCs w:val="28"/>
        </w:rPr>
        <w:t>2</w:t>
      </w:r>
      <w:r w:rsidR="003F0986" w:rsidRPr="00612162">
        <w:rPr>
          <w:sz w:val="28"/>
          <w:szCs w:val="28"/>
        </w:rPr>
        <w:t xml:space="preserve"> году по  сравнению с 20</w:t>
      </w:r>
      <w:r w:rsidR="00A37A0A" w:rsidRPr="00612162">
        <w:rPr>
          <w:sz w:val="28"/>
          <w:szCs w:val="28"/>
        </w:rPr>
        <w:t>2</w:t>
      </w:r>
      <w:r w:rsidR="00EE2AFC" w:rsidRPr="00612162">
        <w:rPr>
          <w:sz w:val="28"/>
          <w:szCs w:val="28"/>
        </w:rPr>
        <w:t>0</w:t>
      </w:r>
      <w:r w:rsidR="0082042A" w:rsidRPr="00612162">
        <w:rPr>
          <w:sz w:val="28"/>
          <w:szCs w:val="28"/>
        </w:rPr>
        <w:t xml:space="preserve">  годом</w:t>
      </w:r>
      <w:r w:rsidR="00EE2AFC" w:rsidRPr="00612162">
        <w:rPr>
          <w:sz w:val="28"/>
          <w:szCs w:val="28"/>
        </w:rPr>
        <w:t xml:space="preserve"> на 0,28 кв.м. и 2021 годом на 0,30 кв.м. </w:t>
      </w:r>
      <w:r w:rsidR="0082042A" w:rsidRPr="00612162">
        <w:rPr>
          <w:sz w:val="28"/>
          <w:szCs w:val="28"/>
        </w:rPr>
        <w:t>произошло  за счет</w:t>
      </w:r>
      <w:r w:rsidR="00EE2AFC" w:rsidRPr="00612162">
        <w:rPr>
          <w:sz w:val="28"/>
          <w:szCs w:val="28"/>
        </w:rPr>
        <w:t xml:space="preserve"> снижения</w:t>
      </w:r>
      <w:r w:rsidR="0082042A" w:rsidRPr="00612162">
        <w:rPr>
          <w:sz w:val="28"/>
          <w:szCs w:val="28"/>
        </w:rPr>
        <w:t xml:space="preserve">  индивидуального  жилищного  строительства</w:t>
      </w:r>
      <w:r w:rsidR="00EE2AFC" w:rsidRPr="00612162">
        <w:rPr>
          <w:sz w:val="28"/>
          <w:szCs w:val="28"/>
        </w:rPr>
        <w:t>, отсутствия строительства за счет ипотечного кредитования</w:t>
      </w:r>
      <w:r w:rsidR="00264165" w:rsidRPr="00612162">
        <w:rPr>
          <w:sz w:val="28"/>
          <w:szCs w:val="28"/>
        </w:rPr>
        <w:t xml:space="preserve"> </w:t>
      </w:r>
      <w:r w:rsidR="00264165" w:rsidRPr="00612162">
        <w:rPr>
          <w:i/>
          <w:iCs/>
        </w:rPr>
        <w:t xml:space="preserve">(за 2020-2021гг. было выдано  30 льготных ипотечных кредитов на строительство (приобретение) жилья на сельских территориях на сумму 44,2 млн рублей, по ставке до 3% годовых). </w:t>
      </w:r>
      <w:r w:rsidR="000B54DE" w:rsidRPr="00612162">
        <w:rPr>
          <w:sz w:val="28"/>
          <w:szCs w:val="28"/>
        </w:rPr>
        <w:t>На прогнозный</w:t>
      </w:r>
      <w:r w:rsidR="0082042A" w:rsidRPr="00612162">
        <w:rPr>
          <w:sz w:val="28"/>
          <w:szCs w:val="28"/>
        </w:rPr>
        <w:t xml:space="preserve"> период также </w:t>
      </w:r>
      <w:r w:rsidR="00264165" w:rsidRPr="00612162">
        <w:rPr>
          <w:sz w:val="28"/>
          <w:szCs w:val="28"/>
        </w:rPr>
        <w:t>планируется</w:t>
      </w:r>
      <w:r w:rsidR="0082042A" w:rsidRPr="00612162">
        <w:rPr>
          <w:sz w:val="28"/>
          <w:szCs w:val="28"/>
        </w:rPr>
        <w:t xml:space="preserve"> </w:t>
      </w:r>
      <w:r w:rsidR="00264165" w:rsidRPr="00612162">
        <w:rPr>
          <w:sz w:val="28"/>
          <w:szCs w:val="28"/>
        </w:rPr>
        <w:t>рост</w:t>
      </w:r>
      <w:r w:rsidR="0082042A" w:rsidRPr="00612162">
        <w:rPr>
          <w:sz w:val="28"/>
          <w:szCs w:val="28"/>
        </w:rPr>
        <w:t xml:space="preserve"> </w:t>
      </w:r>
      <w:proofErr w:type="gramStart"/>
      <w:r w:rsidR="0082042A" w:rsidRPr="00612162">
        <w:rPr>
          <w:sz w:val="28"/>
          <w:szCs w:val="28"/>
        </w:rPr>
        <w:t>показателя  за</w:t>
      </w:r>
      <w:proofErr w:type="gramEnd"/>
      <w:r w:rsidR="0082042A" w:rsidRPr="00612162">
        <w:rPr>
          <w:sz w:val="28"/>
          <w:szCs w:val="28"/>
        </w:rPr>
        <w:t xml:space="preserve">  счет реконструкции и  строите</w:t>
      </w:r>
      <w:r w:rsidR="003F0986" w:rsidRPr="00612162">
        <w:rPr>
          <w:sz w:val="28"/>
          <w:szCs w:val="28"/>
        </w:rPr>
        <w:t>льства  нового  жилья.</w:t>
      </w:r>
    </w:p>
    <w:p w14:paraId="3A70AA0D" w14:textId="77777777" w:rsidR="00954520" w:rsidRPr="00612162" w:rsidRDefault="00561A49" w:rsidP="00F2154C">
      <w:pPr>
        <w:tabs>
          <w:tab w:val="num" w:pos="1440"/>
        </w:tabs>
        <w:spacing w:line="360" w:lineRule="auto"/>
        <w:ind w:left="-142" w:firstLine="709"/>
        <w:jc w:val="both"/>
        <w:rPr>
          <w:sz w:val="28"/>
          <w:szCs w:val="28"/>
        </w:rPr>
      </w:pPr>
      <w:r w:rsidRPr="00612162">
        <w:rPr>
          <w:sz w:val="28"/>
          <w:szCs w:val="28"/>
        </w:rPr>
        <w:t xml:space="preserve">      За 2022 год на территории Атяшевского муниципального района для строительства было предоставлено 5 земельных участков общей площадью 14,76 га, из них для индивидуального строительства 2 земельных участка общей площадью 0,3 га, для иных целей земельные участки не предоставлялись. Это повлияло на рост  значения показателя «</w:t>
      </w:r>
      <w:r w:rsidR="00A37A0A" w:rsidRPr="00612162">
        <w:rPr>
          <w:sz w:val="28"/>
          <w:szCs w:val="28"/>
        </w:rPr>
        <w:t>П</w:t>
      </w:r>
      <w:r w:rsidR="00AB6E18" w:rsidRPr="00612162">
        <w:rPr>
          <w:sz w:val="28"/>
          <w:szCs w:val="28"/>
        </w:rPr>
        <w:t>лощадь земельных участков, предоставленн</w:t>
      </w:r>
      <w:r w:rsidR="007835EC" w:rsidRPr="00612162">
        <w:rPr>
          <w:sz w:val="28"/>
          <w:szCs w:val="28"/>
        </w:rPr>
        <w:t>ых</w:t>
      </w:r>
      <w:r w:rsidR="00AB6E18" w:rsidRPr="00612162">
        <w:rPr>
          <w:sz w:val="28"/>
          <w:szCs w:val="28"/>
        </w:rPr>
        <w:t xml:space="preserve"> для строительства в расчете на 10 тыс. человек населения, - всего</w:t>
      </w:r>
      <w:r w:rsidRPr="00612162">
        <w:rPr>
          <w:sz w:val="28"/>
          <w:szCs w:val="28"/>
        </w:rPr>
        <w:t>» к уровню 2020 года на 7,79 га и 2021 года на 7,11 га и составил</w:t>
      </w:r>
      <w:r w:rsidR="00954520" w:rsidRPr="00612162">
        <w:rPr>
          <w:sz w:val="28"/>
          <w:szCs w:val="28"/>
        </w:rPr>
        <w:t xml:space="preserve">о </w:t>
      </w:r>
      <w:r w:rsidRPr="00612162">
        <w:rPr>
          <w:sz w:val="28"/>
          <w:szCs w:val="28"/>
        </w:rPr>
        <w:t xml:space="preserve">в </w:t>
      </w:r>
      <w:r w:rsidR="00954520" w:rsidRPr="00612162">
        <w:rPr>
          <w:sz w:val="28"/>
          <w:szCs w:val="28"/>
        </w:rPr>
        <w:t xml:space="preserve"> 2022 году 8,37 га. </w:t>
      </w:r>
    </w:p>
    <w:p w14:paraId="1F87DBE1" w14:textId="3B0ABCE2" w:rsidR="00200801" w:rsidRPr="00612162" w:rsidRDefault="00954520" w:rsidP="00F2154C">
      <w:pPr>
        <w:tabs>
          <w:tab w:val="num" w:pos="1440"/>
        </w:tabs>
        <w:spacing w:line="360" w:lineRule="auto"/>
        <w:ind w:left="-142" w:firstLine="568"/>
        <w:jc w:val="both"/>
        <w:rPr>
          <w:sz w:val="28"/>
          <w:szCs w:val="28"/>
        </w:rPr>
      </w:pPr>
      <w:r w:rsidRPr="00612162">
        <w:rPr>
          <w:sz w:val="28"/>
          <w:szCs w:val="28"/>
        </w:rPr>
        <w:t xml:space="preserve">        В т</w:t>
      </w:r>
      <w:r w:rsidR="00561A49" w:rsidRPr="00612162">
        <w:rPr>
          <w:sz w:val="28"/>
          <w:szCs w:val="28"/>
        </w:rPr>
        <w:t>ом числе</w:t>
      </w:r>
      <w:r w:rsidRPr="00612162">
        <w:rPr>
          <w:sz w:val="28"/>
          <w:szCs w:val="28"/>
        </w:rPr>
        <w:t xml:space="preserve"> </w:t>
      </w:r>
      <w:r w:rsidR="00561A49" w:rsidRPr="00612162">
        <w:rPr>
          <w:sz w:val="28"/>
          <w:szCs w:val="28"/>
        </w:rPr>
        <w:t xml:space="preserve"> земельных участков, предоставленных для жилищного строительства, индивидуального строительства и комплексного освоения в </w:t>
      </w:r>
      <w:r w:rsidR="00561A49" w:rsidRPr="00612162">
        <w:rPr>
          <w:sz w:val="28"/>
          <w:szCs w:val="28"/>
        </w:rPr>
        <w:lastRenderedPageBreak/>
        <w:t xml:space="preserve">целях жилищного строительства </w:t>
      </w:r>
      <w:r w:rsidR="001A358A" w:rsidRPr="00612162">
        <w:rPr>
          <w:sz w:val="28"/>
          <w:szCs w:val="28"/>
        </w:rPr>
        <w:t xml:space="preserve">значение показателя составило  </w:t>
      </w:r>
      <w:r w:rsidR="00561A49" w:rsidRPr="00612162">
        <w:rPr>
          <w:sz w:val="28"/>
          <w:szCs w:val="28"/>
        </w:rPr>
        <w:t>0,17 га, что меньше уровня 2020 года на 0,22 га и 2021 года на 0,46 га</w:t>
      </w:r>
      <w:r w:rsidR="001A358A" w:rsidRPr="00612162">
        <w:rPr>
          <w:sz w:val="28"/>
          <w:szCs w:val="28"/>
        </w:rPr>
        <w:t>, основная причина: снижение площади предоставления и рост количества населения по итогам переписи 2021 года.</w:t>
      </w:r>
    </w:p>
    <w:p w14:paraId="16A3B5A1" w14:textId="283CC126" w:rsidR="00480104" w:rsidRPr="00E337CE" w:rsidRDefault="00860459" w:rsidP="00F2154C">
      <w:pPr>
        <w:widowControl w:val="0"/>
        <w:autoSpaceDE w:val="0"/>
        <w:autoSpaceDN w:val="0"/>
        <w:adjustRightInd w:val="0"/>
        <w:spacing w:line="360" w:lineRule="auto"/>
        <w:ind w:left="-142" w:firstLine="993"/>
        <w:jc w:val="both"/>
        <w:outlineLvl w:val="0"/>
        <w:rPr>
          <w:sz w:val="28"/>
          <w:szCs w:val="28"/>
        </w:rPr>
      </w:pPr>
      <w:r w:rsidRPr="00612162">
        <w:rPr>
          <w:sz w:val="28"/>
          <w:szCs w:val="28"/>
        </w:rPr>
        <w:t xml:space="preserve"> </w:t>
      </w:r>
      <w:r w:rsidR="00420693" w:rsidRPr="00612162">
        <w:rPr>
          <w:sz w:val="28"/>
          <w:szCs w:val="28"/>
        </w:rPr>
        <w:t>Земельных участков, предоставленных для объектов жилищного строительства, иных объектов капитального строительства, в отношении которых с даты принятия решения о предоставлении земельного участка не было получено разрешения на ввод в эксплуатацию в течении 3 лет и 5 лет соответственно</w:t>
      </w:r>
      <w:r w:rsidR="00833D48" w:rsidRPr="00612162">
        <w:rPr>
          <w:sz w:val="28"/>
          <w:szCs w:val="28"/>
        </w:rPr>
        <w:t>,</w:t>
      </w:r>
      <w:r w:rsidR="00420693" w:rsidRPr="00612162">
        <w:rPr>
          <w:sz w:val="28"/>
          <w:szCs w:val="28"/>
        </w:rPr>
        <w:t xml:space="preserve"> в Атяшевском муниципальном районе по состоянию на конец 202</w:t>
      </w:r>
      <w:r w:rsidR="001A358A" w:rsidRPr="00612162">
        <w:rPr>
          <w:sz w:val="28"/>
          <w:szCs w:val="28"/>
        </w:rPr>
        <w:t>2</w:t>
      </w:r>
      <w:r w:rsidR="00420693" w:rsidRPr="00612162">
        <w:rPr>
          <w:sz w:val="28"/>
          <w:szCs w:val="28"/>
        </w:rPr>
        <w:t xml:space="preserve"> года не имеется.</w:t>
      </w:r>
    </w:p>
    <w:p w14:paraId="6D662CA5" w14:textId="1EE5B97E" w:rsidR="00E31150" w:rsidRPr="00612162" w:rsidRDefault="00373011" w:rsidP="00E001EC">
      <w:pPr>
        <w:spacing w:line="360" w:lineRule="auto"/>
        <w:ind w:left="-284"/>
        <w:jc w:val="both"/>
        <w:rPr>
          <w:sz w:val="16"/>
          <w:szCs w:val="16"/>
        </w:rPr>
      </w:pPr>
      <w:r w:rsidRPr="00612162">
        <w:rPr>
          <w:sz w:val="28"/>
          <w:szCs w:val="28"/>
        </w:rPr>
        <w:t xml:space="preserve">     </w:t>
      </w:r>
    </w:p>
    <w:p w14:paraId="5792D27F" w14:textId="1D9F3BDC" w:rsidR="007549C2" w:rsidRPr="00612162" w:rsidRDefault="00472EA7" w:rsidP="00364338">
      <w:pPr>
        <w:tabs>
          <w:tab w:val="left" w:pos="2420"/>
        </w:tabs>
        <w:spacing w:line="360" w:lineRule="auto"/>
        <w:ind w:left="-284" w:firstLine="284"/>
        <w:jc w:val="center"/>
        <w:rPr>
          <w:b/>
          <w:bCs/>
          <w:sz w:val="28"/>
          <w:szCs w:val="28"/>
        </w:rPr>
      </w:pPr>
      <w:r w:rsidRPr="00612162">
        <w:rPr>
          <w:b/>
          <w:bCs/>
          <w:sz w:val="28"/>
          <w:szCs w:val="28"/>
        </w:rPr>
        <w:t>Раздел VIII. Жилищно-коммунальное хозяйство</w:t>
      </w:r>
      <w:r w:rsidR="002215AC" w:rsidRPr="00612162">
        <w:rPr>
          <w:b/>
          <w:bCs/>
          <w:sz w:val="28"/>
          <w:szCs w:val="28"/>
        </w:rPr>
        <w:t>;</w:t>
      </w:r>
    </w:p>
    <w:p w14:paraId="3FAC6BE1" w14:textId="513BB0D3" w:rsidR="004E47D3" w:rsidRPr="00612162" w:rsidRDefault="004E47D3" w:rsidP="009F7DF0">
      <w:pPr>
        <w:spacing w:line="360" w:lineRule="auto"/>
        <w:ind w:firstLine="566"/>
        <w:jc w:val="both"/>
        <w:rPr>
          <w:sz w:val="28"/>
          <w:szCs w:val="28"/>
        </w:rPr>
      </w:pPr>
      <w:r w:rsidRPr="00612162">
        <w:rPr>
          <w:sz w:val="28"/>
          <w:szCs w:val="28"/>
        </w:rPr>
        <w:t>В 2022 году на территории Атяшевского муниципального района осуществляли свою деятельность 7 организаций коммунального комплекса.</w:t>
      </w:r>
      <w:r w:rsidR="00BE679E" w:rsidRPr="00612162">
        <w:rPr>
          <w:sz w:val="28"/>
          <w:szCs w:val="28"/>
        </w:rPr>
        <w:t xml:space="preserve"> В том числе 6 из них, что составляет 85,7%, о</w:t>
      </w:r>
      <w:r w:rsidRPr="00612162">
        <w:rPr>
          <w:sz w:val="28"/>
          <w:szCs w:val="28"/>
        </w:rPr>
        <w:t>рганизации, участие Республики Мордовия и (или) органов местного самоуправления Атяшевского муниципального района в уставном капитале которых составляет не более 25 процентов:</w:t>
      </w:r>
    </w:p>
    <w:p w14:paraId="54B370A7" w14:textId="77777777" w:rsidR="004E47D3" w:rsidRPr="00612162" w:rsidRDefault="004E47D3" w:rsidP="004E47D3">
      <w:pPr>
        <w:spacing w:line="360" w:lineRule="auto"/>
        <w:ind w:firstLine="708"/>
        <w:jc w:val="both"/>
        <w:rPr>
          <w:sz w:val="28"/>
          <w:szCs w:val="28"/>
        </w:rPr>
      </w:pPr>
      <w:r w:rsidRPr="00612162">
        <w:rPr>
          <w:sz w:val="28"/>
          <w:szCs w:val="28"/>
          <w:shd w:val="clear" w:color="auto" w:fill="FFFFFF"/>
        </w:rPr>
        <w:t xml:space="preserve">ПАО «Мордовская энергосбытовая компания» </w:t>
      </w:r>
      <w:r w:rsidRPr="00612162">
        <w:rPr>
          <w:sz w:val="28"/>
          <w:szCs w:val="28"/>
        </w:rPr>
        <w:t xml:space="preserve">– передача электроэнергии; </w:t>
      </w:r>
    </w:p>
    <w:p w14:paraId="02F5A651" w14:textId="77777777" w:rsidR="004E47D3" w:rsidRPr="00612162" w:rsidRDefault="004E47D3" w:rsidP="004E47D3">
      <w:pPr>
        <w:spacing w:line="360" w:lineRule="auto"/>
        <w:ind w:firstLine="708"/>
        <w:jc w:val="both"/>
        <w:rPr>
          <w:sz w:val="28"/>
          <w:szCs w:val="28"/>
          <w:shd w:val="clear" w:color="auto" w:fill="FFFFFF"/>
        </w:rPr>
      </w:pPr>
      <w:r w:rsidRPr="00612162">
        <w:rPr>
          <w:sz w:val="28"/>
          <w:szCs w:val="28"/>
          <w:shd w:val="clear" w:color="auto" w:fill="FFFFFF"/>
        </w:rPr>
        <w:t xml:space="preserve">ООО «Системы жизнеобеспечения РМ» </w:t>
      </w:r>
      <w:r w:rsidRPr="00612162">
        <w:rPr>
          <w:sz w:val="28"/>
          <w:szCs w:val="28"/>
        </w:rPr>
        <w:t>–</w:t>
      </w:r>
      <w:r w:rsidRPr="00612162">
        <w:rPr>
          <w:sz w:val="28"/>
          <w:szCs w:val="28"/>
          <w:shd w:val="clear" w:color="auto" w:fill="FFFFFF"/>
        </w:rPr>
        <w:t xml:space="preserve"> </w:t>
      </w:r>
      <w:r w:rsidRPr="00612162">
        <w:rPr>
          <w:sz w:val="28"/>
          <w:szCs w:val="28"/>
        </w:rPr>
        <w:t>передача электроэнергии;</w:t>
      </w:r>
    </w:p>
    <w:p w14:paraId="24FA1744" w14:textId="77777777" w:rsidR="004E47D3" w:rsidRPr="00612162" w:rsidRDefault="004E47D3" w:rsidP="004E47D3">
      <w:pPr>
        <w:spacing w:line="360" w:lineRule="auto"/>
        <w:ind w:firstLine="708"/>
        <w:jc w:val="both"/>
        <w:rPr>
          <w:sz w:val="28"/>
          <w:szCs w:val="28"/>
        </w:rPr>
      </w:pPr>
      <w:r w:rsidRPr="00612162">
        <w:rPr>
          <w:sz w:val="28"/>
          <w:szCs w:val="28"/>
          <w:shd w:val="clear" w:color="auto" w:fill="FFFFFF"/>
        </w:rPr>
        <w:t xml:space="preserve">ООО «Газпром межрегионгаз Саранск» </w:t>
      </w:r>
      <w:r w:rsidRPr="00612162">
        <w:rPr>
          <w:sz w:val="28"/>
          <w:szCs w:val="28"/>
        </w:rPr>
        <w:t xml:space="preserve">– поставка газообразного топлива; </w:t>
      </w:r>
    </w:p>
    <w:p w14:paraId="295B5B22" w14:textId="77777777" w:rsidR="004E47D3" w:rsidRPr="00612162" w:rsidRDefault="004E47D3" w:rsidP="004E47D3">
      <w:pPr>
        <w:spacing w:line="360" w:lineRule="auto"/>
        <w:ind w:firstLine="708"/>
        <w:jc w:val="both"/>
        <w:rPr>
          <w:sz w:val="28"/>
          <w:szCs w:val="28"/>
        </w:rPr>
      </w:pPr>
      <w:r w:rsidRPr="00612162">
        <w:rPr>
          <w:sz w:val="28"/>
          <w:szCs w:val="28"/>
        </w:rPr>
        <w:t xml:space="preserve">ООО «Изотерма» – теплоснабжение; </w:t>
      </w:r>
    </w:p>
    <w:p w14:paraId="30C3E026" w14:textId="77777777" w:rsidR="004E47D3" w:rsidRPr="00612162" w:rsidRDefault="004E47D3" w:rsidP="004E47D3">
      <w:pPr>
        <w:spacing w:line="360" w:lineRule="auto"/>
        <w:ind w:firstLine="708"/>
        <w:jc w:val="both"/>
        <w:rPr>
          <w:sz w:val="28"/>
          <w:szCs w:val="28"/>
        </w:rPr>
      </w:pPr>
      <w:r w:rsidRPr="00612162">
        <w:rPr>
          <w:sz w:val="28"/>
          <w:szCs w:val="28"/>
        </w:rPr>
        <w:t>ООО «</w:t>
      </w:r>
      <w:proofErr w:type="spellStart"/>
      <w:r w:rsidRPr="00612162">
        <w:rPr>
          <w:sz w:val="28"/>
          <w:szCs w:val="28"/>
        </w:rPr>
        <w:t>Теплоснаб</w:t>
      </w:r>
      <w:proofErr w:type="spellEnd"/>
      <w:r w:rsidRPr="00612162">
        <w:rPr>
          <w:sz w:val="28"/>
          <w:szCs w:val="28"/>
        </w:rPr>
        <w:t>» - теплоснабжение;</w:t>
      </w:r>
    </w:p>
    <w:p w14:paraId="657ADF81" w14:textId="77777777" w:rsidR="004E47D3" w:rsidRPr="00612162" w:rsidRDefault="004E47D3" w:rsidP="004E47D3">
      <w:pPr>
        <w:spacing w:line="360" w:lineRule="auto"/>
        <w:ind w:firstLine="708"/>
        <w:jc w:val="both"/>
        <w:rPr>
          <w:sz w:val="28"/>
          <w:szCs w:val="28"/>
        </w:rPr>
      </w:pPr>
      <w:r w:rsidRPr="00612162">
        <w:rPr>
          <w:sz w:val="28"/>
          <w:szCs w:val="28"/>
        </w:rPr>
        <w:t>ООО «РЕМОНДИС Саранск» – сбор и вывоз ТКО.</w:t>
      </w:r>
    </w:p>
    <w:p w14:paraId="35DD3F91" w14:textId="77777777" w:rsidR="004E47D3" w:rsidRPr="00612162" w:rsidRDefault="004E47D3" w:rsidP="004E47D3">
      <w:pPr>
        <w:spacing w:line="360" w:lineRule="auto"/>
        <w:ind w:firstLine="708"/>
        <w:jc w:val="both"/>
        <w:rPr>
          <w:sz w:val="28"/>
          <w:szCs w:val="28"/>
        </w:rPr>
      </w:pPr>
      <w:r w:rsidRPr="00612162">
        <w:rPr>
          <w:sz w:val="28"/>
          <w:szCs w:val="28"/>
        </w:rPr>
        <w:t xml:space="preserve">Организация, осуществляющая свою деятельность на территории Атяшевского муниципального района со 100% участием органов местного </w:t>
      </w:r>
      <w:r w:rsidRPr="00612162">
        <w:rPr>
          <w:sz w:val="28"/>
          <w:szCs w:val="28"/>
        </w:rPr>
        <w:lastRenderedPageBreak/>
        <w:t xml:space="preserve">самоуправления - Муниципальное предприятие Атяшевского городского поселения Атяшевского муниципального района Республики Мордовия «Жилищно-коммунальное хозяйство» (Атяшевское МП «ЖКХ») оказывает услуги - водоснабжение, водоотведение, очистка сточных вод, содержание жилья, благоустройство территории. </w:t>
      </w:r>
    </w:p>
    <w:p w14:paraId="29B81268" w14:textId="1E9FA27B" w:rsidR="006B34C2" w:rsidRPr="00612162" w:rsidRDefault="00957267" w:rsidP="009F7DF0">
      <w:pPr>
        <w:spacing w:line="360" w:lineRule="auto"/>
        <w:ind w:firstLine="142"/>
        <w:jc w:val="both"/>
        <w:rPr>
          <w:sz w:val="28"/>
          <w:szCs w:val="28"/>
        </w:rPr>
      </w:pPr>
      <w:r>
        <w:rPr>
          <w:sz w:val="28"/>
          <w:szCs w:val="28"/>
        </w:rPr>
        <w:t xml:space="preserve">       </w:t>
      </w:r>
      <w:r w:rsidR="006B34C2" w:rsidRPr="00612162">
        <w:rPr>
          <w:sz w:val="28"/>
          <w:szCs w:val="28"/>
        </w:rPr>
        <w:t>В 2013 году была проведена работа по поставке на государственный кадастровый учет всех земельных участков, на которых расположены многоквартирные дома.</w:t>
      </w:r>
    </w:p>
    <w:p w14:paraId="0EDC3A24" w14:textId="77777777" w:rsidR="00DD73CD" w:rsidRPr="00DD73CD" w:rsidRDefault="00E74FCD" w:rsidP="00DD73CD">
      <w:pPr>
        <w:spacing w:line="360" w:lineRule="auto"/>
        <w:jc w:val="both"/>
        <w:rPr>
          <w:sz w:val="28"/>
          <w:szCs w:val="28"/>
        </w:rPr>
      </w:pPr>
      <w:r w:rsidRPr="00612162">
        <w:rPr>
          <w:sz w:val="28"/>
          <w:szCs w:val="28"/>
        </w:rPr>
        <w:t xml:space="preserve">    </w:t>
      </w:r>
      <w:r w:rsidR="009F7DF0">
        <w:rPr>
          <w:sz w:val="28"/>
          <w:szCs w:val="28"/>
        </w:rPr>
        <w:t xml:space="preserve">     </w:t>
      </w:r>
      <w:r w:rsidRPr="00612162">
        <w:rPr>
          <w:sz w:val="28"/>
          <w:szCs w:val="28"/>
        </w:rPr>
        <w:t xml:space="preserve"> </w:t>
      </w:r>
      <w:r w:rsidR="004E47D3" w:rsidRPr="00DD73CD">
        <w:rPr>
          <w:sz w:val="28"/>
          <w:szCs w:val="28"/>
        </w:rPr>
        <w:t>Значение показателя «Доля многоквартирных домов, в которых собственники помещений выбрали и реализуют один из способов управления многоквартирными домами, в общем числе многоквартирных домов, в которых собственники помещений должны выбрать способ управления данными домами» составил</w:t>
      </w:r>
      <w:r w:rsidRPr="00DD73CD">
        <w:rPr>
          <w:sz w:val="28"/>
          <w:szCs w:val="28"/>
        </w:rPr>
        <w:t>о</w:t>
      </w:r>
      <w:r w:rsidR="004E47D3" w:rsidRPr="00DD73CD">
        <w:rPr>
          <w:sz w:val="28"/>
          <w:szCs w:val="28"/>
        </w:rPr>
        <w:t xml:space="preserve"> в 2022 году 97%, что меньше уровня 2020 года на 3%, уровня 2021 года на 3%. </w:t>
      </w:r>
      <w:r w:rsidR="00DD73CD" w:rsidRPr="00DD73CD">
        <w:rPr>
          <w:sz w:val="28"/>
          <w:szCs w:val="28"/>
        </w:rPr>
        <w:t xml:space="preserve">Снижение произошло в связи с тем, что из 65 многоквартирных домов расположенных  на территории Атяшевского муниципального района  собственники 49 многоквартирных домов выбрали управляющую компанию Муниципальное предприятие Атяшевского городского поселения Атяшевского муниципального района «Жилищно-коммунальное хозяйство», собственники 14-ти многоквартирных домов  выбрали непосредственное управление собственниками, собственники 2-х многоквартирных домов  не выбрали способ управления, так как в них проживают жители по 1 семье. В 2023 году планируется </w:t>
      </w:r>
      <w:proofErr w:type="gramStart"/>
      <w:r w:rsidR="00DD73CD" w:rsidRPr="00DD73CD">
        <w:rPr>
          <w:sz w:val="28"/>
          <w:szCs w:val="28"/>
        </w:rPr>
        <w:t>провести  открытый</w:t>
      </w:r>
      <w:proofErr w:type="gramEnd"/>
      <w:r w:rsidR="00DD73CD" w:rsidRPr="00DD73CD">
        <w:rPr>
          <w:sz w:val="28"/>
          <w:szCs w:val="28"/>
        </w:rPr>
        <w:t xml:space="preserve"> конкурс по отбору управляющей организации.</w:t>
      </w:r>
    </w:p>
    <w:p w14:paraId="2A9F1D09" w14:textId="77777777" w:rsidR="00E001EC" w:rsidRPr="00612162" w:rsidRDefault="00E001EC" w:rsidP="00DD73CD">
      <w:pPr>
        <w:shd w:val="clear" w:color="auto" w:fill="FFFFFF"/>
        <w:spacing w:line="360" w:lineRule="auto"/>
        <w:ind w:firstLine="284"/>
        <w:jc w:val="both"/>
        <w:rPr>
          <w:sz w:val="28"/>
          <w:szCs w:val="28"/>
        </w:rPr>
      </w:pPr>
      <w:r w:rsidRPr="00DD73CD">
        <w:rPr>
          <w:sz w:val="28"/>
          <w:szCs w:val="28"/>
        </w:rPr>
        <w:t xml:space="preserve">        В 2022 году проведено благоустройство дворовой территории</w:t>
      </w:r>
      <w:r w:rsidRPr="00612162">
        <w:rPr>
          <w:sz w:val="28"/>
          <w:szCs w:val="28"/>
        </w:rPr>
        <w:t xml:space="preserve"> многоквартирного дома № 18 микрорайона № 2 в </w:t>
      </w:r>
      <w:proofErr w:type="spellStart"/>
      <w:r w:rsidRPr="00612162">
        <w:rPr>
          <w:sz w:val="28"/>
          <w:szCs w:val="28"/>
        </w:rPr>
        <w:t>р.п</w:t>
      </w:r>
      <w:proofErr w:type="spellEnd"/>
      <w:r w:rsidRPr="00612162">
        <w:rPr>
          <w:sz w:val="28"/>
          <w:szCs w:val="28"/>
        </w:rPr>
        <w:t>. Атяшево. Стоимость проекта составила 4 985,59 тыс. рублей (региональный проект «Формирование комфортной городской среды» национальный проект «Жилье и городская среда»).</w:t>
      </w:r>
    </w:p>
    <w:p w14:paraId="6E09DF87" w14:textId="162528E8" w:rsidR="00E001EC" w:rsidRPr="00612162" w:rsidRDefault="00E001EC" w:rsidP="00062734">
      <w:pPr>
        <w:spacing w:line="360" w:lineRule="auto"/>
        <w:ind w:firstLine="426"/>
        <w:jc w:val="both"/>
        <w:rPr>
          <w:sz w:val="28"/>
          <w:szCs w:val="28"/>
        </w:rPr>
      </w:pPr>
      <w:r w:rsidRPr="00612162">
        <w:rPr>
          <w:sz w:val="28"/>
          <w:szCs w:val="28"/>
        </w:rPr>
        <w:lastRenderedPageBreak/>
        <w:t xml:space="preserve">       Планомерно проводится работа по </w:t>
      </w:r>
      <w:proofErr w:type="gramStart"/>
      <w:r w:rsidRPr="00612162">
        <w:rPr>
          <w:sz w:val="28"/>
          <w:szCs w:val="28"/>
        </w:rPr>
        <w:t>улучшению  жилищных</w:t>
      </w:r>
      <w:proofErr w:type="gramEnd"/>
      <w:r w:rsidRPr="00612162">
        <w:rPr>
          <w:sz w:val="28"/>
          <w:szCs w:val="28"/>
        </w:rPr>
        <w:t xml:space="preserve"> условий граждан состоящих на учете в качестве нуждающихся в улучшении жилищных условий. На учете в качестве нуждающихся в жилых помещениях на конец 2021 года состояли 942 человека (325 семей). Получили жилые помещения и улучшили жилищные условия в 2022 году 159 человек (48 семей), в том числе:</w:t>
      </w:r>
    </w:p>
    <w:p w14:paraId="0BD12632" w14:textId="77777777" w:rsidR="00E001EC" w:rsidRPr="00612162" w:rsidRDefault="00E001EC" w:rsidP="00062734">
      <w:pPr>
        <w:pStyle w:val="a8"/>
        <w:spacing w:line="360" w:lineRule="auto"/>
        <w:ind w:firstLine="993"/>
        <w:jc w:val="both"/>
        <w:rPr>
          <w:rFonts w:ascii="Times New Roman" w:hAnsi="Times New Roman"/>
          <w:sz w:val="28"/>
          <w:szCs w:val="28"/>
        </w:rPr>
      </w:pPr>
      <w:r w:rsidRPr="00612162">
        <w:rPr>
          <w:rFonts w:ascii="Times New Roman" w:hAnsi="Times New Roman"/>
          <w:sz w:val="28"/>
          <w:szCs w:val="28"/>
        </w:rPr>
        <w:t>9 человек (2 семьи) - в рамках мероприятия по обеспечению жильем молодых семей ведомственной целевой программы «Оказание государственной поддержки гражданам в обеспечении жильем и оплате жилищно-коммунальных услуг» государственной программы РФ «Обеспечение доступным и комфортным жильем и коммунальными услугами граждан РФ»;</w:t>
      </w:r>
    </w:p>
    <w:p w14:paraId="71B31238" w14:textId="77777777" w:rsidR="00E001EC" w:rsidRPr="00612162" w:rsidRDefault="00E001EC" w:rsidP="00062734">
      <w:pPr>
        <w:pStyle w:val="a8"/>
        <w:spacing w:line="360" w:lineRule="auto"/>
        <w:ind w:firstLine="567"/>
        <w:jc w:val="both"/>
        <w:rPr>
          <w:rFonts w:ascii="Times New Roman" w:hAnsi="Times New Roman"/>
          <w:sz w:val="28"/>
          <w:szCs w:val="28"/>
        </w:rPr>
      </w:pPr>
      <w:r w:rsidRPr="00612162">
        <w:rPr>
          <w:rFonts w:ascii="Times New Roman" w:hAnsi="Times New Roman"/>
          <w:sz w:val="28"/>
          <w:szCs w:val="28"/>
        </w:rPr>
        <w:t xml:space="preserve">      9 человек (2 семьи) - в рамках государственной программы РФ «Комплексное развитие сельских территорий»;</w:t>
      </w:r>
    </w:p>
    <w:p w14:paraId="7DCEE82C" w14:textId="5D0B4D43" w:rsidR="00E001EC" w:rsidRPr="00612162" w:rsidRDefault="00E001EC" w:rsidP="00062734">
      <w:pPr>
        <w:pStyle w:val="a8"/>
        <w:spacing w:line="360" w:lineRule="auto"/>
        <w:ind w:hanging="284"/>
        <w:jc w:val="both"/>
        <w:rPr>
          <w:rFonts w:ascii="Times New Roman" w:hAnsi="Times New Roman"/>
          <w:sz w:val="28"/>
          <w:szCs w:val="28"/>
        </w:rPr>
      </w:pPr>
      <w:r w:rsidRPr="00612162">
        <w:rPr>
          <w:rFonts w:ascii="Times New Roman" w:hAnsi="Times New Roman"/>
          <w:sz w:val="28"/>
          <w:szCs w:val="28"/>
        </w:rPr>
        <w:t xml:space="preserve">     </w:t>
      </w:r>
      <w:r w:rsidR="006D6D4B">
        <w:rPr>
          <w:rFonts w:ascii="Times New Roman" w:hAnsi="Times New Roman"/>
          <w:sz w:val="28"/>
          <w:szCs w:val="28"/>
        </w:rPr>
        <w:t xml:space="preserve">            </w:t>
      </w:r>
      <w:r w:rsidR="00062734">
        <w:rPr>
          <w:rFonts w:ascii="Times New Roman" w:hAnsi="Times New Roman"/>
          <w:sz w:val="28"/>
          <w:szCs w:val="28"/>
        </w:rPr>
        <w:t xml:space="preserve"> </w:t>
      </w:r>
      <w:r w:rsidRPr="00612162">
        <w:rPr>
          <w:rFonts w:ascii="Times New Roman" w:hAnsi="Times New Roman"/>
          <w:sz w:val="28"/>
          <w:szCs w:val="28"/>
        </w:rPr>
        <w:t xml:space="preserve">4 человека (2 </w:t>
      </w:r>
      <w:proofErr w:type="gramStart"/>
      <w:r w:rsidRPr="00612162">
        <w:rPr>
          <w:rFonts w:ascii="Times New Roman" w:hAnsi="Times New Roman"/>
          <w:sz w:val="28"/>
          <w:szCs w:val="28"/>
        </w:rPr>
        <w:t>семьи)  получили</w:t>
      </w:r>
      <w:proofErr w:type="gramEnd"/>
      <w:r w:rsidRPr="00612162">
        <w:rPr>
          <w:rFonts w:ascii="Times New Roman" w:hAnsi="Times New Roman"/>
          <w:sz w:val="28"/>
          <w:szCs w:val="28"/>
        </w:rPr>
        <w:t xml:space="preserve"> социальные выплаты за счет средств республиканского бюджета Республики Мордовия в соответствии с Положением о предоставлении гражданам социальных выплат на строительство, реконструкцию, приобретение жилья, оказание содействия в индивидуальном жилищном строительстве в Республике Мордовия, утвержденным Постановлением Правительства Республики Мордовия от 16.01.2008  №7.</w:t>
      </w:r>
    </w:p>
    <w:p w14:paraId="05ADEDAD" w14:textId="48086FB6" w:rsidR="00E001EC" w:rsidRPr="00612162" w:rsidRDefault="006D6D4B" w:rsidP="00062734">
      <w:pPr>
        <w:pStyle w:val="a8"/>
        <w:spacing w:line="360" w:lineRule="auto"/>
        <w:ind w:firstLine="567"/>
        <w:jc w:val="both"/>
        <w:rPr>
          <w:rFonts w:ascii="Times New Roman" w:hAnsi="Times New Roman"/>
          <w:sz w:val="28"/>
          <w:szCs w:val="28"/>
        </w:rPr>
      </w:pPr>
      <w:r>
        <w:rPr>
          <w:rFonts w:ascii="Times New Roman" w:hAnsi="Times New Roman"/>
          <w:sz w:val="28"/>
          <w:szCs w:val="28"/>
        </w:rPr>
        <w:t xml:space="preserve">       </w:t>
      </w:r>
      <w:r w:rsidR="00E001EC" w:rsidRPr="00612162">
        <w:rPr>
          <w:rFonts w:ascii="Times New Roman" w:hAnsi="Times New Roman"/>
          <w:sz w:val="28"/>
          <w:szCs w:val="28"/>
        </w:rPr>
        <w:t>2 сиротам предоставлены жилые помещение специализированного жилищного фонда для детей-сирот и детей, оставшихся без попечения родителей;</w:t>
      </w:r>
    </w:p>
    <w:p w14:paraId="7C83CBE7" w14:textId="7E7399CC" w:rsidR="00E001EC" w:rsidRPr="00612162" w:rsidRDefault="006D6D4B" w:rsidP="00062734">
      <w:pPr>
        <w:pStyle w:val="a8"/>
        <w:spacing w:line="360" w:lineRule="auto"/>
        <w:ind w:firstLine="709"/>
        <w:jc w:val="both"/>
        <w:rPr>
          <w:rFonts w:ascii="Times New Roman" w:hAnsi="Times New Roman"/>
          <w:sz w:val="28"/>
          <w:szCs w:val="28"/>
        </w:rPr>
      </w:pPr>
      <w:r>
        <w:rPr>
          <w:rFonts w:ascii="Times New Roman" w:hAnsi="Times New Roman"/>
          <w:sz w:val="28"/>
          <w:szCs w:val="28"/>
        </w:rPr>
        <w:t xml:space="preserve">    </w:t>
      </w:r>
      <w:r w:rsidR="00E001EC" w:rsidRPr="00612162">
        <w:rPr>
          <w:rFonts w:ascii="Times New Roman" w:hAnsi="Times New Roman"/>
          <w:sz w:val="28"/>
          <w:szCs w:val="28"/>
        </w:rPr>
        <w:t>135 человек (40 семей) улучшили жилищные условия за счет собственных средств, по ипотечному кредитованию или иным способом.</w:t>
      </w:r>
    </w:p>
    <w:p w14:paraId="7F17410B" w14:textId="39DAAB21" w:rsidR="00483542" w:rsidRPr="00062734" w:rsidRDefault="00E001EC" w:rsidP="00062734">
      <w:pPr>
        <w:pStyle w:val="a8"/>
        <w:spacing w:line="360" w:lineRule="auto"/>
        <w:ind w:firstLine="993"/>
        <w:jc w:val="both"/>
        <w:rPr>
          <w:rFonts w:ascii="Times New Roman" w:hAnsi="Times New Roman"/>
          <w:sz w:val="28"/>
          <w:szCs w:val="28"/>
        </w:rPr>
      </w:pPr>
      <w:r w:rsidRPr="00612162">
        <w:rPr>
          <w:rFonts w:ascii="Times New Roman" w:hAnsi="Times New Roman"/>
          <w:sz w:val="28"/>
          <w:szCs w:val="28"/>
        </w:rPr>
        <w:t xml:space="preserve">Соответственно, доля населения, получившего жилые помещения и улучшившего жилищные условия в отчетном году, в общей численности населения, состоящего на учете в качестве нуждающегося в жилых помещениях в 2022 году составила 16,9%, что на 0,3% выше уровня 2020 года и ниже на 0,2% </w:t>
      </w:r>
      <w:r w:rsidRPr="00612162">
        <w:rPr>
          <w:rFonts w:ascii="Times New Roman" w:hAnsi="Times New Roman"/>
          <w:sz w:val="28"/>
          <w:szCs w:val="28"/>
        </w:rPr>
        <w:lastRenderedPageBreak/>
        <w:t>уровня 2021 года.</w:t>
      </w:r>
      <w:r w:rsidRPr="00612162">
        <w:t xml:space="preserve"> </w:t>
      </w:r>
      <w:r w:rsidRPr="00612162">
        <w:rPr>
          <w:rFonts w:ascii="Times New Roman" w:hAnsi="Times New Roman"/>
          <w:sz w:val="28"/>
          <w:szCs w:val="28"/>
        </w:rPr>
        <w:t>На 2023-2025 гг. планируется рост показателя, но следует отметить, что значение показателя во многом зависит от объема бюджетных средств, направленных на финансирование мероприятий по улучшению жилищных условий граждан в рамках федеральных и региональных проектов (программ).</w:t>
      </w:r>
      <w:r w:rsidRPr="00612162">
        <w:t xml:space="preserve"> </w:t>
      </w:r>
      <w:r w:rsidRPr="00612162">
        <w:rPr>
          <w:rFonts w:ascii="Times New Roman" w:hAnsi="Times New Roman"/>
          <w:sz w:val="28"/>
          <w:szCs w:val="28"/>
        </w:rPr>
        <w:t xml:space="preserve"> </w:t>
      </w:r>
    </w:p>
    <w:p w14:paraId="50FEAA9A" w14:textId="77777777" w:rsidR="00AF4A87" w:rsidRDefault="00AF4A87" w:rsidP="00062734">
      <w:pPr>
        <w:widowControl w:val="0"/>
        <w:autoSpaceDE w:val="0"/>
        <w:autoSpaceDN w:val="0"/>
        <w:adjustRightInd w:val="0"/>
        <w:spacing w:line="360" w:lineRule="auto"/>
        <w:outlineLvl w:val="0"/>
        <w:rPr>
          <w:b/>
          <w:bCs/>
          <w:sz w:val="28"/>
          <w:szCs w:val="28"/>
        </w:rPr>
      </w:pPr>
    </w:p>
    <w:p w14:paraId="2129F57B" w14:textId="7439304B" w:rsidR="009D162A" w:rsidRPr="00612162" w:rsidRDefault="00472EA7" w:rsidP="00364338">
      <w:pPr>
        <w:widowControl w:val="0"/>
        <w:autoSpaceDE w:val="0"/>
        <w:autoSpaceDN w:val="0"/>
        <w:adjustRightInd w:val="0"/>
        <w:spacing w:line="360" w:lineRule="auto"/>
        <w:ind w:left="-284" w:firstLine="284"/>
        <w:jc w:val="center"/>
        <w:outlineLvl w:val="0"/>
        <w:rPr>
          <w:b/>
          <w:bCs/>
          <w:sz w:val="28"/>
          <w:szCs w:val="28"/>
        </w:rPr>
      </w:pPr>
      <w:r w:rsidRPr="00612162">
        <w:rPr>
          <w:b/>
          <w:bCs/>
          <w:sz w:val="28"/>
          <w:szCs w:val="28"/>
        </w:rPr>
        <w:t>Раздел IX.  Органи</w:t>
      </w:r>
      <w:r w:rsidR="0011543C" w:rsidRPr="00612162">
        <w:rPr>
          <w:b/>
          <w:bCs/>
          <w:sz w:val="28"/>
          <w:szCs w:val="28"/>
        </w:rPr>
        <w:t>зация муниципального управления</w:t>
      </w:r>
    </w:p>
    <w:p w14:paraId="5FCE1CF4" w14:textId="77777777" w:rsidR="006D6D4B" w:rsidRDefault="00D515B4" w:rsidP="00440CDE">
      <w:pPr>
        <w:widowControl w:val="0"/>
        <w:autoSpaceDE w:val="0"/>
        <w:autoSpaceDN w:val="0"/>
        <w:adjustRightInd w:val="0"/>
        <w:spacing w:line="360" w:lineRule="auto"/>
        <w:jc w:val="both"/>
        <w:outlineLvl w:val="0"/>
        <w:rPr>
          <w:color w:val="000000"/>
          <w:sz w:val="28"/>
          <w:szCs w:val="28"/>
        </w:rPr>
      </w:pPr>
      <w:r w:rsidRPr="00612162">
        <w:rPr>
          <w:b/>
          <w:bCs/>
          <w:sz w:val="28"/>
          <w:szCs w:val="28"/>
        </w:rPr>
        <w:t xml:space="preserve">       </w:t>
      </w:r>
      <w:r w:rsidR="006241DF" w:rsidRPr="00612162">
        <w:rPr>
          <w:b/>
          <w:bCs/>
          <w:sz w:val="28"/>
          <w:szCs w:val="28"/>
        </w:rPr>
        <w:t xml:space="preserve">  </w:t>
      </w:r>
      <w:r w:rsidRPr="00612162">
        <w:rPr>
          <w:b/>
          <w:bCs/>
          <w:sz w:val="28"/>
          <w:szCs w:val="28"/>
        </w:rPr>
        <w:t xml:space="preserve"> </w:t>
      </w:r>
      <w:r w:rsidR="009E5C5C" w:rsidRPr="00612162">
        <w:rPr>
          <w:color w:val="000000"/>
          <w:sz w:val="28"/>
          <w:szCs w:val="28"/>
        </w:rPr>
        <w:t>Уровень социально-экономического развития, качество жизни населения в целом и конкретных граждан в значительной степени определяются уровнем компетентности управленческой команды муниципального уровня, их способностью осуществлять активную, последовательную, ответственную</w:t>
      </w:r>
    </w:p>
    <w:p w14:paraId="665896CA" w14:textId="266159AB" w:rsidR="007C3E47" w:rsidRPr="00612162" w:rsidRDefault="006D6D4B" w:rsidP="00440CDE">
      <w:pPr>
        <w:widowControl w:val="0"/>
        <w:autoSpaceDE w:val="0"/>
        <w:autoSpaceDN w:val="0"/>
        <w:adjustRightInd w:val="0"/>
        <w:spacing w:line="360" w:lineRule="auto"/>
        <w:ind w:left="-284"/>
        <w:jc w:val="both"/>
        <w:outlineLvl w:val="0"/>
        <w:rPr>
          <w:color w:val="000000"/>
          <w:sz w:val="28"/>
          <w:szCs w:val="28"/>
        </w:rPr>
      </w:pPr>
      <w:r>
        <w:rPr>
          <w:color w:val="000000"/>
          <w:sz w:val="28"/>
          <w:szCs w:val="28"/>
        </w:rPr>
        <w:t xml:space="preserve">       </w:t>
      </w:r>
      <w:r w:rsidR="009E5C5C" w:rsidRPr="00612162">
        <w:rPr>
          <w:color w:val="000000"/>
          <w:sz w:val="28"/>
          <w:szCs w:val="28"/>
        </w:rPr>
        <w:t>управленческую деятельность.</w:t>
      </w:r>
    </w:p>
    <w:p w14:paraId="70DD2878" w14:textId="7F4A2890" w:rsidR="009C7A83" w:rsidRPr="00612162" w:rsidRDefault="009C7A83" w:rsidP="00440CDE">
      <w:pPr>
        <w:spacing w:line="360" w:lineRule="auto"/>
        <w:ind w:left="142"/>
        <w:jc w:val="both"/>
        <w:rPr>
          <w:sz w:val="28"/>
          <w:szCs w:val="28"/>
        </w:rPr>
      </w:pPr>
      <w:r w:rsidRPr="00612162">
        <w:rPr>
          <w:sz w:val="28"/>
          <w:szCs w:val="28"/>
        </w:rPr>
        <w:t xml:space="preserve">       </w:t>
      </w:r>
      <w:r w:rsidR="00A44523">
        <w:rPr>
          <w:sz w:val="28"/>
          <w:szCs w:val="28"/>
        </w:rPr>
        <w:t xml:space="preserve">  </w:t>
      </w:r>
      <w:proofErr w:type="gramStart"/>
      <w:r w:rsidRPr="00612162">
        <w:rPr>
          <w:sz w:val="28"/>
          <w:szCs w:val="28"/>
        </w:rPr>
        <w:t>В  2022</w:t>
      </w:r>
      <w:proofErr w:type="gramEnd"/>
      <w:r w:rsidRPr="00612162">
        <w:rPr>
          <w:sz w:val="28"/>
          <w:szCs w:val="28"/>
        </w:rPr>
        <w:t xml:space="preserve"> году в Администрацию Атяшевского муниципального района </w:t>
      </w:r>
      <w:r w:rsidR="00A44523">
        <w:rPr>
          <w:sz w:val="28"/>
          <w:szCs w:val="28"/>
        </w:rPr>
        <w:t xml:space="preserve">    </w:t>
      </w:r>
      <w:r w:rsidRPr="00612162">
        <w:rPr>
          <w:sz w:val="28"/>
          <w:szCs w:val="28"/>
        </w:rPr>
        <w:t xml:space="preserve">поступило  </w:t>
      </w:r>
      <w:r w:rsidRPr="00612162">
        <w:rPr>
          <w:bCs/>
          <w:sz w:val="28"/>
          <w:szCs w:val="28"/>
        </w:rPr>
        <w:t>145  письменных обращений граждан</w:t>
      </w:r>
      <w:r w:rsidRPr="00612162">
        <w:rPr>
          <w:sz w:val="28"/>
          <w:szCs w:val="28"/>
        </w:rPr>
        <w:t>, что на  35 обращений больше по сравнению с  2021 годом.</w:t>
      </w:r>
    </w:p>
    <w:p w14:paraId="6F66757B" w14:textId="5B4A3A8B" w:rsidR="009C7A83" w:rsidRPr="00612162" w:rsidRDefault="009C7A83" w:rsidP="00440CDE">
      <w:pPr>
        <w:spacing w:line="360" w:lineRule="auto"/>
        <w:jc w:val="both"/>
        <w:rPr>
          <w:sz w:val="28"/>
          <w:szCs w:val="28"/>
        </w:rPr>
      </w:pPr>
      <w:r w:rsidRPr="00612162">
        <w:rPr>
          <w:sz w:val="28"/>
          <w:szCs w:val="28"/>
        </w:rPr>
        <w:t xml:space="preserve">     </w:t>
      </w:r>
      <w:r w:rsidR="00A44523">
        <w:rPr>
          <w:sz w:val="28"/>
          <w:szCs w:val="28"/>
        </w:rPr>
        <w:t xml:space="preserve">      </w:t>
      </w:r>
      <w:r w:rsidRPr="00612162">
        <w:rPr>
          <w:sz w:val="28"/>
          <w:szCs w:val="28"/>
        </w:rPr>
        <w:t xml:space="preserve">Через вышестоящие </w:t>
      </w:r>
      <w:proofErr w:type="gramStart"/>
      <w:r w:rsidRPr="00612162">
        <w:rPr>
          <w:sz w:val="28"/>
          <w:szCs w:val="28"/>
        </w:rPr>
        <w:t>органы  поступило</w:t>
      </w:r>
      <w:proofErr w:type="gramEnd"/>
      <w:r w:rsidRPr="00612162">
        <w:rPr>
          <w:sz w:val="28"/>
          <w:szCs w:val="28"/>
        </w:rPr>
        <w:t xml:space="preserve">  - 86  обращений (за 2021 г. – 69):</w:t>
      </w:r>
    </w:p>
    <w:p w14:paraId="48B5F37B" w14:textId="6D15CDCA" w:rsidR="009C7A83" w:rsidRPr="00612162" w:rsidRDefault="009C7A83" w:rsidP="00440CDE">
      <w:pPr>
        <w:spacing w:line="360" w:lineRule="auto"/>
        <w:ind w:left="142"/>
        <w:jc w:val="both"/>
        <w:rPr>
          <w:sz w:val="28"/>
          <w:szCs w:val="28"/>
        </w:rPr>
      </w:pPr>
      <w:r w:rsidRPr="00612162">
        <w:rPr>
          <w:sz w:val="28"/>
          <w:szCs w:val="28"/>
        </w:rPr>
        <w:t xml:space="preserve">   - </w:t>
      </w:r>
      <w:r w:rsidR="00062734">
        <w:rPr>
          <w:sz w:val="28"/>
          <w:szCs w:val="28"/>
        </w:rPr>
        <w:t xml:space="preserve"> </w:t>
      </w:r>
      <w:r w:rsidRPr="00612162">
        <w:rPr>
          <w:sz w:val="28"/>
          <w:szCs w:val="28"/>
        </w:rPr>
        <w:t xml:space="preserve">Администрация Главы Республики Мордовия и Правительства Республики </w:t>
      </w:r>
      <w:proofErr w:type="gramStart"/>
      <w:r w:rsidRPr="00612162">
        <w:rPr>
          <w:sz w:val="28"/>
          <w:szCs w:val="28"/>
        </w:rPr>
        <w:t>Мордовия  –</w:t>
      </w:r>
      <w:proofErr w:type="gramEnd"/>
      <w:r w:rsidRPr="00612162">
        <w:rPr>
          <w:sz w:val="28"/>
          <w:szCs w:val="28"/>
        </w:rPr>
        <w:t xml:space="preserve"> 63  обращения  (за 2021 г. – 42):</w:t>
      </w:r>
    </w:p>
    <w:p w14:paraId="074AA302" w14:textId="6AFD5D7F" w:rsidR="009C7A83" w:rsidRPr="00612162" w:rsidRDefault="009C7A83" w:rsidP="00440CDE">
      <w:pPr>
        <w:spacing w:line="360" w:lineRule="auto"/>
        <w:ind w:left="142"/>
        <w:jc w:val="both"/>
        <w:rPr>
          <w:sz w:val="28"/>
          <w:szCs w:val="28"/>
        </w:rPr>
      </w:pPr>
      <w:r w:rsidRPr="00612162">
        <w:rPr>
          <w:sz w:val="28"/>
          <w:szCs w:val="28"/>
        </w:rPr>
        <w:t xml:space="preserve">   - Министерство лесного хозяйства и природопользования Республики Мордовия -3 обращения;</w:t>
      </w:r>
    </w:p>
    <w:p w14:paraId="555C37BA" w14:textId="2850CE73" w:rsidR="009C7A83" w:rsidRPr="00612162" w:rsidRDefault="009C7A83" w:rsidP="00440CDE">
      <w:pPr>
        <w:spacing w:line="360" w:lineRule="auto"/>
        <w:jc w:val="both"/>
        <w:rPr>
          <w:sz w:val="28"/>
          <w:szCs w:val="28"/>
        </w:rPr>
      </w:pPr>
      <w:r w:rsidRPr="00612162">
        <w:rPr>
          <w:sz w:val="28"/>
          <w:szCs w:val="28"/>
        </w:rPr>
        <w:t xml:space="preserve">   </w:t>
      </w:r>
      <w:r w:rsidR="00A44523">
        <w:rPr>
          <w:sz w:val="28"/>
          <w:szCs w:val="28"/>
        </w:rPr>
        <w:t xml:space="preserve"> </w:t>
      </w:r>
      <w:r w:rsidRPr="00612162">
        <w:rPr>
          <w:sz w:val="28"/>
          <w:szCs w:val="28"/>
        </w:rPr>
        <w:t xml:space="preserve"> - Министерство ЖКХ, энергетики и гражданской защиты Республики Мордовия -4 обращения </w:t>
      </w:r>
      <w:proofErr w:type="gramStart"/>
      <w:r w:rsidRPr="00612162">
        <w:rPr>
          <w:sz w:val="28"/>
          <w:szCs w:val="28"/>
        </w:rPr>
        <w:t>( за</w:t>
      </w:r>
      <w:proofErr w:type="gramEnd"/>
      <w:r w:rsidRPr="00612162">
        <w:rPr>
          <w:sz w:val="28"/>
          <w:szCs w:val="28"/>
        </w:rPr>
        <w:t xml:space="preserve"> 2021 г.-10); </w:t>
      </w:r>
    </w:p>
    <w:p w14:paraId="4DD2B6A8" w14:textId="5250F5F5" w:rsidR="009C7A83" w:rsidRPr="00612162" w:rsidRDefault="009C7A83" w:rsidP="00440CDE">
      <w:pPr>
        <w:spacing w:line="360" w:lineRule="auto"/>
        <w:jc w:val="both"/>
        <w:rPr>
          <w:sz w:val="28"/>
          <w:szCs w:val="28"/>
        </w:rPr>
      </w:pPr>
      <w:r w:rsidRPr="00612162">
        <w:rPr>
          <w:sz w:val="28"/>
          <w:szCs w:val="28"/>
        </w:rPr>
        <w:t xml:space="preserve">  </w:t>
      </w:r>
      <w:r w:rsidR="00A44523">
        <w:rPr>
          <w:sz w:val="28"/>
          <w:szCs w:val="28"/>
        </w:rPr>
        <w:t xml:space="preserve">  </w:t>
      </w:r>
      <w:r w:rsidRPr="00612162">
        <w:rPr>
          <w:sz w:val="28"/>
          <w:szCs w:val="28"/>
        </w:rPr>
        <w:t xml:space="preserve"> -    Министерство финансов Республики Мордовия - 1 обращение;</w:t>
      </w:r>
    </w:p>
    <w:p w14:paraId="27B62DF0" w14:textId="5BE803BC" w:rsidR="009C7A83" w:rsidRPr="00612162" w:rsidRDefault="009C7A83" w:rsidP="00440CDE">
      <w:pPr>
        <w:spacing w:line="360" w:lineRule="auto"/>
        <w:jc w:val="both"/>
        <w:rPr>
          <w:sz w:val="28"/>
          <w:szCs w:val="28"/>
        </w:rPr>
      </w:pPr>
      <w:r w:rsidRPr="00612162">
        <w:rPr>
          <w:sz w:val="28"/>
          <w:szCs w:val="28"/>
        </w:rPr>
        <w:t xml:space="preserve">  </w:t>
      </w:r>
      <w:r w:rsidR="00A44523">
        <w:rPr>
          <w:sz w:val="28"/>
          <w:szCs w:val="28"/>
        </w:rPr>
        <w:t xml:space="preserve">  </w:t>
      </w:r>
      <w:r w:rsidRPr="00612162">
        <w:rPr>
          <w:sz w:val="28"/>
          <w:szCs w:val="28"/>
        </w:rPr>
        <w:t xml:space="preserve"> -  </w:t>
      </w:r>
      <w:proofErr w:type="gramStart"/>
      <w:r w:rsidRPr="00612162">
        <w:rPr>
          <w:sz w:val="28"/>
          <w:szCs w:val="28"/>
        </w:rPr>
        <w:t>Управление  Федеральной</w:t>
      </w:r>
      <w:proofErr w:type="gramEnd"/>
      <w:r w:rsidRPr="00612162">
        <w:rPr>
          <w:sz w:val="28"/>
          <w:szCs w:val="28"/>
        </w:rPr>
        <w:t xml:space="preserve"> службы по надзору в сфере защиты прав потребителей  и благополучия человека по Республике Мордовия - 1 обращение (за 2021 г. -</w:t>
      </w:r>
      <w:r w:rsidR="00A44523">
        <w:rPr>
          <w:sz w:val="28"/>
          <w:szCs w:val="28"/>
        </w:rPr>
        <w:t>1</w:t>
      </w:r>
      <w:r w:rsidRPr="00612162">
        <w:rPr>
          <w:sz w:val="28"/>
          <w:szCs w:val="28"/>
        </w:rPr>
        <w:t xml:space="preserve">);             </w:t>
      </w:r>
    </w:p>
    <w:p w14:paraId="130D210A" w14:textId="7884A7BB" w:rsidR="009C7A83" w:rsidRPr="00612162" w:rsidRDefault="009C7A83" w:rsidP="00440CDE">
      <w:pPr>
        <w:spacing w:line="360" w:lineRule="auto"/>
        <w:jc w:val="both"/>
        <w:rPr>
          <w:sz w:val="28"/>
          <w:szCs w:val="28"/>
        </w:rPr>
      </w:pPr>
      <w:r w:rsidRPr="00612162">
        <w:rPr>
          <w:sz w:val="28"/>
          <w:szCs w:val="28"/>
        </w:rPr>
        <w:t xml:space="preserve">  </w:t>
      </w:r>
      <w:r w:rsidR="00A44523">
        <w:rPr>
          <w:sz w:val="28"/>
          <w:szCs w:val="28"/>
        </w:rPr>
        <w:t xml:space="preserve">  </w:t>
      </w:r>
      <w:r w:rsidRPr="00612162">
        <w:rPr>
          <w:sz w:val="28"/>
          <w:szCs w:val="28"/>
        </w:rPr>
        <w:t xml:space="preserve"> </w:t>
      </w:r>
      <w:r w:rsidR="00062734">
        <w:rPr>
          <w:sz w:val="28"/>
          <w:szCs w:val="28"/>
        </w:rPr>
        <w:t xml:space="preserve"> </w:t>
      </w:r>
      <w:r w:rsidRPr="00612162">
        <w:rPr>
          <w:sz w:val="28"/>
          <w:szCs w:val="28"/>
        </w:rPr>
        <w:t xml:space="preserve">-  Аппарат Полномочного </w:t>
      </w:r>
      <w:proofErr w:type="gramStart"/>
      <w:r w:rsidRPr="00612162">
        <w:rPr>
          <w:sz w:val="28"/>
          <w:szCs w:val="28"/>
        </w:rPr>
        <w:t>Представителя  Президента</w:t>
      </w:r>
      <w:proofErr w:type="gramEnd"/>
      <w:r w:rsidRPr="00612162">
        <w:rPr>
          <w:sz w:val="28"/>
          <w:szCs w:val="28"/>
        </w:rPr>
        <w:t xml:space="preserve"> РФ в Республике Мордовия – 1 обращение ( за 2021 г.-2);</w:t>
      </w:r>
    </w:p>
    <w:p w14:paraId="79B92FBB" w14:textId="43CD4145" w:rsidR="009C7A83" w:rsidRPr="00612162" w:rsidRDefault="009C7A83" w:rsidP="00440CDE">
      <w:pPr>
        <w:spacing w:line="360" w:lineRule="auto"/>
        <w:jc w:val="both"/>
        <w:rPr>
          <w:sz w:val="28"/>
          <w:szCs w:val="28"/>
        </w:rPr>
      </w:pPr>
      <w:r w:rsidRPr="00612162">
        <w:rPr>
          <w:sz w:val="28"/>
          <w:szCs w:val="28"/>
        </w:rPr>
        <w:lastRenderedPageBreak/>
        <w:t>-  Уполномоченный по правам ребенка в Республике Мордовия –2 обращения (за 2021-1обращение</w:t>
      </w:r>
      <w:proofErr w:type="gramStart"/>
      <w:r w:rsidRPr="00612162">
        <w:rPr>
          <w:sz w:val="28"/>
          <w:szCs w:val="28"/>
        </w:rPr>
        <w:t>) ;</w:t>
      </w:r>
      <w:proofErr w:type="gramEnd"/>
    </w:p>
    <w:p w14:paraId="5069147D" w14:textId="77777777" w:rsidR="009C7A83" w:rsidRPr="00612162" w:rsidRDefault="009C7A83" w:rsidP="009C7A83">
      <w:pPr>
        <w:spacing w:line="360" w:lineRule="auto"/>
        <w:jc w:val="both"/>
        <w:rPr>
          <w:sz w:val="28"/>
          <w:szCs w:val="28"/>
        </w:rPr>
      </w:pPr>
      <w:r w:rsidRPr="00612162">
        <w:rPr>
          <w:sz w:val="28"/>
          <w:szCs w:val="28"/>
        </w:rPr>
        <w:t>-  Прокуратура Атяшевского района – 5 обращений;</w:t>
      </w:r>
    </w:p>
    <w:p w14:paraId="6A43ED7A" w14:textId="77777777" w:rsidR="009C7A83" w:rsidRPr="00612162" w:rsidRDefault="009C7A83" w:rsidP="009C7A83">
      <w:pPr>
        <w:spacing w:line="360" w:lineRule="auto"/>
        <w:jc w:val="both"/>
        <w:rPr>
          <w:sz w:val="28"/>
          <w:szCs w:val="28"/>
        </w:rPr>
      </w:pPr>
      <w:r w:rsidRPr="00612162">
        <w:rPr>
          <w:sz w:val="28"/>
          <w:szCs w:val="28"/>
        </w:rPr>
        <w:t>-  ООО «Народный Фронт» «За Россию»- 1 обращение;</w:t>
      </w:r>
    </w:p>
    <w:p w14:paraId="4AFA5B01" w14:textId="77777777" w:rsidR="009C7A83" w:rsidRPr="00612162" w:rsidRDefault="009C7A83" w:rsidP="009C7A83">
      <w:pPr>
        <w:spacing w:line="360" w:lineRule="auto"/>
        <w:jc w:val="both"/>
        <w:rPr>
          <w:sz w:val="28"/>
          <w:szCs w:val="28"/>
        </w:rPr>
      </w:pPr>
      <w:r w:rsidRPr="00612162">
        <w:rPr>
          <w:sz w:val="28"/>
          <w:szCs w:val="28"/>
        </w:rPr>
        <w:t>-  Депутат Государственной Думы РФ Ю.В. Оглоблина – 1 обращение;</w:t>
      </w:r>
    </w:p>
    <w:p w14:paraId="01820E9B" w14:textId="77777777" w:rsidR="009C7A83" w:rsidRPr="00612162" w:rsidRDefault="009C7A83" w:rsidP="009C7A83">
      <w:pPr>
        <w:spacing w:line="360" w:lineRule="auto"/>
        <w:jc w:val="both"/>
        <w:rPr>
          <w:sz w:val="28"/>
          <w:szCs w:val="28"/>
        </w:rPr>
      </w:pPr>
      <w:r w:rsidRPr="00612162">
        <w:rPr>
          <w:sz w:val="28"/>
          <w:szCs w:val="28"/>
        </w:rPr>
        <w:t>-  Государственное Собрание Республики Мордовия – 1 обращение;</w:t>
      </w:r>
    </w:p>
    <w:p w14:paraId="75771098" w14:textId="77777777" w:rsidR="009C7A83" w:rsidRPr="00612162" w:rsidRDefault="009C7A83" w:rsidP="009C7A83">
      <w:pPr>
        <w:spacing w:line="360" w:lineRule="auto"/>
        <w:jc w:val="both"/>
        <w:rPr>
          <w:sz w:val="28"/>
          <w:szCs w:val="28"/>
        </w:rPr>
      </w:pPr>
      <w:r w:rsidRPr="00612162">
        <w:rPr>
          <w:sz w:val="28"/>
          <w:szCs w:val="28"/>
        </w:rPr>
        <w:t xml:space="preserve">-  </w:t>
      </w:r>
      <w:proofErr w:type="gramStart"/>
      <w:r w:rsidRPr="00612162">
        <w:rPr>
          <w:sz w:val="28"/>
          <w:szCs w:val="28"/>
        </w:rPr>
        <w:t xml:space="preserve">Администрация  </w:t>
      </w:r>
      <w:proofErr w:type="spellStart"/>
      <w:r w:rsidRPr="00612162">
        <w:rPr>
          <w:sz w:val="28"/>
          <w:szCs w:val="28"/>
        </w:rPr>
        <w:t>г.о</w:t>
      </w:r>
      <w:proofErr w:type="spellEnd"/>
      <w:r w:rsidRPr="00612162">
        <w:rPr>
          <w:sz w:val="28"/>
          <w:szCs w:val="28"/>
        </w:rPr>
        <w:t>.</w:t>
      </w:r>
      <w:proofErr w:type="gramEnd"/>
      <w:r w:rsidRPr="00612162">
        <w:rPr>
          <w:sz w:val="28"/>
          <w:szCs w:val="28"/>
        </w:rPr>
        <w:t xml:space="preserve"> Саранск Республики Мордовия – 1 обращение;</w:t>
      </w:r>
    </w:p>
    <w:p w14:paraId="73C49193" w14:textId="77777777" w:rsidR="009C7A83" w:rsidRPr="00612162" w:rsidRDefault="009C7A83" w:rsidP="009C7A83">
      <w:pPr>
        <w:spacing w:line="360" w:lineRule="auto"/>
        <w:jc w:val="both"/>
        <w:rPr>
          <w:sz w:val="28"/>
          <w:szCs w:val="28"/>
        </w:rPr>
      </w:pPr>
      <w:r w:rsidRPr="00612162">
        <w:rPr>
          <w:sz w:val="28"/>
          <w:szCs w:val="28"/>
        </w:rPr>
        <w:t xml:space="preserve">-  Управление Федеральной Антимонопольной службы Республики </w:t>
      </w:r>
      <w:proofErr w:type="gramStart"/>
      <w:r w:rsidRPr="00612162">
        <w:rPr>
          <w:sz w:val="28"/>
          <w:szCs w:val="28"/>
        </w:rPr>
        <w:t>Мордовия  –</w:t>
      </w:r>
      <w:proofErr w:type="gramEnd"/>
      <w:r w:rsidRPr="00612162">
        <w:rPr>
          <w:sz w:val="28"/>
          <w:szCs w:val="28"/>
        </w:rPr>
        <w:t xml:space="preserve"> 1 обращение;</w:t>
      </w:r>
    </w:p>
    <w:p w14:paraId="5711B19B" w14:textId="77777777" w:rsidR="009C7A83" w:rsidRPr="00612162" w:rsidRDefault="009C7A83" w:rsidP="009C7A83">
      <w:pPr>
        <w:spacing w:line="360" w:lineRule="auto"/>
        <w:jc w:val="both"/>
        <w:rPr>
          <w:sz w:val="28"/>
          <w:szCs w:val="28"/>
        </w:rPr>
      </w:pPr>
      <w:r w:rsidRPr="00612162">
        <w:rPr>
          <w:sz w:val="28"/>
          <w:szCs w:val="28"/>
        </w:rPr>
        <w:t>-   Всероссийская Политическая Партия «Единая Россия -1 обращение;</w:t>
      </w:r>
    </w:p>
    <w:p w14:paraId="5CD7753A" w14:textId="3E837169" w:rsidR="009C7A83" w:rsidRPr="00612162" w:rsidRDefault="009C7A83" w:rsidP="009C7A83">
      <w:pPr>
        <w:spacing w:line="360" w:lineRule="auto"/>
        <w:jc w:val="both"/>
        <w:rPr>
          <w:sz w:val="28"/>
          <w:szCs w:val="28"/>
        </w:rPr>
      </w:pPr>
      <w:r w:rsidRPr="00612162">
        <w:rPr>
          <w:sz w:val="28"/>
          <w:szCs w:val="28"/>
        </w:rPr>
        <w:t>-  Напрямую, непосредственно от заявителя поступило - 59 обращений (за 2021 г. - 49);</w:t>
      </w:r>
    </w:p>
    <w:p w14:paraId="50B91DD1" w14:textId="2061FA16" w:rsidR="009C7A83" w:rsidRPr="00612162" w:rsidRDefault="009C7A83" w:rsidP="009C7A83">
      <w:pPr>
        <w:spacing w:line="360" w:lineRule="auto"/>
        <w:jc w:val="both"/>
        <w:rPr>
          <w:sz w:val="28"/>
          <w:szCs w:val="28"/>
        </w:rPr>
      </w:pPr>
      <w:r w:rsidRPr="00612162">
        <w:rPr>
          <w:b/>
          <w:sz w:val="28"/>
          <w:szCs w:val="28"/>
        </w:rPr>
        <w:t xml:space="preserve"> </w:t>
      </w:r>
      <w:r w:rsidRPr="00612162">
        <w:rPr>
          <w:sz w:val="28"/>
          <w:szCs w:val="28"/>
        </w:rPr>
        <w:t>-  Коллективных обращений – 25 (за 2021 г.-19).</w:t>
      </w:r>
    </w:p>
    <w:p w14:paraId="68B9BC68" w14:textId="003C45E9" w:rsidR="009C7A83" w:rsidRPr="00612162" w:rsidRDefault="009C7A83" w:rsidP="00440CDE">
      <w:pPr>
        <w:spacing w:line="360" w:lineRule="auto"/>
        <w:ind w:left="-142" w:hanging="142"/>
        <w:jc w:val="both"/>
        <w:rPr>
          <w:sz w:val="28"/>
          <w:szCs w:val="28"/>
        </w:rPr>
      </w:pPr>
      <w:r w:rsidRPr="00612162">
        <w:rPr>
          <w:sz w:val="28"/>
          <w:szCs w:val="28"/>
        </w:rPr>
        <w:t xml:space="preserve">    </w:t>
      </w:r>
      <w:r w:rsidR="00440CDE">
        <w:rPr>
          <w:sz w:val="28"/>
          <w:szCs w:val="28"/>
        </w:rPr>
        <w:t xml:space="preserve">   </w:t>
      </w:r>
      <w:r w:rsidRPr="00612162">
        <w:rPr>
          <w:sz w:val="28"/>
          <w:szCs w:val="28"/>
        </w:rPr>
        <w:t xml:space="preserve"> Обращения  в 2022 году поступали  от жителей Московской области, Тульской области,  Хабаровского края,    г. Москва,  г. Смоленск, г. Волжский, г. Севастополь, г. Рузаевка  г. Таганрог, г. Архангельск, г. Саранск,  г. Кемерово,, г. Краснослободск, Атяшевского  городского  поселения, Атяшевского сельского поселения, </w:t>
      </w:r>
      <w:proofErr w:type="spellStart"/>
      <w:r w:rsidRPr="00612162">
        <w:rPr>
          <w:sz w:val="28"/>
          <w:szCs w:val="28"/>
        </w:rPr>
        <w:t>Аловского</w:t>
      </w:r>
      <w:proofErr w:type="spellEnd"/>
      <w:r w:rsidRPr="00612162">
        <w:rPr>
          <w:sz w:val="28"/>
          <w:szCs w:val="28"/>
        </w:rPr>
        <w:t xml:space="preserve">   сельского поселения, </w:t>
      </w:r>
      <w:proofErr w:type="spellStart"/>
      <w:r w:rsidRPr="00612162">
        <w:rPr>
          <w:sz w:val="28"/>
          <w:szCs w:val="28"/>
        </w:rPr>
        <w:t>Большеманадышского</w:t>
      </w:r>
      <w:proofErr w:type="spellEnd"/>
      <w:r w:rsidRPr="00612162">
        <w:rPr>
          <w:sz w:val="28"/>
          <w:szCs w:val="28"/>
        </w:rPr>
        <w:t xml:space="preserve">  сельского  поселения,   Козловского сельского поселения,   </w:t>
      </w:r>
      <w:proofErr w:type="spellStart"/>
      <w:r w:rsidRPr="00612162">
        <w:rPr>
          <w:sz w:val="28"/>
          <w:szCs w:val="28"/>
        </w:rPr>
        <w:t>Киржеманского</w:t>
      </w:r>
      <w:proofErr w:type="spellEnd"/>
      <w:r w:rsidRPr="00612162">
        <w:rPr>
          <w:sz w:val="28"/>
          <w:szCs w:val="28"/>
        </w:rPr>
        <w:t xml:space="preserve"> сельского поселения,  </w:t>
      </w:r>
      <w:proofErr w:type="spellStart"/>
      <w:r w:rsidRPr="00612162">
        <w:rPr>
          <w:sz w:val="28"/>
          <w:szCs w:val="28"/>
        </w:rPr>
        <w:t>Сабанчеевского</w:t>
      </w:r>
      <w:proofErr w:type="spellEnd"/>
      <w:r w:rsidRPr="00612162">
        <w:rPr>
          <w:sz w:val="28"/>
          <w:szCs w:val="28"/>
        </w:rPr>
        <w:t xml:space="preserve"> сельского поселения.</w:t>
      </w:r>
    </w:p>
    <w:p w14:paraId="6CF05F02" w14:textId="336608D8" w:rsidR="009C7A83" w:rsidRPr="00612162" w:rsidRDefault="009C7A83" w:rsidP="00440CDE">
      <w:pPr>
        <w:spacing w:line="360" w:lineRule="auto"/>
        <w:ind w:left="-142" w:hanging="142"/>
        <w:jc w:val="both"/>
        <w:rPr>
          <w:sz w:val="28"/>
          <w:szCs w:val="28"/>
        </w:rPr>
      </w:pPr>
      <w:r w:rsidRPr="00612162">
        <w:rPr>
          <w:sz w:val="28"/>
          <w:szCs w:val="28"/>
        </w:rPr>
        <w:t xml:space="preserve">     </w:t>
      </w:r>
      <w:r w:rsidR="00440CDE">
        <w:rPr>
          <w:sz w:val="28"/>
          <w:szCs w:val="28"/>
        </w:rPr>
        <w:t xml:space="preserve">  </w:t>
      </w:r>
      <w:r w:rsidRPr="00612162">
        <w:rPr>
          <w:sz w:val="28"/>
          <w:szCs w:val="28"/>
        </w:rPr>
        <w:t xml:space="preserve"> При анализе тематики обращений 2022 года, следует отметить, что актуальными </w:t>
      </w:r>
      <w:proofErr w:type="gramStart"/>
      <w:r w:rsidRPr="00612162">
        <w:rPr>
          <w:sz w:val="28"/>
          <w:szCs w:val="28"/>
        </w:rPr>
        <w:t>для  жителей</w:t>
      </w:r>
      <w:proofErr w:type="gramEnd"/>
      <w:r w:rsidRPr="00612162">
        <w:rPr>
          <w:sz w:val="28"/>
          <w:szCs w:val="28"/>
        </w:rPr>
        <w:t xml:space="preserve">  района  являются  вопросы:</w:t>
      </w:r>
    </w:p>
    <w:p w14:paraId="5C79CD88" w14:textId="69C3D1EA" w:rsidR="009C7A83" w:rsidRPr="00612162" w:rsidRDefault="009C7A83" w:rsidP="00440CDE">
      <w:pPr>
        <w:spacing w:line="360" w:lineRule="auto"/>
        <w:ind w:left="-142" w:hanging="142"/>
        <w:jc w:val="both"/>
        <w:rPr>
          <w:sz w:val="28"/>
          <w:szCs w:val="28"/>
        </w:rPr>
      </w:pPr>
      <w:r w:rsidRPr="00612162">
        <w:rPr>
          <w:sz w:val="28"/>
          <w:szCs w:val="28"/>
        </w:rPr>
        <w:t xml:space="preserve">     - дорожное строительство – 31 обращение</w:t>
      </w:r>
      <w:proofErr w:type="gramStart"/>
      <w:r w:rsidRPr="00612162">
        <w:rPr>
          <w:sz w:val="28"/>
          <w:szCs w:val="28"/>
        </w:rPr>
        <w:t xml:space="preserve">   (</w:t>
      </w:r>
      <w:proofErr w:type="gramEnd"/>
      <w:r w:rsidRPr="00612162">
        <w:rPr>
          <w:sz w:val="28"/>
          <w:szCs w:val="28"/>
        </w:rPr>
        <w:t>21% от общего числа);</w:t>
      </w:r>
    </w:p>
    <w:p w14:paraId="47CEB359" w14:textId="77777777" w:rsidR="009C7A83" w:rsidRPr="00612162" w:rsidRDefault="009C7A83" w:rsidP="00440CDE">
      <w:pPr>
        <w:spacing w:line="360" w:lineRule="auto"/>
        <w:ind w:left="-142" w:hanging="142"/>
        <w:jc w:val="both"/>
        <w:rPr>
          <w:sz w:val="28"/>
          <w:szCs w:val="28"/>
        </w:rPr>
      </w:pPr>
      <w:r w:rsidRPr="00612162">
        <w:rPr>
          <w:sz w:val="28"/>
          <w:szCs w:val="28"/>
        </w:rPr>
        <w:t xml:space="preserve">     -  </w:t>
      </w:r>
      <w:proofErr w:type="gramStart"/>
      <w:r w:rsidRPr="00612162">
        <w:rPr>
          <w:sz w:val="28"/>
          <w:szCs w:val="28"/>
        </w:rPr>
        <w:t>улучшение  жилищных</w:t>
      </w:r>
      <w:proofErr w:type="gramEnd"/>
      <w:r w:rsidRPr="00612162">
        <w:rPr>
          <w:sz w:val="28"/>
          <w:szCs w:val="28"/>
        </w:rPr>
        <w:t xml:space="preserve">  условий –  16 обращений (11% от общего числа);</w:t>
      </w:r>
    </w:p>
    <w:p w14:paraId="5FC3281C" w14:textId="1858F97E" w:rsidR="009C7A83" w:rsidRPr="00612162" w:rsidRDefault="009C7A83" w:rsidP="00440CDE">
      <w:pPr>
        <w:spacing w:line="360" w:lineRule="auto"/>
        <w:ind w:left="-142" w:hanging="142"/>
        <w:jc w:val="both"/>
        <w:rPr>
          <w:sz w:val="28"/>
          <w:szCs w:val="28"/>
        </w:rPr>
      </w:pPr>
      <w:r w:rsidRPr="00612162">
        <w:rPr>
          <w:sz w:val="28"/>
          <w:szCs w:val="28"/>
        </w:rPr>
        <w:t xml:space="preserve">     - социальные вопросы - 24 обращения (16 % от общего числа);</w:t>
      </w:r>
    </w:p>
    <w:p w14:paraId="5CE69EA6" w14:textId="28681770" w:rsidR="009C7A83" w:rsidRPr="00612162" w:rsidRDefault="009C7A83" w:rsidP="00440CDE">
      <w:pPr>
        <w:spacing w:line="360" w:lineRule="auto"/>
        <w:ind w:left="-142" w:hanging="142"/>
        <w:jc w:val="both"/>
        <w:rPr>
          <w:sz w:val="28"/>
          <w:szCs w:val="28"/>
        </w:rPr>
      </w:pPr>
      <w:r w:rsidRPr="00612162">
        <w:rPr>
          <w:sz w:val="28"/>
          <w:szCs w:val="28"/>
        </w:rPr>
        <w:t xml:space="preserve">     - земельные </w:t>
      </w:r>
      <w:proofErr w:type="gramStart"/>
      <w:r w:rsidRPr="00612162">
        <w:rPr>
          <w:sz w:val="28"/>
          <w:szCs w:val="28"/>
        </w:rPr>
        <w:t>вопросы  -</w:t>
      </w:r>
      <w:proofErr w:type="gramEnd"/>
      <w:r w:rsidRPr="00612162">
        <w:rPr>
          <w:sz w:val="28"/>
          <w:szCs w:val="28"/>
        </w:rPr>
        <w:t xml:space="preserve"> 15 обращений (10% от общего числа);</w:t>
      </w:r>
    </w:p>
    <w:p w14:paraId="16613666" w14:textId="344DD2A0" w:rsidR="009C7A83" w:rsidRPr="00612162" w:rsidRDefault="009C7A83" w:rsidP="00440CDE">
      <w:pPr>
        <w:spacing w:line="360" w:lineRule="auto"/>
        <w:ind w:left="-142"/>
        <w:jc w:val="both"/>
        <w:rPr>
          <w:sz w:val="28"/>
          <w:szCs w:val="28"/>
        </w:rPr>
      </w:pPr>
      <w:r w:rsidRPr="00612162">
        <w:rPr>
          <w:sz w:val="28"/>
          <w:szCs w:val="28"/>
        </w:rPr>
        <w:t xml:space="preserve">  </w:t>
      </w:r>
      <w:r w:rsidR="00440CDE">
        <w:rPr>
          <w:sz w:val="28"/>
          <w:szCs w:val="28"/>
        </w:rPr>
        <w:t xml:space="preserve">   </w:t>
      </w:r>
      <w:r w:rsidR="00062734">
        <w:rPr>
          <w:sz w:val="28"/>
          <w:szCs w:val="28"/>
        </w:rPr>
        <w:t xml:space="preserve"> </w:t>
      </w:r>
      <w:r w:rsidRPr="00612162">
        <w:rPr>
          <w:sz w:val="28"/>
          <w:szCs w:val="28"/>
        </w:rPr>
        <w:t>В общей сложности обращения по этим темам составили (59% от общего количества обращений граждан).</w:t>
      </w:r>
    </w:p>
    <w:p w14:paraId="2A70B6B5" w14:textId="278CC5F4" w:rsidR="009C7A83" w:rsidRPr="00612162" w:rsidRDefault="009C7A83" w:rsidP="00440CDE">
      <w:pPr>
        <w:spacing w:line="360" w:lineRule="auto"/>
        <w:ind w:left="-142"/>
        <w:jc w:val="both"/>
        <w:rPr>
          <w:sz w:val="28"/>
          <w:szCs w:val="28"/>
        </w:rPr>
      </w:pPr>
      <w:r w:rsidRPr="00612162">
        <w:rPr>
          <w:sz w:val="28"/>
          <w:szCs w:val="28"/>
        </w:rPr>
        <w:lastRenderedPageBreak/>
        <w:t xml:space="preserve">     </w:t>
      </w:r>
      <w:r w:rsidR="00A44523">
        <w:rPr>
          <w:sz w:val="28"/>
          <w:szCs w:val="28"/>
        </w:rPr>
        <w:t xml:space="preserve"> </w:t>
      </w:r>
      <w:r w:rsidRPr="00612162">
        <w:rPr>
          <w:sz w:val="28"/>
          <w:szCs w:val="28"/>
        </w:rPr>
        <w:t xml:space="preserve">Обращения, содержащие вопросы, решение которых не входит в </w:t>
      </w:r>
      <w:proofErr w:type="gramStart"/>
      <w:r w:rsidRPr="00612162">
        <w:rPr>
          <w:sz w:val="28"/>
          <w:szCs w:val="28"/>
        </w:rPr>
        <w:t>компетенцию  Администрации</w:t>
      </w:r>
      <w:proofErr w:type="gramEnd"/>
      <w:r w:rsidRPr="00612162">
        <w:rPr>
          <w:sz w:val="28"/>
          <w:szCs w:val="28"/>
        </w:rPr>
        <w:t xml:space="preserve"> Атяшевского муниципального района, направлены в течение 7 дней со дня регистрации в соответствующий орган или должностному лицу.  </w:t>
      </w:r>
    </w:p>
    <w:p w14:paraId="411DF474" w14:textId="20E561DA" w:rsidR="009C7A83" w:rsidRPr="00612162" w:rsidRDefault="009C7A83" w:rsidP="00440CDE">
      <w:pPr>
        <w:spacing w:line="360" w:lineRule="auto"/>
        <w:ind w:left="-142"/>
        <w:jc w:val="both"/>
        <w:rPr>
          <w:sz w:val="28"/>
          <w:szCs w:val="28"/>
        </w:rPr>
      </w:pPr>
      <w:r w:rsidRPr="00612162">
        <w:rPr>
          <w:sz w:val="28"/>
          <w:szCs w:val="28"/>
        </w:rPr>
        <w:t xml:space="preserve">     </w:t>
      </w:r>
      <w:r w:rsidR="00A44523">
        <w:rPr>
          <w:sz w:val="28"/>
          <w:szCs w:val="28"/>
        </w:rPr>
        <w:t xml:space="preserve">  </w:t>
      </w:r>
      <w:r w:rsidRPr="00612162">
        <w:rPr>
          <w:sz w:val="28"/>
          <w:szCs w:val="28"/>
        </w:rPr>
        <w:t xml:space="preserve">По итогам </w:t>
      </w:r>
      <w:proofErr w:type="gramStart"/>
      <w:r w:rsidRPr="00612162">
        <w:rPr>
          <w:sz w:val="28"/>
          <w:szCs w:val="28"/>
        </w:rPr>
        <w:t>рассмотрения  обращений</w:t>
      </w:r>
      <w:proofErr w:type="gramEnd"/>
      <w:r w:rsidRPr="00612162">
        <w:rPr>
          <w:sz w:val="28"/>
          <w:szCs w:val="28"/>
        </w:rPr>
        <w:t xml:space="preserve">  приняты  положительные решения по  21 обращению,  по  122 обращениям - даны  разъяснения, не поддержано – 2 обращения.</w:t>
      </w:r>
    </w:p>
    <w:p w14:paraId="3537D08C" w14:textId="22ABB738" w:rsidR="009C7A83" w:rsidRPr="00612162" w:rsidRDefault="009C7A83" w:rsidP="00440CDE">
      <w:pPr>
        <w:spacing w:line="360" w:lineRule="auto"/>
        <w:ind w:left="-142"/>
        <w:jc w:val="both"/>
        <w:rPr>
          <w:sz w:val="28"/>
          <w:szCs w:val="28"/>
        </w:rPr>
      </w:pPr>
      <w:r w:rsidRPr="00612162">
        <w:rPr>
          <w:sz w:val="28"/>
          <w:szCs w:val="28"/>
        </w:rPr>
        <w:t xml:space="preserve">        В </w:t>
      </w:r>
      <w:proofErr w:type="gramStart"/>
      <w:r w:rsidRPr="00612162">
        <w:rPr>
          <w:sz w:val="28"/>
          <w:szCs w:val="28"/>
        </w:rPr>
        <w:t>2022  году</w:t>
      </w:r>
      <w:proofErr w:type="gramEnd"/>
      <w:r w:rsidRPr="00612162">
        <w:rPr>
          <w:sz w:val="28"/>
          <w:szCs w:val="28"/>
        </w:rPr>
        <w:t xml:space="preserve">  на приеме  у должностных  лиц Администрации Атяшевского  муниципального района, уполномоченных вести прием граждан  побывали -13 человек.</w:t>
      </w:r>
    </w:p>
    <w:p w14:paraId="25AB8279" w14:textId="235B8F25" w:rsidR="009C7A83" w:rsidRPr="00612162" w:rsidRDefault="009C7A83" w:rsidP="00440CDE">
      <w:pPr>
        <w:spacing w:line="360" w:lineRule="auto"/>
        <w:ind w:left="-142"/>
        <w:jc w:val="both"/>
        <w:rPr>
          <w:sz w:val="28"/>
          <w:szCs w:val="28"/>
        </w:rPr>
      </w:pPr>
      <w:r w:rsidRPr="00612162">
        <w:rPr>
          <w:sz w:val="28"/>
          <w:szCs w:val="28"/>
        </w:rPr>
        <w:t xml:space="preserve">    </w:t>
      </w:r>
      <w:r w:rsidR="00A44523">
        <w:rPr>
          <w:sz w:val="28"/>
          <w:szCs w:val="28"/>
        </w:rPr>
        <w:t xml:space="preserve"> </w:t>
      </w:r>
      <w:r w:rsidRPr="00612162">
        <w:rPr>
          <w:sz w:val="28"/>
          <w:szCs w:val="28"/>
        </w:rPr>
        <w:t xml:space="preserve"> </w:t>
      </w:r>
      <w:r w:rsidR="00062734">
        <w:rPr>
          <w:sz w:val="28"/>
          <w:szCs w:val="28"/>
        </w:rPr>
        <w:t xml:space="preserve">  </w:t>
      </w:r>
      <w:r w:rsidRPr="00612162">
        <w:rPr>
          <w:sz w:val="28"/>
          <w:szCs w:val="28"/>
        </w:rPr>
        <w:t>Самыми актуальными вопросами являются: водоснабжение, трудоустройство, оказание материальной помощи, жилищный вопрос, ремонт дорог и другие. На все вопросы были даны ответы и рекомендации, проведена консультация.</w:t>
      </w:r>
    </w:p>
    <w:p w14:paraId="6148DF81" w14:textId="0A8F3DE9" w:rsidR="00A47CC9" w:rsidRPr="00612162" w:rsidRDefault="009C7A83" w:rsidP="00440CDE">
      <w:pPr>
        <w:spacing w:line="360" w:lineRule="auto"/>
        <w:ind w:left="-142"/>
        <w:jc w:val="both"/>
        <w:rPr>
          <w:sz w:val="28"/>
          <w:szCs w:val="28"/>
        </w:rPr>
      </w:pPr>
      <w:r w:rsidRPr="00612162">
        <w:rPr>
          <w:b/>
          <w:sz w:val="28"/>
          <w:szCs w:val="28"/>
        </w:rPr>
        <w:t xml:space="preserve">       </w:t>
      </w:r>
      <w:r w:rsidR="00062734">
        <w:rPr>
          <w:b/>
          <w:sz w:val="28"/>
          <w:szCs w:val="28"/>
        </w:rPr>
        <w:t xml:space="preserve"> </w:t>
      </w:r>
      <w:r w:rsidR="00A47CC9" w:rsidRPr="00612162">
        <w:rPr>
          <w:sz w:val="28"/>
          <w:szCs w:val="28"/>
        </w:rPr>
        <w:t>Официальный сайт органов местного самоуправления Атяшевского муниципального района функционирует для расширения взаимодействия администрации с жителями, организациями независимо от форм собственности, дальнейшей интеграции в российское и мировое информационное пространство. Информация, размещаемая на сайте, имеет официальный статус, является публичной и бесплатной, обновление происходит еженедельно, новостная лента обновляется ежедневно.</w:t>
      </w:r>
    </w:p>
    <w:p w14:paraId="2F3B2A9D" w14:textId="125D8CA3" w:rsidR="00A91941" w:rsidRPr="00612162" w:rsidRDefault="00A47CC9" w:rsidP="00440CDE">
      <w:pPr>
        <w:spacing w:line="360" w:lineRule="auto"/>
        <w:ind w:left="-142" w:firstLine="284"/>
        <w:jc w:val="both"/>
        <w:rPr>
          <w:sz w:val="28"/>
          <w:szCs w:val="28"/>
        </w:rPr>
      </w:pPr>
      <w:r w:rsidRPr="00612162">
        <w:rPr>
          <w:sz w:val="28"/>
          <w:szCs w:val="28"/>
        </w:rPr>
        <w:t xml:space="preserve">     </w:t>
      </w:r>
      <w:r w:rsidR="00921709" w:rsidRPr="00612162">
        <w:rPr>
          <w:sz w:val="28"/>
          <w:szCs w:val="28"/>
        </w:rPr>
        <w:t>В 202</w:t>
      </w:r>
      <w:r w:rsidR="00037A6A" w:rsidRPr="00612162">
        <w:rPr>
          <w:sz w:val="28"/>
          <w:szCs w:val="28"/>
        </w:rPr>
        <w:t>2</w:t>
      </w:r>
      <w:r w:rsidR="00921709" w:rsidRPr="00612162">
        <w:rPr>
          <w:sz w:val="28"/>
          <w:szCs w:val="28"/>
        </w:rPr>
        <w:t xml:space="preserve"> году </w:t>
      </w:r>
      <w:r w:rsidR="00045839" w:rsidRPr="00612162">
        <w:rPr>
          <w:sz w:val="28"/>
          <w:szCs w:val="28"/>
        </w:rPr>
        <w:t xml:space="preserve">в </w:t>
      </w:r>
      <w:r w:rsidR="00921709" w:rsidRPr="00612162">
        <w:rPr>
          <w:sz w:val="28"/>
          <w:szCs w:val="28"/>
        </w:rPr>
        <w:t>МФЦ функционир</w:t>
      </w:r>
      <w:r w:rsidR="00045839" w:rsidRPr="00612162">
        <w:rPr>
          <w:sz w:val="28"/>
          <w:szCs w:val="28"/>
        </w:rPr>
        <w:t>овали</w:t>
      </w:r>
      <w:r w:rsidR="00921709" w:rsidRPr="00612162">
        <w:rPr>
          <w:sz w:val="28"/>
          <w:szCs w:val="28"/>
        </w:rPr>
        <w:t xml:space="preserve"> 5 окон приема и выдачи документов. </w:t>
      </w:r>
      <w:r w:rsidR="00EB5BD5" w:rsidRPr="00612162">
        <w:rPr>
          <w:sz w:val="28"/>
          <w:szCs w:val="28"/>
        </w:rPr>
        <w:t xml:space="preserve"> </w:t>
      </w:r>
      <w:r w:rsidR="00921709" w:rsidRPr="00612162">
        <w:rPr>
          <w:sz w:val="28"/>
          <w:szCs w:val="28"/>
        </w:rPr>
        <w:t xml:space="preserve">Для удобства жителей Атяшевского муниципального района в двух сельских поселениях – </w:t>
      </w:r>
      <w:proofErr w:type="spellStart"/>
      <w:r w:rsidR="00921709" w:rsidRPr="00612162">
        <w:rPr>
          <w:sz w:val="28"/>
          <w:szCs w:val="28"/>
        </w:rPr>
        <w:t>Аловском</w:t>
      </w:r>
      <w:proofErr w:type="spellEnd"/>
      <w:r w:rsidR="00921709" w:rsidRPr="00612162">
        <w:rPr>
          <w:sz w:val="28"/>
          <w:szCs w:val="28"/>
        </w:rPr>
        <w:t xml:space="preserve"> и Атяшевском </w:t>
      </w:r>
      <w:r w:rsidR="00037A6A" w:rsidRPr="00612162">
        <w:rPr>
          <w:sz w:val="28"/>
          <w:szCs w:val="28"/>
        </w:rPr>
        <w:t>работали</w:t>
      </w:r>
      <w:r w:rsidR="00921709" w:rsidRPr="00612162">
        <w:rPr>
          <w:sz w:val="28"/>
          <w:szCs w:val="28"/>
        </w:rPr>
        <w:t xml:space="preserve"> территориально обособленные структурные подразделения МФЦ</w:t>
      </w:r>
      <w:r w:rsidR="00037A6A" w:rsidRPr="00612162">
        <w:rPr>
          <w:sz w:val="28"/>
          <w:szCs w:val="28"/>
        </w:rPr>
        <w:t>.</w:t>
      </w:r>
      <w:r w:rsidR="00921709" w:rsidRPr="00612162">
        <w:rPr>
          <w:sz w:val="28"/>
          <w:szCs w:val="28"/>
        </w:rPr>
        <w:t xml:space="preserve"> </w:t>
      </w:r>
    </w:p>
    <w:p w14:paraId="655B3205" w14:textId="2AE37ADA" w:rsidR="00037A6A" w:rsidRPr="00612162" w:rsidRDefault="00A91941" w:rsidP="00440CDE">
      <w:pPr>
        <w:shd w:val="clear" w:color="auto" w:fill="FFFFFF"/>
        <w:spacing w:line="360" w:lineRule="auto"/>
        <w:ind w:left="-142" w:firstLine="284"/>
        <w:jc w:val="both"/>
        <w:rPr>
          <w:sz w:val="28"/>
          <w:szCs w:val="28"/>
        </w:rPr>
      </w:pPr>
      <w:r w:rsidRPr="00612162">
        <w:rPr>
          <w:rFonts w:asciiTheme="minorHAnsi" w:hAnsiTheme="minorHAnsi"/>
          <w:color w:val="555555"/>
          <w:sz w:val="21"/>
          <w:szCs w:val="21"/>
        </w:rPr>
        <w:t xml:space="preserve">        </w:t>
      </w:r>
      <w:r w:rsidRPr="00612162">
        <w:rPr>
          <w:sz w:val="28"/>
          <w:szCs w:val="28"/>
        </w:rPr>
        <w:t xml:space="preserve">Показатель «Доля основных фондов организаций муниципальной формы собственности, находящихся в стадии банкротства, в основных фондах организаций муниципальной формы собственности (на конец года по полной </w:t>
      </w:r>
      <w:r w:rsidRPr="00612162">
        <w:rPr>
          <w:sz w:val="28"/>
          <w:szCs w:val="28"/>
        </w:rPr>
        <w:lastRenderedPageBreak/>
        <w:t>учетной стоимости)» на протяжении всего периода равен нулю. Организаций муниципальной формы собственности, находящихся в стадии банкротства на территории Атяшевского муниципального района   не имеется.</w:t>
      </w:r>
    </w:p>
    <w:p w14:paraId="78CCBB1B" w14:textId="7BA8BF73" w:rsidR="00A91941" w:rsidRPr="00612162" w:rsidRDefault="00037A6A" w:rsidP="00440CDE">
      <w:pPr>
        <w:shd w:val="clear" w:color="auto" w:fill="FFFFFF"/>
        <w:spacing w:line="360" w:lineRule="auto"/>
        <w:ind w:left="-142"/>
        <w:jc w:val="both"/>
        <w:rPr>
          <w:sz w:val="28"/>
          <w:szCs w:val="28"/>
        </w:rPr>
      </w:pPr>
      <w:r w:rsidRPr="00612162">
        <w:rPr>
          <w:sz w:val="28"/>
          <w:szCs w:val="28"/>
        </w:rPr>
        <w:t xml:space="preserve">          </w:t>
      </w:r>
      <w:r w:rsidR="00A91941" w:rsidRPr="00612162">
        <w:rPr>
          <w:sz w:val="28"/>
          <w:szCs w:val="28"/>
        </w:rPr>
        <w:t xml:space="preserve">Согласно данным бухгалтерского учета по состоянию на 01.01.2023 г. на территории района объектов незавершенного в установленные сроки строительства, осуществляемого за счет средств бюджета муниципального района, не </w:t>
      </w:r>
      <w:r w:rsidR="00811099">
        <w:rPr>
          <w:sz w:val="28"/>
          <w:szCs w:val="28"/>
        </w:rPr>
        <w:t>имеется</w:t>
      </w:r>
      <w:r w:rsidR="00A91941" w:rsidRPr="00612162">
        <w:rPr>
          <w:color w:val="000000"/>
        </w:rPr>
        <w:t xml:space="preserve">. </w:t>
      </w:r>
    </w:p>
    <w:p w14:paraId="6132E67B" w14:textId="77777777" w:rsidR="00A91941" w:rsidRPr="00612162" w:rsidRDefault="00A91941" w:rsidP="00440CDE">
      <w:pPr>
        <w:spacing w:line="360" w:lineRule="auto"/>
        <w:ind w:left="-142" w:firstLine="568"/>
        <w:jc w:val="both"/>
        <w:rPr>
          <w:sz w:val="28"/>
          <w:szCs w:val="28"/>
        </w:rPr>
      </w:pPr>
      <w:r w:rsidRPr="00612162">
        <w:rPr>
          <w:color w:val="000000"/>
        </w:rPr>
        <w:t xml:space="preserve">   </w:t>
      </w:r>
      <w:r w:rsidRPr="00612162">
        <w:rPr>
          <w:sz w:val="28"/>
          <w:szCs w:val="28"/>
        </w:rPr>
        <w:t>По состоянию на 01 января 2020 года образовалась просроченная кредиторская задолженность по начислениям на оплату труда по</w:t>
      </w:r>
      <w:r w:rsidRPr="00612162">
        <w:t xml:space="preserve"> </w:t>
      </w:r>
      <w:r w:rsidRPr="00612162">
        <w:rPr>
          <w:sz w:val="28"/>
          <w:szCs w:val="28"/>
        </w:rPr>
        <w:t>осуществлению государственных полномочий Республики Мордовия по обеспечению государственных гарантий реализации прав на получение общедоступного и бесплатного начального общего, основного общего, среднего общего образования в муниципальных общеобразовательных организациях, обеспечение дополнительного образования детей в муниципальных общеобразовательных организациях, включая расходы на оплату труда, приобретение учебников и учебных пособий, средств обучения, игр, игрушек (за исключением расходов на содержание зданий и коммунальных услуг). Аналогичная ситуация сложилась на 01 января 2022 года. Доля просроченной кредиторской задолженности по оплате труда (включая начисления на оплату труда) муниципальных учреждений в общем объеме расходов Атяшевского муниципального района на оплату труда (включая начисления на оплату труда) составила в 2020 году 0,6 %, в 2022 году – 0,3 %. На 01 января 2023 года просроченная кредиторская задолженность отсутствует.</w:t>
      </w:r>
    </w:p>
    <w:p w14:paraId="4EE24035" w14:textId="2C6CF0E9" w:rsidR="009C7A83" w:rsidRPr="00612162" w:rsidRDefault="00A44523" w:rsidP="00A44523">
      <w:pPr>
        <w:spacing w:line="360" w:lineRule="auto"/>
        <w:ind w:left="-284" w:firstLine="284"/>
        <w:jc w:val="both"/>
        <w:rPr>
          <w:sz w:val="28"/>
          <w:szCs w:val="28"/>
        </w:rPr>
      </w:pPr>
      <w:r>
        <w:rPr>
          <w:sz w:val="28"/>
          <w:szCs w:val="28"/>
        </w:rPr>
        <w:t xml:space="preserve">   </w:t>
      </w:r>
      <w:r w:rsidR="00062734">
        <w:rPr>
          <w:sz w:val="28"/>
          <w:szCs w:val="28"/>
        </w:rPr>
        <w:t xml:space="preserve"> </w:t>
      </w:r>
      <w:r w:rsidR="00A91941" w:rsidRPr="00612162">
        <w:rPr>
          <w:sz w:val="28"/>
          <w:szCs w:val="28"/>
        </w:rPr>
        <w:t xml:space="preserve">Расходы бюджета Атяшевского муниципального района Республики Мордовия на содержание работников органов местного самоуправления в расчете на одного жителя района в 2022 году уменьшились по сравнению с 2021 годом на 107,1 руб. или на 3,9 процента. Основной причиной уменьшения является рост </w:t>
      </w:r>
      <w:r w:rsidR="00A91941" w:rsidRPr="00612162">
        <w:rPr>
          <w:sz w:val="28"/>
          <w:szCs w:val="28"/>
        </w:rPr>
        <w:lastRenderedPageBreak/>
        <w:t>показателя численности населения с 15890 человек в 2021 году до 17630 человек в 2022</w:t>
      </w:r>
      <w:r w:rsidR="00F41305">
        <w:rPr>
          <w:sz w:val="28"/>
          <w:szCs w:val="28"/>
        </w:rPr>
        <w:t xml:space="preserve"> году</w:t>
      </w:r>
      <w:r w:rsidR="00A91941" w:rsidRPr="00612162">
        <w:rPr>
          <w:sz w:val="28"/>
          <w:szCs w:val="28"/>
        </w:rPr>
        <w:t>.</w:t>
      </w:r>
    </w:p>
    <w:p w14:paraId="190F6310" w14:textId="6E8A68C5" w:rsidR="00A91941" w:rsidRPr="00612162" w:rsidRDefault="00A91941" w:rsidP="00A44523">
      <w:pPr>
        <w:spacing w:line="360" w:lineRule="auto"/>
        <w:ind w:left="-284" w:firstLine="709"/>
        <w:jc w:val="both"/>
        <w:rPr>
          <w:sz w:val="28"/>
          <w:szCs w:val="28"/>
        </w:rPr>
      </w:pPr>
      <w:r w:rsidRPr="00612162">
        <w:rPr>
          <w:sz w:val="28"/>
          <w:szCs w:val="28"/>
        </w:rPr>
        <w:t>Кроме того, в бюджет Атяшевского муниципального района Республики Мордовия в 2022 году поступили межбюджетные трансферты на поощрение достижения наилучших показателей деятельности органов местного самоуправления и поощрение достижения наилучших результатов по увеличению налогового потенциала муниципального образования, часть из которых направили на оплату труда.</w:t>
      </w:r>
    </w:p>
    <w:p w14:paraId="7E580CFD" w14:textId="77777777" w:rsidR="00A91941" w:rsidRPr="00612162" w:rsidRDefault="00A91941" w:rsidP="00A44523">
      <w:pPr>
        <w:spacing w:line="360" w:lineRule="auto"/>
        <w:ind w:left="-284" w:firstLine="709"/>
        <w:jc w:val="both"/>
        <w:rPr>
          <w:sz w:val="28"/>
          <w:szCs w:val="28"/>
        </w:rPr>
      </w:pPr>
      <w:r w:rsidRPr="00612162">
        <w:rPr>
          <w:sz w:val="28"/>
          <w:szCs w:val="28"/>
        </w:rPr>
        <w:t>В планируемом периоде 2023-2025 годов плановые показатели расходов бюджета Атяшевского муниципального района Республики Мордовия на содержание работников органов местного самоуправления в расчете на одного жителя имеют тенденцию к снижению и составили в 2023 году 2998,8 руб., в 2024 году 2034,5 руб., а в 2025 году 1871,8 руб. Причинами сокращения указанных расходов является оптимизация структуры органов местного самоуправления</w:t>
      </w:r>
      <w:r w:rsidRPr="00612162">
        <w:rPr>
          <w:bCs/>
          <w:sz w:val="28"/>
          <w:szCs w:val="28"/>
        </w:rPr>
        <w:t>.</w:t>
      </w:r>
      <w:r w:rsidRPr="00612162">
        <w:rPr>
          <w:sz w:val="28"/>
          <w:szCs w:val="28"/>
        </w:rPr>
        <w:t xml:space="preserve"> </w:t>
      </w:r>
    </w:p>
    <w:p w14:paraId="12F73E40" w14:textId="77777777" w:rsidR="00A91941" w:rsidRPr="00612162" w:rsidRDefault="00A91941" w:rsidP="00F67612">
      <w:pPr>
        <w:tabs>
          <w:tab w:val="left" w:pos="0"/>
        </w:tabs>
        <w:spacing w:line="360" w:lineRule="auto"/>
        <w:ind w:left="-284" w:firstLine="710"/>
        <w:jc w:val="both"/>
        <w:textAlignment w:val="baseline"/>
        <w:rPr>
          <w:sz w:val="28"/>
          <w:szCs w:val="28"/>
        </w:rPr>
      </w:pPr>
      <w:r w:rsidRPr="00612162">
        <w:rPr>
          <w:sz w:val="28"/>
          <w:szCs w:val="28"/>
          <w:bdr w:val="none" w:sz="0" w:space="0" w:color="auto" w:frame="1"/>
        </w:rPr>
        <w:t xml:space="preserve">Решением Совета депутатов Атяшевского муниципального района от 21 января 2011 года №2 утверждена Схема территориального планирования Атяшевского муниципального района. Решением Совета депутатов Атяшевского муниципального района от 03 февраля 2023 года №11 утверждены изменения в Схему территориального планирования Атяшевского муниципального района. </w:t>
      </w:r>
      <w:r w:rsidRPr="00612162">
        <w:rPr>
          <w:sz w:val="28"/>
          <w:szCs w:val="28"/>
        </w:rPr>
        <w:t>В поселениях Атяшевского муниципального района имеются утвержденные генеральные планы, правила землепользования и застройки.</w:t>
      </w:r>
    </w:p>
    <w:p w14:paraId="321BC5F0" w14:textId="24C98CAC" w:rsidR="00A91941" w:rsidRPr="00612162" w:rsidRDefault="00A91941" w:rsidP="00062734">
      <w:pPr>
        <w:spacing w:line="360" w:lineRule="auto"/>
        <w:ind w:left="-284" w:firstLine="426"/>
        <w:jc w:val="both"/>
        <w:textAlignment w:val="baseline"/>
        <w:rPr>
          <w:sz w:val="28"/>
          <w:szCs w:val="28"/>
        </w:rPr>
      </w:pPr>
      <w:r w:rsidRPr="00612162">
        <w:rPr>
          <w:sz w:val="28"/>
          <w:szCs w:val="28"/>
        </w:rPr>
        <w:t xml:space="preserve">    </w:t>
      </w:r>
      <w:r w:rsidR="00F67612">
        <w:rPr>
          <w:sz w:val="28"/>
          <w:szCs w:val="28"/>
        </w:rPr>
        <w:t xml:space="preserve"> </w:t>
      </w:r>
      <w:r w:rsidRPr="00612162">
        <w:rPr>
          <w:sz w:val="28"/>
          <w:szCs w:val="28"/>
        </w:rPr>
        <w:t>Показатель среднегодовая численность постоянного населения по итогам переписи 2021 года составил 17,6 тыс. человек, что больше уровня 2020 года на 1,3 тыс. человек, уровня 2021 года на 1,7 тыс. человек.</w:t>
      </w:r>
    </w:p>
    <w:p w14:paraId="7B91908F" w14:textId="6C25119C" w:rsidR="00A91941" w:rsidRPr="00612162" w:rsidRDefault="00A91941" w:rsidP="00062734">
      <w:pPr>
        <w:spacing w:line="360" w:lineRule="auto"/>
        <w:ind w:left="-284" w:firstLine="426"/>
        <w:jc w:val="both"/>
        <w:rPr>
          <w:bCs/>
          <w:sz w:val="28"/>
          <w:szCs w:val="28"/>
        </w:rPr>
      </w:pPr>
      <w:r w:rsidRPr="00612162">
        <w:rPr>
          <w:sz w:val="28"/>
          <w:szCs w:val="28"/>
        </w:rPr>
        <w:t xml:space="preserve">  </w:t>
      </w:r>
      <w:r w:rsidR="00D178D4">
        <w:rPr>
          <w:sz w:val="28"/>
          <w:szCs w:val="28"/>
        </w:rPr>
        <w:t xml:space="preserve">   </w:t>
      </w:r>
      <w:r w:rsidRPr="00612162">
        <w:rPr>
          <w:sz w:val="28"/>
          <w:szCs w:val="28"/>
        </w:rPr>
        <w:t>По результатам мониторинга ГКУ Республики Мордовия «Научный центр социально-экономического мониторинга» удовлетворенность населения деятельностью органов местного самоуправления в 2022 году составила 81,8</w:t>
      </w:r>
      <w:proofErr w:type="gramStart"/>
      <w:r w:rsidRPr="00612162">
        <w:rPr>
          <w:sz w:val="28"/>
          <w:szCs w:val="28"/>
        </w:rPr>
        <w:t>%,  что</w:t>
      </w:r>
      <w:proofErr w:type="gramEnd"/>
      <w:r w:rsidRPr="00612162">
        <w:rPr>
          <w:sz w:val="28"/>
          <w:szCs w:val="28"/>
        </w:rPr>
        <w:t xml:space="preserve"> выше показателя 2021 года на 0,5%. </w:t>
      </w:r>
      <w:r w:rsidRPr="00612162">
        <w:rPr>
          <w:sz w:val="28"/>
          <w:szCs w:val="28"/>
          <w:shd w:val="clear" w:color="auto" w:fill="FFFFFF"/>
        </w:rPr>
        <w:t xml:space="preserve">Общественное мнение </w:t>
      </w:r>
      <w:r w:rsidRPr="00612162">
        <w:rPr>
          <w:sz w:val="28"/>
          <w:szCs w:val="28"/>
        </w:rPr>
        <w:t>–</w:t>
      </w:r>
      <w:r w:rsidRPr="00612162">
        <w:rPr>
          <w:sz w:val="28"/>
          <w:szCs w:val="28"/>
          <w:shd w:val="clear" w:color="auto" w:fill="FFFFFF"/>
        </w:rPr>
        <w:t xml:space="preserve"> это своего рода </w:t>
      </w:r>
      <w:r w:rsidRPr="00612162">
        <w:rPr>
          <w:sz w:val="28"/>
          <w:szCs w:val="28"/>
          <w:shd w:val="clear" w:color="auto" w:fill="FFFFFF"/>
        </w:rPr>
        <w:lastRenderedPageBreak/>
        <w:t>показатель оценки местным сообществом профессионализма деятельности органов местного самоуправления.</w:t>
      </w:r>
      <w:r w:rsidRPr="00612162">
        <w:rPr>
          <w:sz w:val="28"/>
          <w:szCs w:val="28"/>
        </w:rPr>
        <w:t xml:space="preserve"> Поэтому на прогнозный период 2023 – 2025 годы планируется рост показателя за счет повышения эффективности работы органов местного самоуправления района.</w:t>
      </w:r>
    </w:p>
    <w:p w14:paraId="256A05ED" w14:textId="58936728" w:rsidR="009E5C5C" w:rsidRPr="00612162" w:rsidRDefault="009E5C5C" w:rsidP="00D178D4">
      <w:pPr>
        <w:spacing w:line="360" w:lineRule="auto"/>
        <w:ind w:left="-284"/>
        <w:jc w:val="both"/>
        <w:rPr>
          <w:sz w:val="28"/>
          <w:szCs w:val="28"/>
        </w:rPr>
      </w:pPr>
    </w:p>
    <w:p w14:paraId="23DBFDE2" w14:textId="162E284E" w:rsidR="00D75017" w:rsidRPr="00612162" w:rsidRDefault="00472EA7" w:rsidP="00364338">
      <w:pPr>
        <w:widowControl w:val="0"/>
        <w:autoSpaceDE w:val="0"/>
        <w:autoSpaceDN w:val="0"/>
        <w:adjustRightInd w:val="0"/>
        <w:spacing w:line="360" w:lineRule="auto"/>
        <w:ind w:left="-284" w:firstLine="284"/>
        <w:jc w:val="center"/>
        <w:rPr>
          <w:sz w:val="28"/>
          <w:szCs w:val="28"/>
        </w:rPr>
      </w:pPr>
      <w:r w:rsidRPr="00612162">
        <w:rPr>
          <w:sz w:val="28"/>
          <w:szCs w:val="28"/>
        </w:rPr>
        <w:t>9.1. Налоговые и неналоговые доходы</w:t>
      </w:r>
    </w:p>
    <w:p w14:paraId="544BA6C9" w14:textId="423B02F3" w:rsidR="00BF3E95" w:rsidRDefault="00BF3E95" w:rsidP="00BF3E95">
      <w:pPr>
        <w:spacing w:line="360" w:lineRule="auto"/>
        <w:ind w:left="-284" w:firstLine="709"/>
        <w:jc w:val="both"/>
        <w:rPr>
          <w:sz w:val="28"/>
          <w:szCs w:val="28"/>
        </w:rPr>
      </w:pPr>
      <w:r w:rsidRPr="00612162">
        <w:rPr>
          <w:sz w:val="28"/>
          <w:szCs w:val="28"/>
        </w:rPr>
        <w:t xml:space="preserve"> Доля налоговых и неналоговых доходов в общем объеме собственных доходов без учета субвенций уменьшилась в отчетном периоде на 17,5 процента по сравнению с 2020 годом и на 13,7 процента по сравнению с 2021    годом и составила 30,7 процента. Причиной снижения явился опережающий рост объема межбюджетных трансфертов без учета субвенций в сравнении с ростом объема налоговых и неналоговых доходов. </w:t>
      </w:r>
    </w:p>
    <w:p w14:paraId="2AEED3B4" w14:textId="3AED87E6" w:rsidR="00FE2B3A" w:rsidRDefault="00FE2B3A" w:rsidP="00FE2B3A">
      <w:pPr>
        <w:spacing w:line="360" w:lineRule="auto"/>
        <w:ind w:firstLine="454"/>
        <w:jc w:val="right"/>
        <w:rPr>
          <w:spacing w:val="-6"/>
          <w:lang w:eastAsia="ar-SA"/>
        </w:rPr>
      </w:pPr>
      <w:r w:rsidRPr="002C1E94">
        <w:rPr>
          <w:spacing w:val="-6"/>
          <w:lang w:eastAsia="ar-SA"/>
        </w:rPr>
        <w:t>Диаграмма №</w:t>
      </w:r>
      <w:r w:rsidR="00764B4A">
        <w:rPr>
          <w:spacing w:val="-6"/>
          <w:lang w:eastAsia="ar-SA"/>
        </w:rPr>
        <w:t>8</w:t>
      </w:r>
    </w:p>
    <w:p w14:paraId="620C58F7" w14:textId="0EBDF6FE" w:rsidR="00D15DBF" w:rsidRPr="00D15DBF" w:rsidRDefault="00D15DBF" w:rsidP="00D15DBF">
      <w:pPr>
        <w:ind w:firstLine="454"/>
        <w:jc w:val="center"/>
        <w:rPr>
          <w:b/>
          <w:bCs/>
          <w:spacing w:val="-6"/>
          <w:lang w:eastAsia="ar-SA"/>
        </w:rPr>
      </w:pPr>
      <w:r w:rsidRPr="00D15DBF">
        <w:rPr>
          <w:b/>
          <w:bCs/>
          <w:spacing w:val="-6"/>
          <w:lang w:eastAsia="ar-SA"/>
        </w:rPr>
        <w:t>Доходная часть консолидированного бюджета</w:t>
      </w:r>
    </w:p>
    <w:p w14:paraId="60700025" w14:textId="77777777" w:rsidR="00764B4A" w:rsidRDefault="00D15DBF" w:rsidP="00D15DBF">
      <w:pPr>
        <w:ind w:firstLine="454"/>
        <w:jc w:val="center"/>
        <w:rPr>
          <w:b/>
          <w:bCs/>
          <w:spacing w:val="-6"/>
          <w:lang w:eastAsia="ar-SA"/>
        </w:rPr>
      </w:pPr>
      <w:r w:rsidRPr="00D15DBF">
        <w:rPr>
          <w:b/>
          <w:bCs/>
          <w:spacing w:val="-6"/>
          <w:lang w:eastAsia="ar-SA"/>
        </w:rPr>
        <w:t>Атяшевского муниципального района, млн. руб.</w:t>
      </w:r>
    </w:p>
    <w:p w14:paraId="4B99F29F" w14:textId="55F417D9" w:rsidR="00D15DBF" w:rsidRDefault="00062734" w:rsidP="002F6E93">
      <w:pPr>
        <w:rPr>
          <w:b/>
          <w:bCs/>
          <w:spacing w:val="-6"/>
          <w:lang w:eastAsia="ar-SA"/>
        </w:rPr>
      </w:pPr>
      <w:r>
        <w:rPr>
          <w:b/>
          <w:bCs/>
          <w:noProof/>
          <w:spacing w:val="-6"/>
          <w:lang w:eastAsia="ar-SA"/>
        </w:rPr>
        <w:drawing>
          <wp:anchor distT="0" distB="0" distL="114300" distR="114300" simplePos="0" relativeHeight="251688960" behindDoc="1" locked="0" layoutInCell="1" allowOverlap="1" wp14:anchorId="6964D10D" wp14:editId="5EBBAF2C">
            <wp:simplePos x="0" y="0"/>
            <wp:positionH relativeFrom="page">
              <wp:posOffset>1013460</wp:posOffset>
            </wp:positionH>
            <wp:positionV relativeFrom="paragraph">
              <wp:posOffset>31115</wp:posOffset>
            </wp:positionV>
            <wp:extent cx="5433060" cy="2316480"/>
            <wp:effectExtent l="0" t="0" r="0" b="7620"/>
            <wp:wrapNone/>
            <wp:docPr id="68322404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224049" name="Рисунок 683224049"/>
                    <pic:cNvPicPr/>
                  </pic:nvPicPr>
                  <pic:blipFill>
                    <a:blip r:embed="rId48"/>
                    <a:stretch>
                      <a:fillRect/>
                    </a:stretch>
                  </pic:blipFill>
                  <pic:spPr>
                    <a:xfrm>
                      <a:off x="0" y="0"/>
                      <a:ext cx="5433060" cy="2316480"/>
                    </a:xfrm>
                    <a:prstGeom prst="rect">
                      <a:avLst/>
                    </a:prstGeom>
                  </pic:spPr>
                </pic:pic>
              </a:graphicData>
            </a:graphic>
            <wp14:sizeRelH relativeFrom="margin">
              <wp14:pctWidth>0</wp14:pctWidth>
            </wp14:sizeRelH>
            <wp14:sizeRelV relativeFrom="margin">
              <wp14:pctHeight>0</wp14:pctHeight>
            </wp14:sizeRelV>
          </wp:anchor>
        </w:drawing>
      </w:r>
    </w:p>
    <w:p w14:paraId="5918AAF3" w14:textId="4F8900E4" w:rsidR="002F6E93" w:rsidRDefault="002F6E93" w:rsidP="002F6E93">
      <w:pPr>
        <w:rPr>
          <w:b/>
          <w:bCs/>
          <w:spacing w:val="-6"/>
          <w:lang w:eastAsia="ar-SA"/>
        </w:rPr>
      </w:pPr>
    </w:p>
    <w:p w14:paraId="591189FB" w14:textId="2DC6B4BF" w:rsidR="002F6E93" w:rsidRPr="00D15DBF" w:rsidRDefault="002F6E93" w:rsidP="002F6E93">
      <w:pPr>
        <w:rPr>
          <w:b/>
          <w:bCs/>
          <w:spacing w:val="-6"/>
          <w:lang w:eastAsia="ar-SA"/>
        </w:rPr>
      </w:pPr>
    </w:p>
    <w:p w14:paraId="683B5962" w14:textId="77777777" w:rsidR="00CE1C87" w:rsidRDefault="00CE1C87" w:rsidP="00764B4A">
      <w:pPr>
        <w:spacing w:line="360" w:lineRule="auto"/>
        <w:ind w:firstLine="454"/>
        <w:jc w:val="right"/>
        <w:rPr>
          <w:b/>
          <w:bCs/>
          <w:spacing w:val="-6"/>
          <w:lang w:eastAsia="ar-SA"/>
        </w:rPr>
      </w:pPr>
    </w:p>
    <w:p w14:paraId="1C5A3D57" w14:textId="77777777" w:rsidR="00CE1C87" w:rsidRDefault="00CE1C87" w:rsidP="00764B4A">
      <w:pPr>
        <w:spacing w:line="360" w:lineRule="auto"/>
        <w:ind w:firstLine="454"/>
        <w:jc w:val="right"/>
        <w:rPr>
          <w:b/>
          <w:bCs/>
          <w:spacing w:val="-6"/>
          <w:lang w:eastAsia="ar-SA"/>
        </w:rPr>
      </w:pPr>
    </w:p>
    <w:p w14:paraId="2DE11CB2" w14:textId="77777777" w:rsidR="00CE1C87" w:rsidRDefault="00CE1C87" w:rsidP="00764B4A">
      <w:pPr>
        <w:spacing w:line="360" w:lineRule="auto"/>
        <w:ind w:firstLine="454"/>
        <w:jc w:val="right"/>
        <w:rPr>
          <w:b/>
          <w:bCs/>
          <w:spacing w:val="-6"/>
          <w:lang w:eastAsia="ar-SA"/>
        </w:rPr>
      </w:pPr>
    </w:p>
    <w:p w14:paraId="1974C205" w14:textId="77777777" w:rsidR="00062734" w:rsidRDefault="00062734" w:rsidP="00764B4A">
      <w:pPr>
        <w:spacing w:line="360" w:lineRule="auto"/>
        <w:ind w:firstLine="454"/>
        <w:jc w:val="right"/>
        <w:rPr>
          <w:b/>
          <w:bCs/>
          <w:spacing w:val="-6"/>
          <w:lang w:eastAsia="ar-SA"/>
        </w:rPr>
      </w:pPr>
    </w:p>
    <w:p w14:paraId="5B3B4732" w14:textId="77777777" w:rsidR="00062734" w:rsidRDefault="00062734" w:rsidP="00764B4A">
      <w:pPr>
        <w:spacing w:line="360" w:lineRule="auto"/>
        <w:ind w:firstLine="454"/>
        <w:jc w:val="right"/>
        <w:rPr>
          <w:b/>
          <w:bCs/>
          <w:spacing w:val="-6"/>
          <w:lang w:eastAsia="ar-SA"/>
        </w:rPr>
      </w:pPr>
    </w:p>
    <w:p w14:paraId="38D1D330" w14:textId="2F43E880" w:rsidR="00764B4A" w:rsidRPr="002F6E93" w:rsidRDefault="00764B4A" w:rsidP="00764B4A">
      <w:pPr>
        <w:spacing w:line="360" w:lineRule="auto"/>
        <w:ind w:firstLine="454"/>
        <w:jc w:val="right"/>
        <w:rPr>
          <w:b/>
          <w:bCs/>
          <w:spacing w:val="-6"/>
          <w:lang w:eastAsia="ar-SA"/>
        </w:rPr>
      </w:pPr>
      <w:r w:rsidRPr="002F6E93">
        <w:rPr>
          <w:b/>
          <w:bCs/>
          <w:spacing w:val="-6"/>
          <w:lang w:eastAsia="ar-SA"/>
        </w:rPr>
        <w:t>Диаграмма №9</w:t>
      </w:r>
    </w:p>
    <w:p w14:paraId="6762FC30" w14:textId="77777777" w:rsidR="00062734" w:rsidRDefault="00062734" w:rsidP="002F6E93">
      <w:pPr>
        <w:ind w:firstLine="454"/>
        <w:jc w:val="center"/>
        <w:rPr>
          <w:b/>
          <w:bCs/>
          <w:spacing w:val="-6"/>
          <w:lang w:eastAsia="ar-SA"/>
        </w:rPr>
      </w:pPr>
    </w:p>
    <w:p w14:paraId="34C1970C" w14:textId="77777777" w:rsidR="00062734" w:rsidRDefault="00062734" w:rsidP="002F6E93">
      <w:pPr>
        <w:ind w:firstLine="454"/>
        <w:jc w:val="center"/>
        <w:rPr>
          <w:b/>
          <w:bCs/>
          <w:spacing w:val="-6"/>
          <w:lang w:eastAsia="ar-SA"/>
        </w:rPr>
      </w:pPr>
    </w:p>
    <w:p w14:paraId="543BA792" w14:textId="5B71B88B" w:rsidR="002F6E93" w:rsidRDefault="002F6E93" w:rsidP="002F6E93">
      <w:pPr>
        <w:ind w:firstLine="454"/>
        <w:jc w:val="center"/>
        <w:rPr>
          <w:b/>
          <w:bCs/>
          <w:spacing w:val="-6"/>
          <w:lang w:eastAsia="ar-SA"/>
        </w:rPr>
      </w:pPr>
      <w:r w:rsidRPr="002F6E93">
        <w:rPr>
          <w:b/>
          <w:bCs/>
          <w:spacing w:val="-6"/>
          <w:lang w:eastAsia="ar-SA"/>
        </w:rPr>
        <w:t xml:space="preserve">Структура налоговых и неналоговых доходов бюджета </w:t>
      </w:r>
    </w:p>
    <w:p w14:paraId="13953B33" w14:textId="5700C969" w:rsidR="002F6E93" w:rsidRDefault="002F6E93" w:rsidP="002F6E93">
      <w:pPr>
        <w:ind w:firstLine="454"/>
        <w:jc w:val="center"/>
        <w:rPr>
          <w:b/>
          <w:bCs/>
          <w:spacing w:val="-6"/>
          <w:lang w:eastAsia="ar-SA"/>
        </w:rPr>
      </w:pPr>
      <w:r w:rsidRPr="002F6E93">
        <w:rPr>
          <w:b/>
          <w:bCs/>
          <w:spacing w:val="-6"/>
          <w:lang w:eastAsia="ar-SA"/>
        </w:rPr>
        <w:t>Атяшевского муниципального района за 2022 год</w:t>
      </w:r>
    </w:p>
    <w:p w14:paraId="7CE979DB" w14:textId="18279D63" w:rsidR="002F6E93" w:rsidRDefault="00CE1C87" w:rsidP="002F6E93">
      <w:pPr>
        <w:ind w:firstLine="454"/>
        <w:jc w:val="center"/>
        <w:rPr>
          <w:b/>
          <w:bCs/>
          <w:spacing w:val="-6"/>
          <w:lang w:eastAsia="ar-SA"/>
        </w:rPr>
      </w:pPr>
      <w:r>
        <w:rPr>
          <w:noProof/>
          <w:spacing w:val="-6"/>
          <w:lang w:eastAsia="ar-SA"/>
        </w:rPr>
        <w:drawing>
          <wp:anchor distT="0" distB="0" distL="114300" distR="114300" simplePos="0" relativeHeight="251687936" behindDoc="0" locked="0" layoutInCell="1" allowOverlap="1" wp14:anchorId="08AFA9D4" wp14:editId="42CD8EB2">
            <wp:simplePos x="0" y="0"/>
            <wp:positionH relativeFrom="page">
              <wp:align>center</wp:align>
            </wp:positionH>
            <wp:positionV relativeFrom="paragraph">
              <wp:posOffset>120015</wp:posOffset>
            </wp:positionV>
            <wp:extent cx="6030595" cy="2953385"/>
            <wp:effectExtent l="0" t="0" r="8255" b="0"/>
            <wp:wrapNone/>
            <wp:docPr id="130536568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365686" name="Рисунок 1305365686"/>
                    <pic:cNvPicPr/>
                  </pic:nvPicPr>
                  <pic:blipFill>
                    <a:blip r:embed="rId49"/>
                    <a:stretch>
                      <a:fillRect/>
                    </a:stretch>
                  </pic:blipFill>
                  <pic:spPr>
                    <a:xfrm>
                      <a:off x="0" y="0"/>
                      <a:ext cx="6030595" cy="2953385"/>
                    </a:xfrm>
                    <a:prstGeom prst="rect">
                      <a:avLst/>
                    </a:prstGeom>
                  </pic:spPr>
                </pic:pic>
              </a:graphicData>
            </a:graphic>
          </wp:anchor>
        </w:drawing>
      </w:r>
    </w:p>
    <w:p w14:paraId="017CACF4" w14:textId="0F79365C" w:rsidR="002F6E93" w:rsidRPr="002F6E93" w:rsidRDefault="002F6E93" w:rsidP="002F6E93">
      <w:pPr>
        <w:ind w:firstLine="454"/>
        <w:jc w:val="center"/>
        <w:rPr>
          <w:b/>
          <w:bCs/>
          <w:spacing w:val="-6"/>
          <w:lang w:eastAsia="ar-SA"/>
        </w:rPr>
      </w:pPr>
    </w:p>
    <w:p w14:paraId="6F131AC9" w14:textId="5E41AA1A" w:rsidR="002F6E93" w:rsidRDefault="002F6E93" w:rsidP="00764B4A">
      <w:pPr>
        <w:spacing w:line="360" w:lineRule="auto"/>
        <w:ind w:firstLine="454"/>
        <w:jc w:val="right"/>
        <w:rPr>
          <w:spacing w:val="-6"/>
          <w:lang w:eastAsia="ar-SA"/>
        </w:rPr>
      </w:pPr>
    </w:p>
    <w:p w14:paraId="1425CB9C" w14:textId="77777777" w:rsidR="001F67F4" w:rsidRPr="00612162" w:rsidRDefault="001F67F4" w:rsidP="00BF3E95">
      <w:pPr>
        <w:spacing w:line="360" w:lineRule="auto"/>
        <w:ind w:left="-284" w:firstLine="709"/>
        <w:jc w:val="both"/>
        <w:rPr>
          <w:sz w:val="28"/>
          <w:szCs w:val="28"/>
        </w:rPr>
      </w:pPr>
    </w:p>
    <w:p w14:paraId="1665002B" w14:textId="77777777" w:rsidR="00CE1C87" w:rsidRDefault="00BF3E95" w:rsidP="00D178D4">
      <w:pPr>
        <w:spacing w:line="360" w:lineRule="auto"/>
        <w:ind w:left="-284"/>
        <w:jc w:val="both"/>
        <w:rPr>
          <w:sz w:val="28"/>
          <w:szCs w:val="28"/>
        </w:rPr>
      </w:pPr>
      <w:r w:rsidRPr="00612162">
        <w:rPr>
          <w:sz w:val="28"/>
          <w:szCs w:val="28"/>
        </w:rPr>
        <w:t xml:space="preserve">     </w:t>
      </w:r>
    </w:p>
    <w:p w14:paraId="71D81ED5" w14:textId="77777777" w:rsidR="00CE1C87" w:rsidRDefault="00CE1C87" w:rsidP="00D178D4">
      <w:pPr>
        <w:spacing w:line="360" w:lineRule="auto"/>
        <w:ind w:left="-284"/>
        <w:jc w:val="both"/>
        <w:rPr>
          <w:sz w:val="28"/>
          <w:szCs w:val="28"/>
        </w:rPr>
      </w:pPr>
    </w:p>
    <w:p w14:paraId="781513E8" w14:textId="77777777" w:rsidR="00CE1C87" w:rsidRDefault="00CE1C87" w:rsidP="00D178D4">
      <w:pPr>
        <w:spacing w:line="360" w:lineRule="auto"/>
        <w:ind w:left="-284"/>
        <w:jc w:val="both"/>
        <w:rPr>
          <w:sz w:val="28"/>
          <w:szCs w:val="28"/>
        </w:rPr>
      </w:pPr>
    </w:p>
    <w:p w14:paraId="174FA3EE" w14:textId="77777777" w:rsidR="00CE1C87" w:rsidRDefault="00CE1C87" w:rsidP="00D178D4">
      <w:pPr>
        <w:spacing w:line="360" w:lineRule="auto"/>
        <w:ind w:left="-284"/>
        <w:jc w:val="both"/>
        <w:rPr>
          <w:sz w:val="28"/>
          <w:szCs w:val="28"/>
        </w:rPr>
      </w:pPr>
    </w:p>
    <w:p w14:paraId="63AFFBD8" w14:textId="77777777" w:rsidR="00CE1C87" w:rsidRDefault="00CE1C87" w:rsidP="00D178D4">
      <w:pPr>
        <w:spacing w:line="360" w:lineRule="auto"/>
        <w:ind w:left="-284"/>
        <w:jc w:val="both"/>
        <w:rPr>
          <w:sz w:val="28"/>
          <w:szCs w:val="28"/>
        </w:rPr>
      </w:pPr>
    </w:p>
    <w:p w14:paraId="28E66123" w14:textId="77777777" w:rsidR="00CE1C87" w:rsidRDefault="00CE1C87" w:rsidP="00D178D4">
      <w:pPr>
        <w:spacing w:line="360" w:lineRule="auto"/>
        <w:ind w:left="-284"/>
        <w:jc w:val="both"/>
        <w:rPr>
          <w:sz w:val="28"/>
          <w:szCs w:val="28"/>
        </w:rPr>
      </w:pPr>
    </w:p>
    <w:p w14:paraId="30DE049B" w14:textId="77777777" w:rsidR="00CE1C87" w:rsidRDefault="00CE1C87" w:rsidP="00D178D4">
      <w:pPr>
        <w:spacing w:line="360" w:lineRule="auto"/>
        <w:ind w:left="-284"/>
        <w:jc w:val="both"/>
        <w:rPr>
          <w:sz w:val="28"/>
          <w:szCs w:val="28"/>
        </w:rPr>
      </w:pPr>
    </w:p>
    <w:p w14:paraId="1303C728" w14:textId="77777777" w:rsidR="00CE1C87" w:rsidRDefault="00CE1C87" w:rsidP="00D178D4">
      <w:pPr>
        <w:spacing w:line="360" w:lineRule="auto"/>
        <w:ind w:left="-284"/>
        <w:jc w:val="both"/>
        <w:rPr>
          <w:sz w:val="28"/>
          <w:szCs w:val="28"/>
        </w:rPr>
      </w:pPr>
    </w:p>
    <w:p w14:paraId="754A60EE" w14:textId="740B676A" w:rsidR="00BF3E95" w:rsidRPr="00612162" w:rsidRDefault="00062734" w:rsidP="00D178D4">
      <w:pPr>
        <w:spacing w:line="360" w:lineRule="auto"/>
        <w:ind w:left="-284"/>
        <w:jc w:val="both"/>
        <w:rPr>
          <w:sz w:val="28"/>
          <w:szCs w:val="28"/>
        </w:rPr>
      </w:pPr>
      <w:r>
        <w:rPr>
          <w:sz w:val="28"/>
          <w:szCs w:val="28"/>
        </w:rPr>
        <w:t xml:space="preserve">          </w:t>
      </w:r>
      <w:r w:rsidR="00BF3E95" w:rsidRPr="00612162">
        <w:rPr>
          <w:sz w:val="28"/>
          <w:szCs w:val="28"/>
        </w:rPr>
        <w:t xml:space="preserve">Плановая доля налоговых и неналоговых доходов в общем объеме собственных доходов без учета субвенций в 2023 году ожидается выше факта 2022 года на 14,5 процента, в связи с уменьшением на 42,8 процента общей суммы доходов без учета субвенций, в том числе безвозмездных поступлений на 54,7 процента. В 2024 и 2025 годах запланирован рост доли налоговых и неналоговых доходов к факту 2022 года </w:t>
      </w:r>
      <w:proofErr w:type="gramStart"/>
      <w:r w:rsidR="00BF3E95" w:rsidRPr="00612162">
        <w:rPr>
          <w:sz w:val="28"/>
          <w:szCs w:val="28"/>
        </w:rPr>
        <w:t>и  составит</w:t>
      </w:r>
      <w:proofErr w:type="gramEnd"/>
      <w:r w:rsidR="00BF3E95" w:rsidRPr="00612162">
        <w:rPr>
          <w:sz w:val="28"/>
          <w:szCs w:val="28"/>
        </w:rPr>
        <w:t xml:space="preserve"> 61,1 процента и 61,8 процента соответственно в связи со снижением прогноза безвозмездных поступлений без учета субвенций.</w:t>
      </w:r>
    </w:p>
    <w:p w14:paraId="55528DB5" w14:textId="09E1A2CD" w:rsidR="00BF3E95" w:rsidRPr="00612162" w:rsidRDefault="00BF3E95" w:rsidP="00EB3C85">
      <w:pPr>
        <w:spacing w:line="360" w:lineRule="auto"/>
        <w:ind w:left="-284"/>
        <w:jc w:val="both"/>
        <w:rPr>
          <w:color w:val="000000"/>
          <w:sz w:val="28"/>
          <w:szCs w:val="28"/>
        </w:rPr>
      </w:pPr>
      <w:r w:rsidRPr="00612162">
        <w:rPr>
          <w:color w:val="000000"/>
          <w:sz w:val="28"/>
          <w:szCs w:val="28"/>
        </w:rPr>
        <w:t xml:space="preserve">          Налоговые и неналоговые поступления в консолидированный бюджет района составили в 2020 году – 155426,8 тыс. рублей., в 2021 году </w:t>
      </w:r>
      <w:proofErr w:type="gramStart"/>
      <w:r w:rsidRPr="00612162">
        <w:rPr>
          <w:color w:val="000000"/>
          <w:sz w:val="28"/>
          <w:szCs w:val="28"/>
        </w:rPr>
        <w:t>-  205217</w:t>
      </w:r>
      <w:proofErr w:type="gramEnd"/>
      <w:r w:rsidRPr="00612162">
        <w:rPr>
          <w:color w:val="000000"/>
          <w:sz w:val="28"/>
          <w:szCs w:val="28"/>
        </w:rPr>
        <w:t>,9 тыс. рублей, в 2022 году – 177715,9 тыс. рублей. В планируемом периоде их объем составит: в 2023 году – 149256,1 тыс. рублей, в 2024 году – 158577,7 тыс.</w:t>
      </w:r>
      <w:r w:rsidR="00661281">
        <w:rPr>
          <w:color w:val="000000"/>
          <w:sz w:val="28"/>
          <w:szCs w:val="28"/>
        </w:rPr>
        <w:t xml:space="preserve"> </w:t>
      </w:r>
      <w:r w:rsidRPr="00612162">
        <w:rPr>
          <w:color w:val="000000"/>
          <w:sz w:val="28"/>
          <w:szCs w:val="28"/>
        </w:rPr>
        <w:t>рублей, в 2025 году – 163401,2 тыс. рублей</w:t>
      </w:r>
      <w:r w:rsidR="00EB3C85">
        <w:rPr>
          <w:color w:val="000000"/>
          <w:sz w:val="28"/>
          <w:szCs w:val="28"/>
        </w:rPr>
        <w:t xml:space="preserve">. </w:t>
      </w:r>
      <w:r w:rsidRPr="00612162">
        <w:rPr>
          <w:color w:val="000000"/>
          <w:sz w:val="28"/>
          <w:szCs w:val="28"/>
        </w:rPr>
        <w:t xml:space="preserve">Темп роста налоговых и неналоговых поступлений 2022 года к уровню 2021 года составил 86,6 процента, не достигнут уровень 2021 года по налогу на доходы физических лиц с дивидендов, налогу, взимаемому с применением упрощенной системы налогообложения, единому сельскохозяйственному налогу и неналоговым доходам от продажи активов. </w:t>
      </w:r>
    </w:p>
    <w:p w14:paraId="5B134433" w14:textId="748B3C2D" w:rsidR="00BF3E95" w:rsidRPr="00612162" w:rsidRDefault="00062734" w:rsidP="00EB3C85">
      <w:pPr>
        <w:spacing w:line="360" w:lineRule="auto"/>
        <w:ind w:left="-284" w:firstLine="709"/>
        <w:jc w:val="both"/>
        <w:rPr>
          <w:color w:val="000000"/>
          <w:sz w:val="28"/>
          <w:szCs w:val="28"/>
        </w:rPr>
      </w:pPr>
      <w:r>
        <w:rPr>
          <w:color w:val="000000"/>
          <w:sz w:val="28"/>
          <w:szCs w:val="28"/>
        </w:rPr>
        <w:t xml:space="preserve"> </w:t>
      </w:r>
      <w:r w:rsidR="00BF3E95" w:rsidRPr="00612162">
        <w:rPr>
          <w:color w:val="000000"/>
          <w:sz w:val="28"/>
          <w:szCs w:val="28"/>
        </w:rPr>
        <w:t>Темп роста налоговых поступлений, занимающих 90,8 процента общего объема налоговых и неналоговых доходов, составил 90,6 процента к уровню 2021 года. Снижение в размере 86,3 процента или 19040,7 тыс.</w:t>
      </w:r>
      <w:r w:rsidR="007915F4" w:rsidRPr="00612162">
        <w:rPr>
          <w:color w:val="000000"/>
          <w:sz w:val="28"/>
          <w:szCs w:val="28"/>
        </w:rPr>
        <w:t xml:space="preserve"> </w:t>
      </w:r>
      <w:r w:rsidR="00BF3E95" w:rsidRPr="00612162">
        <w:rPr>
          <w:color w:val="000000"/>
          <w:sz w:val="28"/>
          <w:szCs w:val="28"/>
        </w:rPr>
        <w:t xml:space="preserve">рублей к уровню 2021 года наблюдается по основному доходному источнику - налогу на доходы физических лиц, занимающему 74,4 процента в структуре налоговых поступлений </w:t>
      </w:r>
      <w:r w:rsidR="00BF3E95" w:rsidRPr="00612162">
        <w:rPr>
          <w:color w:val="000000"/>
          <w:sz w:val="28"/>
          <w:szCs w:val="28"/>
        </w:rPr>
        <w:lastRenderedPageBreak/>
        <w:t xml:space="preserve">2022 года. Не достигнут уровень 2021 года по налогу на доходы физических лиц с дивидендов, по НДФЛ с фонда оплаты труда темп роста составил 109,3 процента. На 14,9 процента ниже поступление налогов на совокупный доход, это единый налог на вмененный доход, единый сельскохозяйственный налог и налоги, взимаемые с применением упрощенной и патентной систем налогообложения, доля которых составила 5,6 процента налоговых поступлений. По имущественным налогам, занимающим 12,8 процента налоговых поступлений, темп роста к уровню предыдущего года составил 107,8 процента. </w:t>
      </w:r>
    </w:p>
    <w:p w14:paraId="211E9C51" w14:textId="77777777" w:rsidR="00764B4A" w:rsidRDefault="00BF3E95" w:rsidP="00EB3C85">
      <w:pPr>
        <w:spacing w:line="360" w:lineRule="auto"/>
        <w:ind w:left="-284" w:firstLine="993"/>
        <w:jc w:val="both"/>
        <w:rPr>
          <w:color w:val="000000"/>
          <w:sz w:val="28"/>
          <w:szCs w:val="28"/>
        </w:rPr>
      </w:pPr>
      <w:r w:rsidRPr="00612162">
        <w:rPr>
          <w:color w:val="000000"/>
          <w:sz w:val="28"/>
          <w:szCs w:val="28"/>
        </w:rPr>
        <w:t xml:space="preserve">Неналоговые доходы составили в 2022 году 9,2 процента объема налоговых и неналоговых поступлений при 13,3 процентах в 2021 году. Темп роста к 2021 году составил 60,4 процента. Не достигнут уровень 2021 года по доходам от продажи земельных участков и имущества (-12947,3 тыс. рублей), составившим 48,1 процента всех неналоговых доходов в 2022 году (74,8 процента – в 2021 году), в связи с тем, что большая часть площадей (90,0 процентов) земельных участков, сформированных из невостребованных земельных долей, оформлена в собственность и передана в аренду ранее, с 2015 по 2021 год. </w:t>
      </w:r>
    </w:p>
    <w:p w14:paraId="6D8681AD" w14:textId="77777777" w:rsidR="00CE1C87" w:rsidRDefault="00CE1C87" w:rsidP="00EB3C85">
      <w:pPr>
        <w:spacing w:line="360" w:lineRule="auto"/>
        <w:ind w:left="-284" w:firstLine="993"/>
        <w:jc w:val="both"/>
        <w:rPr>
          <w:color w:val="000000"/>
          <w:sz w:val="28"/>
          <w:szCs w:val="28"/>
        </w:rPr>
      </w:pPr>
    </w:p>
    <w:p w14:paraId="491F7325" w14:textId="77777777" w:rsidR="00CE1C87" w:rsidRDefault="00CE1C87" w:rsidP="00EB3C85">
      <w:pPr>
        <w:spacing w:line="360" w:lineRule="auto"/>
        <w:ind w:left="-284" w:firstLine="993"/>
        <w:jc w:val="both"/>
        <w:rPr>
          <w:color w:val="000000"/>
          <w:sz w:val="28"/>
          <w:szCs w:val="28"/>
        </w:rPr>
      </w:pPr>
    </w:p>
    <w:p w14:paraId="189F0BE0" w14:textId="77777777" w:rsidR="00CE1C87" w:rsidRDefault="00CE1C87" w:rsidP="00EB3C85">
      <w:pPr>
        <w:spacing w:line="360" w:lineRule="auto"/>
        <w:ind w:left="-284" w:firstLine="993"/>
        <w:jc w:val="both"/>
        <w:rPr>
          <w:color w:val="000000"/>
          <w:sz w:val="28"/>
          <w:szCs w:val="28"/>
        </w:rPr>
      </w:pPr>
    </w:p>
    <w:p w14:paraId="6C140848" w14:textId="053D1168" w:rsidR="00764B4A" w:rsidRDefault="00764B4A" w:rsidP="00764B4A">
      <w:pPr>
        <w:spacing w:line="360" w:lineRule="auto"/>
        <w:ind w:firstLine="454"/>
        <w:jc w:val="right"/>
        <w:rPr>
          <w:spacing w:val="-6"/>
          <w:lang w:eastAsia="ar-SA"/>
        </w:rPr>
      </w:pPr>
      <w:r w:rsidRPr="002C1E94">
        <w:rPr>
          <w:spacing w:val="-6"/>
          <w:lang w:eastAsia="ar-SA"/>
        </w:rPr>
        <w:t>Диаграмма №</w:t>
      </w:r>
      <w:r w:rsidR="00782517">
        <w:rPr>
          <w:spacing w:val="-6"/>
          <w:lang w:eastAsia="ar-SA"/>
        </w:rPr>
        <w:t>10</w:t>
      </w:r>
    </w:p>
    <w:p w14:paraId="2B313D8E" w14:textId="77777777" w:rsidR="00CE1C87" w:rsidRDefault="00CE1C87" w:rsidP="00CE1C87">
      <w:pPr>
        <w:ind w:firstLine="454"/>
        <w:jc w:val="center"/>
        <w:rPr>
          <w:b/>
          <w:bCs/>
          <w:spacing w:val="-6"/>
          <w:lang w:eastAsia="ar-SA"/>
        </w:rPr>
      </w:pPr>
      <w:r w:rsidRPr="00CE1C87">
        <w:rPr>
          <w:b/>
          <w:bCs/>
          <w:spacing w:val="-6"/>
          <w:lang w:eastAsia="ar-SA"/>
        </w:rPr>
        <w:t xml:space="preserve">Доходы от продажи земельных участков из невостребованных </w:t>
      </w:r>
    </w:p>
    <w:p w14:paraId="0BB12ADD" w14:textId="234F104E" w:rsidR="00CE1C87" w:rsidRPr="00CE1C87" w:rsidRDefault="00CE1C87" w:rsidP="00CE1C87">
      <w:pPr>
        <w:ind w:firstLine="454"/>
        <w:jc w:val="center"/>
        <w:rPr>
          <w:b/>
          <w:bCs/>
          <w:spacing w:val="-6"/>
          <w:lang w:eastAsia="ar-SA"/>
        </w:rPr>
      </w:pPr>
      <w:r w:rsidRPr="00CE1C87">
        <w:rPr>
          <w:b/>
          <w:bCs/>
          <w:spacing w:val="-6"/>
          <w:lang w:eastAsia="ar-SA"/>
        </w:rPr>
        <w:t>земельных долей, тыс. руб.</w:t>
      </w:r>
    </w:p>
    <w:p w14:paraId="2316539B" w14:textId="502946CD" w:rsidR="00764B4A" w:rsidRDefault="00CE1C87" w:rsidP="00EB3C85">
      <w:pPr>
        <w:spacing w:line="360" w:lineRule="auto"/>
        <w:ind w:left="-284" w:firstLine="993"/>
        <w:jc w:val="both"/>
        <w:rPr>
          <w:color w:val="000000"/>
          <w:sz w:val="28"/>
          <w:szCs w:val="28"/>
        </w:rPr>
      </w:pPr>
      <w:r>
        <w:rPr>
          <w:noProof/>
          <w:color w:val="000000"/>
          <w:sz w:val="28"/>
          <w:szCs w:val="28"/>
        </w:rPr>
        <w:drawing>
          <wp:anchor distT="0" distB="0" distL="114300" distR="114300" simplePos="0" relativeHeight="251686912" behindDoc="1" locked="0" layoutInCell="1" allowOverlap="1" wp14:anchorId="1F480749" wp14:editId="26A9F1C2">
            <wp:simplePos x="0" y="0"/>
            <wp:positionH relativeFrom="page">
              <wp:posOffset>882015</wp:posOffset>
            </wp:positionH>
            <wp:positionV relativeFrom="paragraph">
              <wp:posOffset>93345</wp:posOffset>
            </wp:positionV>
            <wp:extent cx="6030595" cy="3498850"/>
            <wp:effectExtent l="0" t="0" r="8255" b="6350"/>
            <wp:wrapNone/>
            <wp:docPr id="87839347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393473" name="Рисунок 878393473"/>
                    <pic:cNvPicPr/>
                  </pic:nvPicPr>
                  <pic:blipFill>
                    <a:blip r:embed="rId50"/>
                    <a:stretch>
                      <a:fillRect/>
                    </a:stretch>
                  </pic:blipFill>
                  <pic:spPr>
                    <a:xfrm>
                      <a:off x="0" y="0"/>
                      <a:ext cx="6030595" cy="3498850"/>
                    </a:xfrm>
                    <a:prstGeom prst="rect">
                      <a:avLst/>
                    </a:prstGeom>
                  </pic:spPr>
                </pic:pic>
              </a:graphicData>
            </a:graphic>
          </wp:anchor>
        </w:drawing>
      </w:r>
    </w:p>
    <w:p w14:paraId="45618495" w14:textId="77777777" w:rsidR="00764B4A" w:rsidRDefault="00764B4A" w:rsidP="00EB3C85">
      <w:pPr>
        <w:spacing w:line="360" w:lineRule="auto"/>
        <w:ind w:left="-284" w:firstLine="993"/>
        <w:jc w:val="both"/>
        <w:rPr>
          <w:color w:val="000000"/>
          <w:sz w:val="28"/>
          <w:szCs w:val="28"/>
        </w:rPr>
      </w:pPr>
    </w:p>
    <w:p w14:paraId="23D436F5" w14:textId="77777777" w:rsidR="00764B4A" w:rsidRDefault="00764B4A" w:rsidP="00EB3C85">
      <w:pPr>
        <w:spacing w:line="360" w:lineRule="auto"/>
        <w:ind w:left="-284" w:firstLine="993"/>
        <w:jc w:val="both"/>
        <w:rPr>
          <w:color w:val="000000"/>
          <w:sz w:val="28"/>
          <w:szCs w:val="28"/>
        </w:rPr>
      </w:pPr>
    </w:p>
    <w:p w14:paraId="71700699" w14:textId="77777777" w:rsidR="00CE1C87" w:rsidRDefault="00CE1C87" w:rsidP="00EB3C85">
      <w:pPr>
        <w:spacing w:line="360" w:lineRule="auto"/>
        <w:ind w:left="-284" w:firstLine="993"/>
        <w:jc w:val="both"/>
        <w:rPr>
          <w:color w:val="000000"/>
          <w:sz w:val="28"/>
          <w:szCs w:val="28"/>
        </w:rPr>
      </w:pPr>
    </w:p>
    <w:p w14:paraId="0BA08195" w14:textId="77777777" w:rsidR="00CE1C87" w:rsidRDefault="00CE1C87" w:rsidP="00EB3C85">
      <w:pPr>
        <w:spacing w:line="360" w:lineRule="auto"/>
        <w:ind w:left="-284" w:firstLine="993"/>
        <w:jc w:val="both"/>
        <w:rPr>
          <w:color w:val="000000"/>
          <w:sz w:val="28"/>
          <w:szCs w:val="28"/>
        </w:rPr>
      </w:pPr>
    </w:p>
    <w:p w14:paraId="074CB574" w14:textId="77777777" w:rsidR="00CE1C87" w:rsidRDefault="00CE1C87" w:rsidP="00EB3C85">
      <w:pPr>
        <w:spacing w:line="360" w:lineRule="auto"/>
        <w:ind w:left="-284" w:firstLine="993"/>
        <w:jc w:val="both"/>
        <w:rPr>
          <w:color w:val="000000"/>
          <w:sz w:val="28"/>
          <w:szCs w:val="28"/>
        </w:rPr>
      </w:pPr>
    </w:p>
    <w:p w14:paraId="5302C8F8" w14:textId="77777777" w:rsidR="00CE1C87" w:rsidRDefault="00CE1C87" w:rsidP="00EB3C85">
      <w:pPr>
        <w:spacing w:line="360" w:lineRule="auto"/>
        <w:ind w:left="-284" w:firstLine="993"/>
        <w:jc w:val="both"/>
        <w:rPr>
          <w:color w:val="000000"/>
          <w:sz w:val="28"/>
          <w:szCs w:val="28"/>
        </w:rPr>
      </w:pPr>
    </w:p>
    <w:p w14:paraId="5AE70A08" w14:textId="77777777" w:rsidR="00CE1C87" w:rsidRDefault="00CE1C87" w:rsidP="00EB3C85">
      <w:pPr>
        <w:spacing w:line="360" w:lineRule="auto"/>
        <w:ind w:left="-284" w:firstLine="993"/>
        <w:jc w:val="both"/>
        <w:rPr>
          <w:color w:val="000000"/>
          <w:sz w:val="28"/>
          <w:szCs w:val="28"/>
        </w:rPr>
      </w:pPr>
    </w:p>
    <w:p w14:paraId="6D47A1E2" w14:textId="77777777" w:rsidR="00CE1C87" w:rsidRDefault="00CE1C87" w:rsidP="00EB3C85">
      <w:pPr>
        <w:spacing w:line="360" w:lineRule="auto"/>
        <w:ind w:left="-284" w:firstLine="993"/>
        <w:jc w:val="both"/>
        <w:rPr>
          <w:color w:val="000000"/>
          <w:sz w:val="28"/>
          <w:szCs w:val="28"/>
        </w:rPr>
      </w:pPr>
    </w:p>
    <w:p w14:paraId="3C6D2542" w14:textId="77777777" w:rsidR="00CE1C87" w:rsidRDefault="00CE1C87" w:rsidP="00EB3C85">
      <w:pPr>
        <w:spacing w:line="360" w:lineRule="auto"/>
        <w:ind w:left="-284" w:firstLine="993"/>
        <w:jc w:val="both"/>
        <w:rPr>
          <w:color w:val="000000"/>
          <w:sz w:val="28"/>
          <w:szCs w:val="28"/>
        </w:rPr>
      </w:pPr>
    </w:p>
    <w:p w14:paraId="73185E40" w14:textId="77777777" w:rsidR="00CE1C87" w:rsidRDefault="00CE1C87" w:rsidP="00EB3C85">
      <w:pPr>
        <w:spacing w:line="360" w:lineRule="auto"/>
        <w:ind w:left="-284" w:firstLine="993"/>
        <w:jc w:val="both"/>
        <w:rPr>
          <w:color w:val="000000"/>
          <w:sz w:val="28"/>
          <w:szCs w:val="28"/>
        </w:rPr>
      </w:pPr>
    </w:p>
    <w:p w14:paraId="49702675" w14:textId="77777777" w:rsidR="00CE1C87" w:rsidRDefault="00CE1C87" w:rsidP="00EB3C85">
      <w:pPr>
        <w:spacing w:line="360" w:lineRule="auto"/>
        <w:ind w:left="-284" w:firstLine="993"/>
        <w:jc w:val="both"/>
        <w:rPr>
          <w:color w:val="000000"/>
          <w:sz w:val="28"/>
          <w:szCs w:val="28"/>
        </w:rPr>
      </w:pPr>
    </w:p>
    <w:p w14:paraId="4E86838F" w14:textId="1C906F21" w:rsidR="00661281" w:rsidRDefault="00661281" w:rsidP="00EB3C85">
      <w:pPr>
        <w:spacing w:line="360" w:lineRule="auto"/>
        <w:ind w:left="-284" w:firstLine="993"/>
        <w:jc w:val="both"/>
        <w:rPr>
          <w:color w:val="000000"/>
          <w:sz w:val="28"/>
          <w:szCs w:val="28"/>
        </w:rPr>
      </w:pPr>
      <w:r>
        <w:rPr>
          <w:color w:val="000000"/>
          <w:sz w:val="28"/>
          <w:szCs w:val="28"/>
        </w:rPr>
        <w:t xml:space="preserve">Доля площади земельных участков, являющихся объектами налогообложения земельным налогом, в общей площади территории городского округа (муниципального района) составляет с 2020 года 76%, на плановый период сохранится значение показателя. </w:t>
      </w:r>
      <w:r w:rsidRPr="00612162">
        <w:rPr>
          <w:color w:val="000000"/>
          <w:sz w:val="28"/>
          <w:szCs w:val="28"/>
        </w:rPr>
        <w:t xml:space="preserve">Снизилось поступление арендной платы за землю в связи с приобретением ряда земельных участков в собственность. </w:t>
      </w:r>
    </w:p>
    <w:p w14:paraId="764CB285" w14:textId="5340CCAE" w:rsidR="00BF3E95" w:rsidRPr="00612162" w:rsidRDefault="00661281" w:rsidP="00EB3C85">
      <w:pPr>
        <w:spacing w:line="360" w:lineRule="auto"/>
        <w:ind w:left="-284" w:firstLine="284"/>
        <w:jc w:val="both"/>
        <w:rPr>
          <w:color w:val="000000"/>
          <w:sz w:val="28"/>
          <w:szCs w:val="28"/>
        </w:rPr>
      </w:pPr>
      <w:r>
        <w:rPr>
          <w:color w:val="000000"/>
          <w:sz w:val="28"/>
          <w:szCs w:val="28"/>
        </w:rPr>
        <w:t xml:space="preserve">         </w:t>
      </w:r>
      <w:r w:rsidR="00BF3E95" w:rsidRPr="00612162">
        <w:rPr>
          <w:color w:val="000000"/>
          <w:sz w:val="28"/>
          <w:szCs w:val="28"/>
        </w:rPr>
        <w:t xml:space="preserve">Увеличились в 2 раза (на 748,6 тыс. рублей) поступления платежей за негативное воздействие на окружающую среду, но их доля в общем объеме неналоговых доходов незначительна – 8,9 процента. Привлечено 1589,9 тыс. рублей средств самообложения граждан, что на 723,5 тыс. рублей больше прошлогоднего уровня, темп роста – 183,5 процента. </w:t>
      </w:r>
    </w:p>
    <w:p w14:paraId="494125F5" w14:textId="5F8F25D7" w:rsidR="00764B4A" w:rsidRPr="00612162" w:rsidRDefault="00BF3E95" w:rsidP="00062734">
      <w:pPr>
        <w:spacing w:line="360" w:lineRule="auto"/>
        <w:ind w:left="-284" w:firstLine="993"/>
        <w:jc w:val="both"/>
        <w:rPr>
          <w:color w:val="000000"/>
          <w:sz w:val="28"/>
          <w:szCs w:val="28"/>
        </w:rPr>
      </w:pPr>
      <w:r w:rsidRPr="00612162">
        <w:rPr>
          <w:color w:val="000000"/>
          <w:sz w:val="28"/>
          <w:szCs w:val="28"/>
        </w:rPr>
        <w:t xml:space="preserve">Плановый объем налоговых и неналоговых доходов 2023 года ниже факта 2022 года, так как не взяты в расчет поступления налога на доходы физических лиц с дивидендов, будет учитываться их фактическое поступление. Темп роста 2024 года к 2023 году </w:t>
      </w:r>
      <w:r w:rsidR="007915F4" w:rsidRPr="00612162">
        <w:rPr>
          <w:color w:val="000000"/>
          <w:sz w:val="28"/>
          <w:szCs w:val="28"/>
        </w:rPr>
        <w:t>запланирован</w:t>
      </w:r>
      <w:r w:rsidRPr="00612162">
        <w:rPr>
          <w:color w:val="000000"/>
          <w:sz w:val="28"/>
          <w:szCs w:val="28"/>
        </w:rPr>
        <w:t xml:space="preserve"> 106,2 процента, 2025 года к 2024 году – 103,0 процента.</w:t>
      </w:r>
    </w:p>
    <w:p w14:paraId="4B5C0B0E" w14:textId="4C40C0D6" w:rsidR="00896FC1" w:rsidRPr="00612162" w:rsidRDefault="006D0FEA" w:rsidP="00EB6D7E">
      <w:pPr>
        <w:spacing w:line="360" w:lineRule="auto"/>
        <w:ind w:left="-284" w:firstLine="284"/>
        <w:jc w:val="both"/>
        <w:rPr>
          <w:sz w:val="28"/>
          <w:szCs w:val="28"/>
        </w:rPr>
      </w:pPr>
      <w:r w:rsidRPr="00612162">
        <w:rPr>
          <w:sz w:val="28"/>
          <w:szCs w:val="28"/>
        </w:rPr>
        <w:t xml:space="preserve">      </w:t>
      </w:r>
    </w:p>
    <w:p w14:paraId="252103FC" w14:textId="77777777" w:rsidR="00910A91" w:rsidRPr="003C35F2" w:rsidRDefault="00472EA7" w:rsidP="00364338">
      <w:pPr>
        <w:widowControl w:val="0"/>
        <w:autoSpaceDE w:val="0"/>
        <w:autoSpaceDN w:val="0"/>
        <w:adjustRightInd w:val="0"/>
        <w:ind w:left="-284" w:firstLine="284"/>
        <w:jc w:val="center"/>
        <w:rPr>
          <w:b/>
          <w:bCs/>
          <w:sz w:val="28"/>
          <w:szCs w:val="28"/>
        </w:rPr>
      </w:pPr>
      <w:r w:rsidRPr="003C35F2">
        <w:rPr>
          <w:b/>
          <w:bCs/>
          <w:sz w:val="28"/>
          <w:szCs w:val="28"/>
        </w:rPr>
        <w:t>Раздел X. Энергосбереж</w:t>
      </w:r>
      <w:r w:rsidR="0011543C" w:rsidRPr="003C35F2">
        <w:rPr>
          <w:b/>
          <w:bCs/>
          <w:sz w:val="28"/>
          <w:szCs w:val="28"/>
        </w:rPr>
        <w:t xml:space="preserve">ение и повышение энергетической </w:t>
      </w:r>
      <w:r w:rsidR="00B94BA1" w:rsidRPr="003C35F2">
        <w:rPr>
          <w:b/>
          <w:bCs/>
          <w:sz w:val="28"/>
          <w:szCs w:val="28"/>
        </w:rPr>
        <w:t>эффективности</w:t>
      </w:r>
    </w:p>
    <w:p w14:paraId="7EA2A399" w14:textId="77777777" w:rsidR="00344C71" w:rsidRPr="003C35F2" w:rsidRDefault="00344C71" w:rsidP="00364338">
      <w:pPr>
        <w:widowControl w:val="0"/>
        <w:autoSpaceDE w:val="0"/>
        <w:autoSpaceDN w:val="0"/>
        <w:adjustRightInd w:val="0"/>
        <w:ind w:left="-284" w:firstLine="284"/>
        <w:jc w:val="center"/>
        <w:rPr>
          <w:b/>
          <w:bCs/>
          <w:sz w:val="28"/>
          <w:szCs w:val="28"/>
        </w:rPr>
      </w:pPr>
    </w:p>
    <w:p w14:paraId="310A1EC8" w14:textId="27FA95C7" w:rsidR="003C35F2" w:rsidRPr="00AF766A" w:rsidRDefault="00896FC1" w:rsidP="00AF766A">
      <w:pPr>
        <w:spacing w:line="360" w:lineRule="auto"/>
        <w:ind w:left="-284" w:firstLine="284"/>
        <w:jc w:val="both"/>
        <w:rPr>
          <w:sz w:val="28"/>
          <w:szCs w:val="28"/>
        </w:rPr>
      </w:pPr>
      <w:r w:rsidRPr="003C35F2">
        <w:rPr>
          <w:sz w:val="28"/>
          <w:szCs w:val="28"/>
        </w:rPr>
        <w:t xml:space="preserve"> </w:t>
      </w:r>
      <w:r w:rsidR="00FF0D6B" w:rsidRPr="003C35F2">
        <w:rPr>
          <w:sz w:val="28"/>
          <w:szCs w:val="28"/>
        </w:rPr>
        <w:t xml:space="preserve">   </w:t>
      </w:r>
      <w:r w:rsidR="003C333C" w:rsidRPr="003C35F2">
        <w:rPr>
          <w:sz w:val="28"/>
          <w:szCs w:val="28"/>
        </w:rPr>
        <w:t>Удельная величина потребления электрической энергии в многоквартирных домах</w:t>
      </w:r>
      <w:r w:rsidR="00A67F3A" w:rsidRPr="003C35F2">
        <w:rPr>
          <w:sz w:val="28"/>
          <w:szCs w:val="28"/>
        </w:rPr>
        <w:t xml:space="preserve"> в 2022 году составила 707,6 кВт/ч на 1 проживающего, что больше уровня 2020 года на 239,7 кВт/ч и 2021 года</w:t>
      </w:r>
      <w:r w:rsidR="009C7A83" w:rsidRPr="003C35F2">
        <w:rPr>
          <w:sz w:val="28"/>
          <w:szCs w:val="28"/>
        </w:rPr>
        <w:t xml:space="preserve"> на 247,6 кВт/ч.</w:t>
      </w:r>
      <w:r w:rsidR="003C35F2">
        <w:rPr>
          <w:sz w:val="28"/>
          <w:szCs w:val="28"/>
        </w:rPr>
        <w:t xml:space="preserve"> На рост </w:t>
      </w:r>
      <w:r w:rsidR="00AF766A">
        <w:rPr>
          <w:sz w:val="28"/>
          <w:szCs w:val="28"/>
        </w:rPr>
        <w:t xml:space="preserve"> значения </w:t>
      </w:r>
      <w:r w:rsidR="003C35F2">
        <w:rPr>
          <w:sz w:val="28"/>
          <w:szCs w:val="28"/>
        </w:rPr>
        <w:t>показателя повлияло</w:t>
      </w:r>
      <w:r w:rsidR="00AF766A">
        <w:rPr>
          <w:sz w:val="28"/>
          <w:szCs w:val="28"/>
        </w:rPr>
        <w:t xml:space="preserve">: </w:t>
      </w:r>
      <w:r w:rsidR="003C35F2">
        <w:rPr>
          <w:sz w:val="28"/>
          <w:szCs w:val="28"/>
        </w:rPr>
        <w:t xml:space="preserve">уменьшение численности населения </w:t>
      </w:r>
      <w:r w:rsidR="003C35F2" w:rsidRPr="003C35F2">
        <w:rPr>
          <w:i/>
          <w:iCs/>
        </w:rPr>
        <w:t>(</w:t>
      </w:r>
      <w:r w:rsidR="003C35F2" w:rsidRPr="003C35F2">
        <w:rPr>
          <w:i/>
          <w:iCs/>
          <w:color w:val="333333"/>
        </w:rPr>
        <w:t>2021г. - 2296 чел.; 2022г. - 2072 чел.)</w:t>
      </w:r>
      <w:r w:rsidR="003C35F2">
        <w:rPr>
          <w:sz w:val="28"/>
          <w:szCs w:val="28"/>
        </w:rPr>
        <w:t xml:space="preserve">, фактически зарегистрированного и </w:t>
      </w:r>
      <w:r w:rsidR="003C35F2" w:rsidRPr="001904E9">
        <w:rPr>
          <w:sz w:val="28"/>
          <w:szCs w:val="28"/>
        </w:rPr>
        <w:t xml:space="preserve">проживающего в многоквартирных домах </w:t>
      </w:r>
      <w:r w:rsidR="003C35F2" w:rsidRPr="003C35F2">
        <w:rPr>
          <w:i/>
          <w:iCs/>
        </w:rPr>
        <w:t xml:space="preserve">(вахтовый метод работы в г. Москва, переезд на другое место жительства с пропиской по </w:t>
      </w:r>
      <w:r w:rsidR="003C35F2" w:rsidRPr="003C35F2">
        <w:rPr>
          <w:i/>
          <w:iCs/>
        </w:rPr>
        <w:lastRenderedPageBreak/>
        <w:t>прежнему месту)</w:t>
      </w:r>
      <w:r w:rsidR="003C35F2">
        <w:rPr>
          <w:sz w:val="28"/>
          <w:szCs w:val="28"/>
        </w:rPr>
        <w:t>;</w:t>
      </w:r>
      <w:r w:rsidR="00AF766A">
        <w:rPr>
          <w:sz w:val="28"/>
          <w:szCs w:val="28"/>
        </w:rPr>
        <w:t xml:space="preserve"> </w:t>
      </w:r>
      <w:r w:rsidR="003C35F2">
        <w:rPr>
          <w:sz w:val="28"/>
          <w:szCs w:val="28"/>
        </w:rPr>
        <w:t>увеличение объема потребления электрической энергии по сравнению с 2021г. на 28% за счет</w:t>
      </w:r>
      <w:r w:rsidR="003C35F2">
        <w:rPr>
          <w:color w:val="333333"/>
          <w:sz w:val="28"/>
          <w:szCs w:val="28"/>
        </w:rPr>
        <w:t xml:space="preserve"> </w:t>
      </w:r>
      <w:r w:rsidR="003C35F2" w:rsidRPr="001904E9">
        <w:rPr>
          <w:color w:val="333333"/>
          <w:sz w:val="28"/>
          <w:szCs w:val="28"/>
        </w:rPr>
        <w:t>увеличени</w:t>
      </w:r>
      <w:r w:rsidR="003C35F2">
        <w:rPr>
          <w:color w:val="333333"/>
          <w:sz w:val="28"/>
          <w:szCs w:val="28"/>
        </w:rPr>
        <w:t>я</w:t>
      </w:r>
      <w:r w:rsidR="003C35F2" w:rsidRPr="001904E9">
        <w:rPr>
          <w:color w:val="333333"/>
          <w:sz w:val="28"/>
          <w:szCs w:val="28"/>
        </w:rPr>
        <w:t xml:space="preserve"> количества приборов, использующих электрическую энергию в термических целях: электрочайники, посудомоечные машины, стиральные машины с </w:t>
      </w:r>
      <w:proofErr w:type="spellStart"/>
      <w:r w:rsidR="003C35F2" w:rsidRPr="001904E9">
        <w:rPr>
          <w:color w:val="333333"/>
          <w:sz w:val="28"/>
          <w:szCs w:val="28"/>
        </w:rPr>
        <w:t>электронагревом</w:t>
      </w:r>
      <w:proofErr w:type="spellEnd"/>
      <w:r w:rsidR="003C35F2" w:rsidRPr="001904E9">
        <w:rPr>
          <w:color w:val="333333"/>
          <w:sz w:val="28"/>
          <w:szCs w:val="28"/>
        </w:rPr>
        <w:t xml:space="preserve"> холодной воды, </w:t>
      </w:r>
      <w:proofErr w:type="spellStart"/>
      <w:r w:rsidR="003C35F2" w:rsidRPr="001904E9">
        <w:rPr>
          <w:color w:val="333333"/>
          <w:sz w:val="28"/>
          <w:szCs w:val="28"/>
        </w:rPr>
        <w:t>сплитсистемы</w:t>
      </w:r>
      <w:proofErr w:type="spellEnd"/>
      <w:r w:rsidR="003C35F2" w:rsidRPr="001904E9">
        <w:rPr>
          <w:color w:val="333333"/>
          <w:sz w:val="28"/>
          <w:szCs w:val="28"/>
        </w:rPr>
        <w:t>, проточные водонагреватели</w:t>
      </w:r>
      <w:r w:rsidR="003C35F2">
        <w:rPr>
          <w:color w:val="333333"/>
          <w:sz w:val="28"/>
          <w:szCs w:val="28"/>
        </w:rPr>
        <w:t>.</w:t>
      </w:r>
    </w:p>
    <w:p w14:paraId="06D6311C" w14:textId="07927B3B" w:rsidR="003C35F2" w:rsidRDefault="003C35F2" w:rsidP="003C35F2">
      <w:pPr>
        <w:spacing w:line="360" w:lineRule="auto"/>
        <w:ind w:left="-284"/>
        <w:jc w:val="both"/>
        <w:rPr>
          <w:color w:val="333333"/>
          <w:sz w:val="28"/>
          <w:szCs w:val="28"/>
        </w:rPr>
      </w:pPr>
      <w:r>
        <w:rPr>
          <w:color w:val="333333"/>
          <w:sz w:val="28"/>
          <w:szCs w:val="28"/>
        </w:rPr>
        <w:t xml:space="preserve">       Удельная величина потребления тепловой энергии в многоквартирных домах составила в 2022 году 0,126 Гкал на 1 кв. метр общей площади, что на</w:t>
      </w:r>
      <w:r w:rsidR="000C451D">
        <w:rPr>
          <w:color w:val="333333"/>
          <w:sz w:val="28"/>
          <w:szCs w:val="28"/>
        </w:rPr>
        <w:t xml:space="preserve"> 3,1% меньше уровня 2020 года и на </w:t>
      </w:r>
      <w:r>
        <w:rPr>
          <w:color w:val="333333"/>
          <w:sz w:val="28"/>
          <w:szCs w:val="28"/>
        </w:rPr>
        <w:t xml:space="preserve"> 5% больше уровня 20</w:t>
      </w:r>
      <w:r w:rsidR="000C451D">
        <w:rPr>
          <w:color w:val="333333"/>
          <w:sz w:val="28"/>
          <w:szCs w:val="28"/>
        </w:rPr>
        <w:t>21 года, на 2023-2025гг. планируется сохранение показателя.</w:t>
      </w:r>
    </w:p>
    <w:p w14:paraId="11574FD3" w14:textId="7B0DAF58" w:rsidR="008A756C" w:rsidRDefault="008A756C" w:rsidP="003C35F2">
      <w:pPr>
        <w:spacing w:line="360" w:lineRule="auto"/>
        <w:ind w:left="-284"/>
        <w:jc w:val="both"/>
        <w:rPr>
          <w:color w:val="333333"/>
          <w:sz w:val="28"/>
          <w:szCs w:val="28"/>
        </w:rPr>
      </w:pPr>
      <w:r>
        <w:rPr>
          <w:color w:val="333333"/>
          <w:sz w:val="28"/>
          <w:szCs w:val="28"/>
        </w:rPr>
        <w:t xml:space="preserve">       Удельная величина потребления холодной воды в многоквартирных домах составила в 2022 году 36,2 куб. метров на 1 проживающего, что больше к уровню 2020 года на 12,1 куб. метров и к уровню 2021 года на 13,6 куб. метров</w:t>
      </w:r>
      <w:r w:rsidR="00AF766A">
        <w:rPr>
          <w:color w:val="333333"/>
          <w:sz w:val="28"/>
          <w:szCs w:val="28"/>
        </w:rPr>
        <w:t xml:space="preserve">. На рост значения показателя повлияло: </w:t>
      </w:r>
      <w:r w:rsidR="00AF766A">
        <w:rPr>
          <w:sz w:val="28"/>
          <w:szCs w:val="28"/>
        </w:rPr>
        <w:t xml:space="preserve">уменьшение численности населения </w:t>
      </w:r>
      <w:r w:rsidR="00AF766A" w:rsidRPr="003C35F2">
        <w:rPr>
          <w:i/>
          <w:iCs/>
        </w:rPr>
        <w:t>(</w:t>
      </w:r>
      <w:r w:rsidR="00AF766A" w:rsidRPr="003C35F2">
        <w:rPr>
          <w:i/>
          <w:iCs/>
          <w:color w:val="333333"/>
        </w:rPr>
        <w:t>2021г. - 2296 чел.; 2022г. - 2072 чел.)</w:t>
      </w:r>
      <w:r w:rsidR="00AF766A">
        <w:rPr>
          <w:sz w:val="28"/>
          <w:szCs w:val="28"/>
        </w:rPr>
        <w:t xml:space="preserve">, фактически зарегистрированного и </w:t>
      </w:r>
      <w:r w:rsidR="00AF766A" w:rsidRPr="001904E9">
        <w:rPr>
          <w:sz w:val="28"/>
          <w:szCs w:val="28"/>
        </w:rPr>
        <w:t xml:space="preserve">проживающего в многоквартирных домах </w:t>
      </w:r>
      <w:r w:rsidR="00AF766A" w:rsidRPr="003C35F2">
        <w:rPr>
          <w:i/>
          <w:iCs/>
        </w:rPr>
        <w:t>(вахтовый метод работы в г. Москва, переезд на другое место жительства с пропиской по прежнему месту)</w:t>
      </w:r>
      <w:r w:rsidR="00AF766A">
        <w:rPr>
          <w:sz w:val="28"/>
          <w:szCs w:val="28"/>
        </w:rPr>
        <w:t>;</w:t>
      </w:r>
      <w:r w:rsidR="00AF766A" w:rsidRPr="00AF766A">
        <w:rPr>
          <w:color w:val="333333"/>
          <w:sz w:val="28"/>
          <w:szCs w:val="28"/>
        </w:rPr>
        <w:t xml:space="preserve"> </w:t>
      </w:r>
      <w:r w:rsidR="00AF766A">
        <w:rPr>
          <w:color w:val="333333"/>
          <w:sz w:val="28"/>
          <w:szCs w:val="28"/>
        </w:rPr>
        <w:t>увеличение объема потребления холодного водоснабжения в поливочных целях из-за жаркого засушливого лета 2022г.</w:t>
      </w:r>
    </w:p>
    <w:p w14:paraId="31C65225" w14:textId="1DC838C8" w:rsidR="00AF766A" w:rsidRDefault="00AF766A" w:rsidP="003C35F2">
      <w:pPr>
        <w:spacing w:line="360" w:lineRule="auto"/>
        <w:ind w:left="-284"/>
        <w:jc w:val="both"/>
        <w:rPr>
          <w:color w:val="333333"/>
          <w:sz w:val="28"/>
          <w:szCs w:val="28"/>
        </w:rPr>
      </w:pPr>
      <w:r>
        <w:rPr>
          <w:color w:val="333333"/>
          <w:sz w:val="28"/>
          <w:szCs w:val="28"/>
        </w:rPr>
        <w:t xml:space="preserve">       Удельная величина потребления природного газа в многоквартирных домах составила в 2022 году 391,3 куб. метров на 1 проживающего, что меньше </w:t>
      </w:r>
      <w:proofErr w:type="gramStart"/>
      <w:r>
        <w:rPr>
          <w:color w:val="333333"/>
          <w:sz w:val="28"/>
          <w:szCs w:val="28"/>
        </w:rPr>
        <w:t>на  562</w:t>
      </w:r>
      <w:proofErr w:type="gramEnd"/>
      <w:r>
        <w:rPr>
          <w:color w:val="333333"/>
          <w:sz w:val="28"/>
          <w:szCs w:val="28"/>
        </w:rPr>
        <w:t>,3 куб. метров к уровню 2020 года и на 559,7 куб. метров к уровню 2021 года.</w:t>
      </w:r>
      <w:r w:rsidRPr="00AF766A">
        <w:rPr>
          <w:sz w:val="28"/>
          <w:szCs w:val="28"/>
        </w:rPr>
        <w:t xml:space="preserve"> </w:t>
      </w:r>
      <w:r>
        <w:rPr>
          <w:sz w:val="28"/>
          <w:szCs w:val="28"/>
        </w:rPr>
        <w:t xml:space="preserve"> Основная причина снижения объема потребления природного газа в многоквартирных домах из-за теплых зимних погодных условий 2022-2023г.г.</w:t>
      </w:r>
    </w:p>
    <w:p w14:paraId="33743117" w14:textId="5CF9293A" w:rsidR="00AF766A" w:rsidRPr="00ED3826" w:rsidRDefault="00AF766A" w:rsidP="00AF766A">
      <w:pPr>
        <w:spacing w:line="360" w:lineRule="auto"/>
        <w:ind w:left="-284" w:firstLine="284"/>
        <w:jc w:val="both"/>
        <w:rPr>
          <w:color w:val="000000"/>
          <w:sz w:val="28"/>
          <w:szCs w:val="28"/>
        </w:rPr>
      </w:pPr>
      <w:r w:rsidRPr="00ED3826">
        <w:rPr>
          <w:sz w:val="28"/>
          <w:szCs w:val="28"/>
        </w:rPr>
        <w:t xml:space="preserve"> </w:t>
      </w:r>
      <w:r>
        <w:rPr>
          <w:sz w:val="28"/>
          <w:szCs w:val="28"/>
        </w:rPr>
        <w:t xml:space="preserve">   </w:t>
      </w:r>
      <w:r w:rsidRPr="00ED3826">
        <w:rPr>
          <w:sz w:val="28"/>
          <w:szCs w:val="28"/>
        </w:rPr>
        <w:t>За счет рационального потребления энергетических ресурсов в 202</w:t>
      </w:r>
      <w:r>
        <w:rPr>
          <w:sz w:val="28"/>
          <w:szCs w:val="28"/>
        </w:rPr>
        <w:t>2</w:t>
      </w:r>
      <w:r w:rsidRPr="00ED3826">
        <w:rPr>
          <w:sz w:val="28"/>
          <w:szCs w:val="28"/>
        </w:rPr>
        <w:t xml:space="preserve"> году муниципальными </w:t>
      </w:r>
      <w:proofErr w:type="gramStart"/>
      <w:r w:rsidRPr="00ED3826">
        <w:rPr>
          <w:sz w:val="28"/>
          <w:szCs w:val="28"/>
        </w:rPr>
        <w:t>бюджетными  учреждениями</w:t>
      </w:r>
      <w:proofErr w:type="gramEnd"/>
      <w:r w:rsidRPr="00ED3826">
        <w:rPr>
          <w:sz w:val="28"/>
          <w:szCs w:val="28"/>
        </w:rPr>
        <w:t xml:space="preserve">, снизилось потребление электрической энергии на  </w:t>
      </w:r>
      <w:r w:rsidRPr="00ED3826">
        <w:rPr>
          <w:color w:val="000000"/>
          <w:sz w:val="28"/>
          <w:szCs w:val="28"/>
        </w:rPr>
        <w:t>0,</w:t>
      </w:r>
      <w:r>
        <w:rPr>
          <w:color w:val="000000"/>
          <w:sz w:val="28"/>
          <w:szCs w:val="28"/>
        </w:rPr>
        <w:t>5</w:t>
      </w:r>
      <w:r w:rsidRPr="00ED3826">
        <w:rPr>
          <w:color w:val="000000"/>
          <w:sz w:val="28"/>
          <w:szCs w:val="28"/>
        </w:rPr>
        <w:t xml:space="preserve"> к</w:t>
      </w:r>
      <w:r>
        <w:rPr>
          <w:color w:val="000000"/>
          <w:sz w:val="28"/>
          <w:szCs w:val="28"/>
        </w:rPr>
        <w:t>В</w:t>
      </w:r>
      <w:r w:rsidRPr="00ED3826">
        <w:rPr>
          <w:color w:val="000000"/>
          <w:sz w:val="28"/>
          <w:szCs w:val="28"/>
        </w:rPr>
        <w:t>т ч на 1 человека населения и составило 31,</w:t>
      </w:r>
      <w:r>
        <w:rPr>
          <w:color w:val="000000"/>
          <w:sz w:val="28"/>
          <w:szCs w:val="28"/>
        </w:rPr>
        <w:t>5</w:t>
      </w:r>
      <w:r w:rsidRPr="00ED3826">
        <w:rPr>
          <w:color w:val="000000"/>
          <w:sz w:val="28"/>
          <w:szCs w:val="28"/>
        </w:rPr>
        <w:t xml:space="preserve"> к</w:t>
      </w:r>
      <w:r>
        <w:rPr>
          <w:color w:val="000000"/>
          <w:sz w:val="28"/>
          <w:szCs w:val="28"/>
        </w:rPr>
        <w:t>В</w:t>
      </w:r>
      <w:r w:rsidRPr="00ED3826">
        <w:rPr>
          <w:color w:val="000000"/>
          <w:sz w:val="28"/>
          <w:szCs w:val="28"/>
        </w:rPr>
        <w:t>т ч на 1 человека населения.</w:t>
      </w:r>
    </w:p>
    <w:p w14:paraId="0B8BFDA0" w14:textId="4F1B90B5" w:rsidR="00AF766A" w:rsidRPr="00ED3826" w:rsidRDefault="00AF766A" w:rsidP="00AF766A">
      <w:pPr>
        <w:spacing w:line="360" w:lineRule="auto"/>
        <w:ind w:left="-284" w:firstLine="284"/>
        <w:jc w:val="both"/>
        <w:rPr>
          <w:color w:val="000000"/>
          <w:sz w:val="28"/>
          <w:szCs w:val="28"/>
        </w:rPr>
      </w:pPr>
      <w:r w:rsidRPr="00ED3826">
        <w:rPr>
          <w:color w:val="000000"/>
          <w:sz w:val="28"/>
          <w:szCs w:val="28"/>
        </w:rPr>
        <w:lastRenderedPageBreak/>
        <w:t xml:space="preserve">  </w:t>
      </w:r>
      <w:r>
        <w:rPr>
          <w:color w:val="000000"/>
          <w:sz w:val="28"/>
          <w:szCs w:val="28"/>
        </w:rPr>
        <w:t xml:space="preserve">  </w:t>
      </w:r>
      <w:r w:rsidRPr="00ED3826">
        <w:rPr>
          <w:color w:val="000000"/>
          <w:sz w:val="28"/>
          <w:szCs w:val="28"/>
        </w:rPr>
        <w:t xml:space="preserve">Потребление холодной воды составило 0,30 </w:t>
      </w:r>
      <w:r w:rsidRPr="00ED3826">
        <w:rPr>
          <w:sz w:val="28"/>
          <w:szCs w:val="28"/>
        </w:rPr>
        <w:t>куб. метров на 1 человека населения, 100% к значению показател</w:t>
      </w:r>
      <w:r>
        <w:rPr>
          <w:sz w:val="28"/>
          <w:szCs w:val="28"/>
        </w:rPr>
        <w:t>ей</w:t>
      </w:r>
      <w:r w:rsidRPr="00ED3826">
        <w:rPr>
          <w:sz w:val="28"/>
          <w:szCs w:val="28"/>
        </w:rPr>
        <w:t xml:space="preserve"> 2020 года</w:t>
      </w:r>
      <w:r>
        <w:rPr>
          <w:sz w:val="28"/>
          <w:szCs w:val="28"/>
        </w:rPr>
        <w:t xml:space="preserve"> и 2021 года</w:t>
      </w:r>
      <w:r w:rsidRPr="00ED3826">
        <w:rPr>
          <w:sz w:val="28"/>
          <w:szCs w:val="28"/>
        </w:rPr>
        <w:t>.</w:t>
      </w:r>
    </w:p>
    <w:p w14:paraId="148D946E" w14:textId="40BD8828" w:rsidR="00AF766A" w:rsidRPr="00ED3826" w:rsidRDefault="00AF766A" w:rsidP="00AF766A">
      <w:pPr>
        <w:widowControl w:val="0"/>
        <w:autoSpaceDE w:val="0"/>
        <w:autoSpaceDN w:val="0"/>
        <w:adjustRightInd w:val="0"/>
        <w:spacing w:line="360" w:lineRule="auto"/>
        <w:ind w:left="-284" w:firstLine="284"/>
        <w:jc w:val="both"/>
        <w:rPr>
          <w:sz w:val="28"/>
          <w:szCs w:val="28"/>
        </w:rPr>
      </w:pPr>
      <w:r w:rsidRPr="00ED3826">
        <w:rPr>
          <w:sz w:val="28"/>
          <w:szCs w:val="28"/>
        </w:rPr>
        <w:t xml:space="preserve">  </w:t>
      </w:r>
      <w:r>
        <w:rPr>
          <w:sz w:val="28"/>
          <w:szCs w:val="28"/>
        </w:rPr>
        <w:t xml:space="preserve">  </w:t>
      </w:r>
      <w:r w:rsidRPr="00ED3826">
        <w:rPr>
          <w:sz w:val="28"/>
          <w:szCs w:val="28"/>
        </w:rPr>
        <w:t xml:space="preserve">Удельная величина потребления природного газа в муниципальных учреждениях составила </w:t>
      </w:r>
      <w:r w:rsidRPr="00ED3826">
        <w:rPr>
          <w:color w:val="000000"/>
          <w:sz w:val="28"/>
          <w:szCs w:val="28"/>
        </w:rPr>
        <w:t>47,</w:t>
      </w:r>
      <w:r>
        <w:rPr>
          <w:color w:val="000000"/>
          <w:sz w:val="28"/>
          <w:szCs w:val="28"/>
        </w:rPr>
        <w:t>1</w:t>
      </w:r>
      <w:r w:rsidRPr="00ED3826">
        <w:rPr>
          <w:color w:val="000000"/>
          <w:sz w:val="28"/>
          <w:szCs w:val="28"/>
        </w:rPr>
        <w:t xml:space="preserve"> </w:t>
      </w:r>
      <w:r w:rsidRPr="00ED3826">
        <w:rPr>
          <w:sz w:val="28"/>
          <w:szCs w:val="28"/>
        </w:rPr>
        <w:t>куб. метров на 1 человека населения</w:t>
      </w:r>
      <w:r w:rsidRPr="00ED3826">
        <w:rPr>
          <w:color w:val="000000"/>
          <w:sz w:val="28"/>
          <w:szCs w:val="28"/>
        </w:rPr>
        <w:t xml:space="preserve"> или меньше уровня 2020 года на 0,</w:t>
      </w:r>
      <w:r>
        <w:rPr>
          <w:color w:val="000000"/>
          <w:sz w:val="28"/>
          <w:szCs w:val="28"/>
        </w:rPr>
        <w:t>9</w:t>
      </w:r>
      <w:proofErr w:type="gramStart"/>
      <w:r w:rsidRPr="00ED3826">
        <w:rPr>
          <w:color w:val="000000"/>
          <w:sz w:val="28"/>
          <w:szCs w:val="28"/>
        </w:rPr>
        <w:t>%</w:t>
      </w:r>
      <w:r w:rsidRPr="00ED3826">
        <w:rPr>
          <w:sz w:val="28"/>
          <w:szCs w:val="28"/>
        </w:rPr>
        <w:t xml:space="preserve">, </w:t>
      </w:r>
      <w:r>
        <w:rPr>
          <w:sz w:val="28"/>
          <w:szCs w:val="28"/>
        </w:rPr>
        <w:t xml:space="preserve"> уровня</w:t>
      </w:r>
      <w:proofErr w:type="gramEnd"/>
      <w:r>
        <w:rPr>
          <w:sz w:val="28"/>
          <w:szCs w:val="28"/>
        </w:rPr>
        <w:t xml:space="preserve"> 2021 года на 0,4%, </w:t>
      </w:r>
      <w:r w:rsidRPr="00ED3826">
        <w:rPr>
          <w:sz w:val="28"/>
          <w:szCs w:val="28"/>
        </w:rPr>
        <w:t>снижение объясняется за счет оптимизации бюджетных учреждений.</w:t>
      </w:r>
    </w:p>
    <w:p w14:paraId="1684075F" w14:textId="1E7296BB" w:rsidR="00AF766A" w:rsidRDefault="00AF766A" w:rsidP="00AF766A">
      <w:pPr>
        <w:spacing w:line="360" w:lineRule="auto"/>
        <w:ind w:left="-284" w:firstLine="284"/>
        <w:jc w:val="both"/>
        <w:rPr>
          <w:sz w:val="28"/>
          <w:szCs w:val="28"/>
        </w:rPr>
      </w:pPr>
      <w:r>
        <w:rPr>
          <w:bCs/>
          <w:sz w:val="28"/>
          <w:szCs w:val="28"/>
          <w:shd w:val="clear" w:color="auto" w:fill="FFFFFF"/>
        </w:rPr>
        <w:t xml:space="preserve">  </w:t>
      </w:r>
      <w:r w:rsidRPr="00ED3826">
        <w:rPr>
          <w:bCs/>
          <w:sz w:val="28"/>
          <w:szCs w:val="28"/>
          <w:shd w:val="clear" w:color="auto" w:fill="FFFFFF"/>
        </w:rPr>
        <w:t xml:space="preserve"> </w:t>
      </w:r>
      <w:r>
        <w:rPr>
          <w:bCs/>
          <w:sz w:val="28"/>
          <w:szCs w:val="28"/>
          <w:shd w:val="clear" w:color="auto" w:fill="FFFFFF"/>
        </w:rPr>
        <w:t xml:space="preserve">  </w:t>
      </w:r>
      <w:r w:rsidRPr="00ED3826">
        <w:rPr>
          <w:bCs/>
          <w:sz w:val="28"/>
          <w:szCs w:val="28"/>
          <w:shd w:val="clear" w:color="auto" w:fill="FFFFFF"/>
        </w:rPr>
        <w:t>Потребителями тепловой энергии являются МБОУ «</w:t>
      </w:r>
      <w:proofErr w:type="spellStart"/>
      <w:r w:rsidRPr="00ED3826">
        <w:rPr>
          <w:bCs/>
          <w:sz w:val="28"/>
          <w:szCs w:val="28"/>
          <w:shd w:val="clear" w:color="auto" w:fill="FFFFFF"/>
        </w:rPr>
        <w:t>Большеманадышская</w:t>
      </w:r>
      <w:proofErr w:type="spellEnd"/>
      <w:r w:rsidRPr="00ED3826">
        <w:rPr>
          <w:bCs/>
          <w:sz w:val="28"/>
          <w:szCs w:val="28"/>
          <w:shd w:val="clear" w:color="auto" w:fill="FFFFFF"/>
        </w:rPr>
        <w:t xml:space="preserve"> средняя школа»</w:t>
      </w:r>
      <w:r w:rsidRPr="00ED3826">
        <w:rPr>
          <w:sz w:val="28"/>
          <w:szCs w:val="28"/>
        </w:rPr>
        <w:t xml:space="preserve"> и </w:t>
      </w:r>
      <w:r w:rsidRPr="00ED3826">
        <w:rPr>
          <w:bCs/>
          <w:sz w:val="28"/>
          <w:szCs w:val="28"/>
          <w:shd w:val="clear" w:color="auto" w:fill="FFFFFF"/>
        </w:rPr>
        <w:t>МБДОУ «</w:t>
      </w:r>
      <w:proofErr w:type="spellStart"/>
      <w:r w:rsidRPr="00ED3826">
        <w:rPr>
          <w:bCs/>
          <w:sz w:val="28"/>
          <w:szCs w:val="28"/>
          <w:shd w:val="clear" w:color="auto" w:fill="FFFFFF"/>
        </w:rPr>
        <w:t>Большеманадышский</w:t>
      </w:r>
      <w:proofErr w:type="spellEnd"/>
      <w:r w:rsidRPr="00ED3826">
        <w:rPr>
          <w:bCs/>
          <w:sz w:val="28"/>
          <w:szCs w:val="28"/>
          <w:shd w:val="clear" w:color="auto" w:fill="FFFFFF"/>
        </w:rPr>
        <w:t xml:space="preserve"> детский сад». </w:t>
      </w:r>
      <w:r w:rsidRPr="00ED3826">
        <w:rPr>
          <w:sz w:val="28"/>
          <w:szCs w:val="28"/>
        </w:rPr>
        <w:t>Значение показателя   в 202</w:t>
      </w:r>
      <w:r>
        <w:rPr>
          <w:sz w:val="28"/>
          <w:szCs w:val="28"/>
        </w:rPr>
        <w:t>2</w:t>
      </w:r>
      <w:r w:rsidRPr="00ED3826">
        <w:rPr>
          <w:sz w:val="28"/>
          <w:szCs w:val="28"/>
        </w:rPr>
        <w:t xml:space="preserve"> году </w:t>
      </w:r>
      <w:proofErr w:type="gramStart"/>
      <w:r w:rsidRPr="00ED3826">
        <w:rPr>
          <w:sz w:val="28"/>
          <w:szCs w:val="28"/>
        </w:rPr>
        <w:t>-  0,012</w:t>
      </w:r>
      <w:proofErr w:type="gramEnd"/>
      <w:r w:rsidRPr="00ED3826">
        <w:rPr>
          <w:sz w:val="28"/>
          <w:szCs w:val="28"/>
        </w:rPr>
        <w:t xml:space="preserve"> Гкал на 1 кв. метр общей площади или  100% к значению показателя 2020 года</w:t>
      </w:r>
      <w:r w:rsidR="00407C9D">
        <w:rPr>
          <w:sz w:val="28"/>
          <w:szCs w:val="28"/>
        </w:rPr>
        <w:t xml:space="preserve"> и 2021 года.</w:t>
      </w:r>
      <w:r w:rsidRPr="00ED3826">
        <w:rPr>
          <w:sz w:val="28"/>
          <w:szCs w:val="28"/>
        </w:rPr>
        <w:t xml:space="preserve"> </w:t>
      </w:r>
    </w:p>
    <w:p w14:paraId="449EDBC3" w14:textId="77777777" w:rsidR="00022160" w:rsidRDefault="00022160" w:rsidP="00C41374">
      <w:pPr>
        <w:spacing w:line="360" w:lineRule="auto"/>
        <w:rPr>
          <w:sz w:val="28"/>
          <w:szCs w:val="28"/>
        </w:rPr>
      </w:pPr>
    </w:p>
    <w:p w14:paraId="7B9A2A9D" w14:textId="243AE1F9" w:rsidR="006C1EB2" w:rsidRPr="00CB6B1D" w:rsidRDefault="00022160" w:rsidP="00022160">
      <w:pPr>
        <w:tabs>
          <w:tab w:val="left" w:pos="426"/>
        </w:tabs>
        <w:spacing w:line="360" w:lineRule="auto"/>
        <w:rPr>
          <w:sz w:val="28"/>
          <w:szCs w:val="28"/>
        </w:rPr>
      </w:pPr>
      <w:r>
        <w:rPr>
          <w:sz w:val="28"/>
          <w:szCs w:val="28"/>
        </w:rPr>
        <w:t xml:space="preserve">     </w:t>
      </w:r>
    </w:p>
    <w:p w14:paraId="6461CBC8" w14:textId="77777777" w:rsidR="00D66B64" w:rsidRPr="00CB6B1D" w:rsidRDefault="00D66B64" w:rsidP="00364338">
      <w:pPr>
        <w:spacing w:line="360" w:lineRule="auto"/>
        <w:ind w:left="-284" w:firstLine="284"/>
        <w:jc w:val="both"/>
        <w:rPr>
          <w:sz w:val="28"/>
          <w:szCs w:val="28"/>
        </w:rPr>
      </w:pPr>
    </w:p>
    <w:sectPr w:rsidR="00D66B64" w:rsidRPr="00CB6B1D" w:rsidSect="009B5A27">
      <w:footerReference w:type="default" r:id="rId51"/>
      <w:pgSz w:w="12240" w:h="15840"/>
      <w:pgMar w:top="992" w:right="1185" w:bottom="992" w:left="1559" w:header="720" w:footer="720" w:gutter="0"/>
      <w:pgNumType w:start="1"/>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0F0E20" w14:textId="77777777" w:rsidR="009B5A27" w:rsidRDefault="009B5A27">
      <w:r>
        <w:separator/>
      </w:r>
    </w:p>
  </w:endnote>
  <w:endnote w:type="continuationSeparator" w:id="0">
    <w:p w14:paraId="1175F534" w14:textId="77777777" w:rsidR="009B5A27" w:rsidRDefault="009B5A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PF Square Sans Pro">
    <w:altName w:val="Arial"/>
    <w:panose1 w:val="00000000000000000000"/>
    <w:charset w:val="CC"/>
    <w:family w:val="swiss"/>
    <w:notTrueType/>
    <w:pitch w:val="default"/>
    <w:sig w:usb0="00000203" w:usb1="00000000" w:usb2="00000000" w:usb3="00000000" w:csb0="00000005" w:csb1="00000000"/>
  </w:font>
  <w:font w:name="+mn-ea">
    <w:panose1 w:val="00000000000000000000"/>
    <w:charset w:val="00"/>
    <w:family w:val="roman"/>
    <w:notTrueType/>
    <w:pitch w:val="default"/>
  </w:font>
  <w:font w:name="Helvetica">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5574481"/>
      <w:docPartObj>
        <w:docPartGallery w:val="Page Numbers (Bottom of Page)"/>
        <w:docPartUnique/>
      </w:docPartObj>
    </w:sdtPr>
    <w:sdtContent>
      <w:p w14:paraId="0563EA92" w14:textId="6E654C3B" w:rsidR="0057654F" w:rsidRDefault="0057654F">
        <w:pPr>
          <w:pStyle w:val="a3"/>
          <w:jc w:val="right"/>
        </w:pPr>
        <w:r>
          <w:fldChar w:fldCharType="begin"/>
        </w:r>
        <w:r>
          <w:instrText>PAGE   \* MERGEFORMAT</w:instrText>
        </w:r>
        <w:r>
          <w:fldChar w:fldCharType="separate"/>
        </w:r>
        <w:r>
          <w:t>2</w:t>
        </w:r>
        <w:r>
          <w:fldChar w:fldCharType="end"/>
        </w:r>
      </w:p>
    </w:sdtContent>
  </w:sdt>
  <w:p w14:paraId="4BEDF2A5" w14:textId="77777777" w:rsidR="003E469D" w:rsidRDefault="003E469D" w:rsidP="00A27EF0">
    <w:pPr>
      <w:pStyle w:val="a3"/>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FA4252" w14:textId="77777777" w:rsidR="009B5A27" w:rsidRDefault="009B5A27">
      <w:r>
        <w:separator/>
      </w:r>
    </w:p>
  </w:footnote>
  <w:footnote w:type="continuationSeparator" w:id="0">
    <w:p w14:paraId="45790411" w14:textId="77777777" w:rsidR="009B5A27" w:rsidRDefault="009B5A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9C660F"/>
    <w:multiLevelType w:val="hybridMultilevel"/>
    <w:tmpl w:val="BE5440E8"/>
    <w:lvl w:ilvl="0" w:tplc="737A95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12EF1B18"/>
    <w:multiLevelType w:val="hybridMultilevel"/>
    <w:tmpl w:val="C0981B0C"/>
    <w:lvl w:ilvl="0" w:tplc="1376F6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16E32AF7"/>
    <w:multiLevelType w:val="hybridMultilevel"/>
    <w:tmpl w:val="ECE259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C162949"/>
    <w:multiLevelType w:val="hybridMultilevel"/>
    <w:tmpl w:val="28104670"/>
    <w:lvl w:ilvl="0" w:tplc="9D8EDC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262D3520"/>
    <w:multiLevelType w:val="hybridMultilevel"/>
    <w:tmpl w:val="90C2FDDA"/>
    <w:lvl w:ilvl="0" w:tplc="8690ABC0">
      <w:start w:val="1"/>
      <w:numFmt w:val="decimal"/>
      <w:lvlText w:val="%1)"/>
      <w:lvlJc w:val="left"/>
      <w:pPr>
        <w:ind w:left="1189" w:hanging="360"/>
      </w:pPr>
      <w:rPr>
        <w:rFonts w:ascii="Calibri" w:hAnsi="Calibri" w:hint="default"/>
      </w:rPr>
    </w:lvl>
    <w:lvl w:ilvl="1" w:tplc="04190019" w:tentative="1">
      <w:start w:val="1"/>
      <w:numFmt w:val="lowerLetter"/>
      <w:lvlText w:val="%2."/>
      <w:lvlJc w:val="left"/>
      <w:pPr>
        <w:ind w:left="1909" w:hanging="360"/>
      </w:pPr>
    </w:lvl>
    <w:lvl w:ilvl="2" w:tplc="0419001B" w:tentative="1">
      <w:start w:val="1"/>
      <w:numFmt w:val="lowerRoman"/>
      <w:lvlText w:val="%3."/>
      <w:lvlJc w:val="right"/>
      <w:pPr>
        <w:ind w:left="2629" w:hanging="180"/>
      </w:pPr>
    </w:lvl>
    <w:lvl w:ilvl="3" w:tplc="0419000F" w:tentative="1">
      <w:start w:val="1"/>
      <w:numFmt w:val="decimal"/>
      <w:lvlText w:val="%4."/>
      <w:lvlJc w:val="left"/>
      <w:pPr>
        <w:ind w:left="3349" w:hanging="360"/>
      </w:pPr>
    </w:lvl>
    <w:lvl w:ilvl="4" w:tplc="04190019" w:tentative="1">
      <w:start w:val="1"/>
      <w:numFmt w:val="lowerLetter"/>
      <w:lvlText w:val="%5."/>
      <w:lvlJc w:val="left"/>
      <w:pPr>
        <w:ind w:left="4069" w:hanging="360"/>
      </w:pPr>
    </w:lvl>
    <w:lvl w:ilvl="5" w:tplc="0419001B" w:tentative="1">
      <w:start w:val="1"/>
      <w:numFmt w:val="lowerRoman"/>
      <w:lvlText w:val="%6."/>
      <w:lvlJc w:val="right"/>
      <w:pPr>
        <w:ind w:left="4789" w:hanging="180"/>
      </w:pPr>
    </w:lvl>
    <w:lvl w:ilvl="6" w:tplc="0419000F" w:tentative="1">
      <w:start w:val="1"/>
      <w:numFmt w:val="decimal"/>
      <w:lvlText w:val="%7."/>
      <w:lvlJc w:val="left"/>
      <w:pPr>
        <w:ind w:left="5509" w:hanging="360"/>
      </w:pPr>
    </w:lvl>
    <w:lvl w:ilvl="7" w:tplc="04190019" w:tentative="1">
      <w:start w:val="1"/>
      <w:numFmt w:val="lowerLetter"/>
      <w:lvlText w:val="%8."/>
      <w:lvlJc w:val="left"/>
      <w:pPr>
        <w:ind w:left="6229" w:hanging="360"/>
      </w:pPr>
    </w:lvl>
    <w:lvl w:ilvl="8" w:tplc="0419001B" w:tentative="1">
      <w:start w:val="1"/>
      <w:numFmt w:val="lowerRoman"/>
      <w:lvlText w:val="%9."/>
      <w:lvlJc w:val="right"/>
      <w:pPr>
        <w:ind w:left="6949" w:hanging="180"/>
      </w:pPr>
    </w:lvl>
  </w:abstractNum>
  <w:abstractNum w:abstractNumId="5" w15:restartNumberingAfterBreak="0">
    <w:nsid w:val="2C4A56B9"/>
    <w:multiLevelType w:val="hybridMultilevel"/>
    <w:tmpl w:val="F6B05B94"/>
    <w:lvl w:ilvl="0" w:tplc="64EE9CB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2E146A94"/>
    <w:multiLevelType w:val="hybridMultilevel"/>
    <w:tmpl w:val="6DE44FE8"/>
    <w:lvl w:ilvl="0" w:tplc="5CD6EFB4">
      <w:start w:val="1"/>
      <w:numFmt w:val="decimal"/>
      <w:lvlText w:val="%1)"/>
      <w:lvlJc w:val="left"/>
      <w:pPr>
        <w:ind w:left="1339" w:hanging="63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32872E6F"/>
    <w:multiLevelType w:val="hybridMultilevel"/>
    <w:tmpl w:val="176E2C7C"/>
    <w:lvl w:ilvl="0" w:tplc="B2F884EE">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15:restartNumberingAfterBreak="0">
    <w:nsid w:val="3A0A40D3"/>
    <w:multiLevelType w:val="singleLevel"/>
    <w:tmpl w:val="521C58AC"/>
    <w:lvl w:ilvl="0">
      <w:start w:val="1"/>
      <w:numFmt w:val="decimal"/>
      <w:lvlText w:val="%1"/>
      <w:legacy w:legacy="1" w:legacySpace="0" w:legacyIndent="360"/>
      <w:lvlJc w:val="left"/>
      <w:rPr>
        <w:rFonts w:ascii="Times New Roman CYR" w:hAnsi="Times New Roman CYR" w:cs="Times New Roman CYR" w:hint="default"/>
      </w:rPr>
    </w:lvl>
  </w:abstractNum>
  <w:abstractNum w:abstractNumId="9" w15:restartNumberingAfterBreak="0">
    <w:nsid w:val="3DC4565A"/>
    <w:multiLevelType w:val="hybridMultilevel"/>
    <w:tmpl w:val="D97608F2"/>
    <w:lvl w:ilvl="0" w:tplc="D3784C98">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45047AEE"/>
    <w:multiLevelType w:val="hybridMultilevel"/>
    <w:tmpl w:val="A64C5A26"/>
    <w:lvl w:ilvl="0" w:tplc="04190001">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1" w15:restartNumberingAfterBreak="0">
    <w:nsid w:val="46F8631F"/>
    <w:multiLevelType w:val="multilevel"/>
    <w:tmpl w:val="F5A6A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00F7652"/>
    <w:multiLevelType w:val="hybridMultilevel"/>
    <w:tmpl w:val="FD6833A2"/>
    <w:lvl w:ilvl="0" w:tplc="9D8EDC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6EEC21C0"/>
    <w:multiLevelType w:val="hybridMultilevel"/>
    <w:tmpl w:val="F81048D2"/>
    <w:lvl w:ilvl="0" w:tplc="8A1CF978">
      <w:start w:val="1"/>
      <w:numFmt w:val="decimal"/>
      <w:lvlText w:val="%1)"/>
      <w:lvlJc w:val="left"/>
      <w:pPr>
        <w:tabs>
          <w:tab w:val="num" w:pos="1380"/>
        </w:tabs>
        <w:ind w:left="1380" w:hanging="84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14" w15:restartNumberingAfterBreak="0">
    <w:nsid w:val="6F3772CA"/>
    <w:multiLevelType w:val="hybridMultilevel"/>
    <w:tmpl w:val="914EE460"/>
    <w:lvl w:ilvl="0" w:tplc="04190001">
      <w:start w:val="1"/>
      <w:numFmt w:val="bullet"/>
      <w:lvlText w:val=""/>
      <w:lvlJc w:val="left"/>
      <w:pPr>
        <w:ind w:left="1708" w:hanging="360"/>
      </w:pPr>
      <w:rPr>
        <w:rFonts w:ascii="Symbol" w:hAnsi="Symbol" w:hint="default"/>
      </w:rPr>
    </w:lvl>
    <w:lvl w:ilvl="1" w:tplc="04190003" w:tentative="1">
      <w:start w:val="1"/>
      <w:numFmt w:val="bullet"/>
      <w:lvlText w:val="o"/>
      <w:lvlJc w:val="left"/>
      <w:pPr>
        <w:ind w:left="2428" w:hanging="360"/>
      </w:pPr>
      <w:rPr>
        <w:rFonts w:ascii="Courier New" w:hAnsi="Courier New" w:hint="default"/>
      </w:rPr>
    </w:lvl>
    <w:lvl w:ilvl="2" w:tplc="04190005" w:tentative="1">
      <w:start w:val="1"/>
      <w:numFmt w:val="bullet"/>
      <w:lvlText w:val=""/>
      <w:lvlJc w:val="left"/>
      <w:pPr>
        <w:ind w:left="3148" w:hanging="360"/>
      </w:pPr>
      <w:rPr>
        <w:rFonts w:ascii="Wingdings" w:hAnsi="Wingdings" w:hint="default"/>
      </w:rPr>
    </w:lvl>
    <w:lvl w:ilvl="3" w:tplc="04190001" w:tentative="1">
      <w:start w:val="1"/>
      <w:numFmt w:val="bullet"/>
      <w:lvlText w:val=""/>
      <w:lvlJc w:val="left"/>
      <w:pPr>
        <w:ind w:left="3868" w:hanging="360"/>
      </w:pPr>
      <w:rPr>
        <w:rFonts w:ascii="Symbol" w:hAnsi="Symbol" w:hint="default"/>
      </w:rPr>
    </w:lvl>
    <w:lvl w:ilvl="4" w:tplc="04190003" w:tentative="1">
      <w:start w:val="1"/>
      <w:numFmt w:val="bullet"/>
      <w:lvlText w:val="o"/>
      <w:lvlJc w:val="left"/>
      <w:pPr>
        <w:ind w:left="4588" w:hanging="360"/>
      </w:pPr>
      <w:rPr>
        <w:rFonts w:ascii="Courier New" w:hAnsi="Courier New" w:hint="default"/>
      </w:rPr>
    </w:lvl>
    <w:lvl w:ilvl="5" w:tplc="04190005" w:tentative="1">
      <w:start w:val="1"/>
      <w:numFmt w:val="bullet"/>
      <w:lvlText w:val=""/>
      <w:lvlJc w:val="left"/>
      <w:pPr>
        <w:ind w:left="5308" w:hanging="360"/>
      </w:pPr>
      <w:rPr>
        <w:rFonts w:ascii="Wingdings" w:hAnsi="Wingdings" w:hint="default"/>
      </w:rPr>
    </w:lvl>
    <w:lvl w:ilvl="6" w:tplc="04190001" w:tentative="1">
      <w:start w:val="1"/>
      <w:numFmt w:val="bullet"/>
      <w:lvlText w:val=""/>
      <w:lvlJc w:val="left"/>
      <w:pPr>
        <w:ind w:left="6028" w:hanging="360"/>
      </w:pPr>
      <w:rPr>
        <w:rFonts w:ascii="Symbol" w:hAnsi="Symbol" w:hint="default"/>
      </w:rPr>
    </w:lvl>
    <w:lvl w:ilvl="7" w:tplc="04190003" w:tentative="1">
      <w:start w:val="1"/>
      <w:numFmt w:val="bullet"/>
      <w:lvlText w:val="o"/>
      <w:lvlJc w:val="left"/>
      <w:pPr>
        <w:ind w:left="6748" w:hanging="360"/>
      </w:pPr>
      <w:rPr>
        <w:rFonts w:ascii="Courier New" w:hAnsi="Courier New" w:hint="default"/>
      </w:rPr>
    </w:lvl>
    <w:lvl w:ilvl="8" w:tplc="04190005" w:tentative="1">
      <w:start w:val="1"/>
      <w:numFmt w:val="bullet"/>
      <w:lvlText w:val=""/>
      <w:lvlJc w:val="left"/>
      <w:pPr>
        <w:ind w:left="7468" w:hanging="360"/>
      </w:pPr>
      <w:rPr>
        <w:rFonts w:ascii="Wingdings" w:hAnsi="Wingdings" w:hint="default"/>
      </w:rPr>
    </w:lvl>
  </w:abstractNum>
  <w:abstractNum w:abstractNumId="15" w15:restartNumberingAfterBreak="0">
    <w:nsid w:val="77A546B7"/>
    <w:multiLevelType w:val="hybridMultilevel"/>
    <w:tmpl w:val="C0981B0C"/>
    <w:lvl w:ilvl="0" w:tplc="1376F6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78145E01"/>
    <w:multiLevelType w:val="multilevel"/>
    <w:tmpl w:val="F5C66E60"/>
    <w:lvl w:ilvl="0">
      <w:start w:val="1"/>
      <w:numFmt w:val="decimal"/>
      <w:lvlText w:val="%1."/>
      <w:lvlJc w:val="left"/>
      <w:pPr>
        <w:ind w:left="720" w:hanging="360"/>
      </w:pPr>
      <w:rPr>
        <w:b w:val="0"/>
        <w:color w:val="000000"/>
      </w:rPr>
    </w:lvl>
    <w:lvl w:ilvl="1">
      <w:start w:val="1"/>
      <w:numFmt w:val="decimal"/>
      <w:isLgl/>
      <w:lvlText w:val="%1.%2."/>
      <w:lvlJc w:val="left"/>
      <w:pPr>
        <w:ind w:left="1080" w:hanging="360"/>
      </w:pPr>
      <w:rPr>
        <w:b w:val="0"/>
        <w:color w:val="000000"/>
      </w:rPr>
    </w:lvl>
    <w:lvl w:ilvl="2">
      <w:start w:val="1"/>
      <w:numFmt w:val="decimal"/>
      <w:isLgl/>
      <w:lvlText w:val="%1.%2.%3."/>
      <w:lvlJc w:val="left"/>
      <w:pPr>
        <w:ind w:left="1800" w:hanging="720"/>
      </w:pPr>
      <w:rPr>
        <w:b/>
        <w:color w:val="000000"/>
      </w:rPr>
    </w:lvl>
    <w:lvl w:ilvl="3">
      <w:start w:val="1"/>
      <w:numFmt w:val="decimal"/>
      <w:isLgl/>
      <w:lvlText w:val="%1.%2.%3.%4."/>
      <w:lvlJc w:val="left"/>
      <w:pPr>
        <w:ind w:left="2160" w:hanging="720"/>
      </w:pPr>
      <w:rPr>
        <w:b/>
        <w:color w:val="000000"/>
      </w:rPr>
    </w:lvl>
    <w:lvl w:ilvl="4">
      <w:start w:val="1"/>
      <w:numFmt w:val="decimal"/>
      <w:isLgl/>
      <w:lvlText w:val="%1.%2.%3.%4.%5."/>
      <w:lvlJc w:val="left"/>
      <w:pPr>
        <w:ind w:left="2880" w:hanging="1080"/>
      </w:pPr>
      <w:rPr>
        <w:b/>
        <w:color w:val="000000"/>
      </w:rPr>
    </w:lvl>
    <w:lvl w:ilvl="5">
      <w:start w:val="1"/>
      <w:numFmt w:val="decimal"/>
      <w:isLgl/>
      <w:lvlText w:val="%1.%2.%3.%4.%5.%6."/>
      <w:lvlJc w:val="left"/>
      <w:pPr>
        <w:ind w:left="3240" w:hanging="1080"/>
      </w:pPr>
      <w:rPr>
        <w:b/>
        <w:color w:val="000000"/>
      </w:rPr>
    </w:lvl>
    <w:lvl w:ilvl="6">
      <w:start w:val="1"/>
      <w:numFmt w:val="decimal"/>
      <w:isLgl/>
      <w:lvlText w:val="%1.%2.%3.%4.%5.%6.%7."/>
      <w:lvlJc w:val="left"/>
      <w:pPr>
        <w:ind w:left="3960" w:hanging="1440"/>
      </w:pPr>
      <w:rPr>
        <w:b/>
        <w:color w:val="000000"/>
      </w:rPr>
    </w:lvl>
    <w:lvl w:ilvl="7">
      <w:start w:val="1"/>
      <w:numFmt w:val="decimal"/>
      <w:isLgl/>
      <w:lvlText w:val="%1.%2.%3.%4.%5.%6.%7.%8."/>
      <w:lvlJc w:val="left"/>
      <w:pPr>
        <w:ind w:left="4320" w:hanging="1440"/>
      </w:pPr>
      <w:rPr>
        <w:b/>
        <w:color w:val="000000"/>
      </w:rPr>
    </w:lvl>
    <w:lvl w:ilvl="8">
      <w:start w:val="1"/>
      <w:numFmt w:val="decimal"/>
      <w:isLgl/>
      <w:lvlText w:val="%1.%2.%3.%4.%5.%6.%7.%8.%9."/>
      <w:lvlJc w:val="left"/>
      <w:pPr>
        <w:ind w:left="5040" w:hanging="1800"/>
      </w:pPr>
      <w:rPr>
        <w:b/>
        <w:color w:val="000000"/>
      </w:rPr>
    </w:lvl>
  </w:abstractNum>
  <w:num w:numId="1" w16cid:durableId="306016539">
    <w:abstractNumId w:val="8"/>
  </w:num>
  <w:num w:numId="2" w16cid:durableId="440999495">
    <w:abstractNumId w:val="8"/>
    <w:lvlOverride w:ilvl="0">
      <w:lvl w:ilvl="0">
        <w:start w:val="2"/>
        <w:numFmt w:val="decimal"/>
        <w:lvlText w:val="%1"/>
        <w:legacy w:legacy="1" w:legacySpace="0" w:legacyIndent="360"/>
        <w:lvlJc w:val="left"/>
        <w:rPr>
          <w:rFonts w:ascii="Times New Roman CYR" w:hAnsi="Times New Roman CYR" w:cs="Times New Roman CYR" w:hint="default"/>
        </w:rPr>
      </w:lvl>
    </w:lvlOverride>
  </w:num>
  <w:num w:numId="3" w16cid:durableId="995298979">
    <w:abstractNumId w:val="8"/>
    <w:lvlOverride w:ilvl="0">
      <w:lvl w:ilvl="0">
        <w:start w:val="3"/>
        <w:numFmt w:val="decimal"/>
        <w:lvlText w:val="%1"/>
        <w:legacy w:legacy="1" w:legacySpace="0" w:legacyIndent="360"/>
        <w:lvlJc w:val="left"/>
        <w:rPr>
          <w:rFonts w:ascii="Times New Roman CYR" w:hAnsi="Times New Roman CYR" w:cs="Times New Roman CYR" w:hint="default"/>
        </w:rPr>
      </w:lvl>
    </w:lvlOverride>
  </w:num>
  <w:num w:numId="4" w16cid:durableId="2118254958">
    <w:abstractNumId w:val="8"/>
    <w:lvlOverride w:ilvl="0">
      <w:lvl w:ilvl="0">
        <w:start w:val="4"/>
        <w:numFmt w:val="decimal"/>
        <w:lvlText w:val="%1"/>
        <w:legacy w:legacy="1" w:legacySpace="0" w:legacyIndent="360"/>
        <w:lvlJc w:val="left"/>
        <w:rPr>
          <w:rFonts w:ascii="Times New Roman CYR" w:hAnsi="Times New Roman CYR" w:cs="Times New Roman CYR" w:hint="default"/>
        </w:rPr>
      </w:lvl>
    </w:lvlOverride>
  </w:num>
  <w:num w:numId="5" w16cid:durableId="80182273">
    <w:abstractNumId w:val="8"/>
    <w:lvlOverride w:ilvl="0">
      <w:lvl w:ilvl="0">
        <w:start w:val="5"/>
        <w:numFmt w:val="decimal"/>
        <w:lvlText w:val="%1"/>
        <w:legacy w:legacy="1" w:legacySpace="0" w:legacyIndent="360"/>
        <w:lvlJc w:val="left"/>
        <w:rPr>
          <w:rFonts w:ascii="Times New Roman CYR" w:hAnsi="Times New Roman CYR" w:cs="Times New Roman CYR" w:hint="default"/>
        </w:rPr>
      </w:lvl>
    </w:lvlOverride>
  </w:num>
  <w:num w:numId="6" w16cid:durableId="632829217">
    <w:abstractNumId w:val="8"/>
    <w:lvlOverride w:ilvl="0">
      <w:lvl w:ilvl="0">
        <w:start w:val="6"/>
        <w:numFmt w:val="decimal"/>
        <w:lvlText w:val="%1"/>
        <w:legacy w:legacy="1" w:legacySpace="0" w:legacyIndent="360"/>
        <w:lvlJc w:val="left"/>
        <w:rPr>
          <w:rFonts w:ascii="Times New Roman CYR" w:hAnsi="Times New Roman CYR" w:cs="Times New Roman CYR" w:hint="default"/>
        </w:rPr>
      </w:lvl>
    </w:lvlOverride>
  </w:num>
  <w:num w:numId="7" w16cid:durableId="1210531723">
    <w:abstractNumId w:val="14"/>
  </w:num>
  <w:num w:numId="8" w16cid:durableId="1691028984">
    <w:abstractNumId w:val="11"/>
  </w:num>
  <w:num w:numId="9" w16cid:durableId="718865522">
    <w:abstractNumId w:val="13"/>
  </w:num>
  <w:num w:numId="10" w16cid:durableId="201745754">
    <w:abstractNumId w:val="2"/>
  </w:num>
  <w:num w:numId="11" w16cid:durableId="203828909">
    <w:abstractNumId w:val="2"/>
  </w:num>
  <w:num w:numId="12" w16cid:durableId="1202480451">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40226552">
    <w:abstractNumId w:val="10"/>
  </w:num>
  <w:num w:numId="14" w16cid:durableId="120783549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742335228">
    <w:abstractNumId w:val="4"/>
  </w:num>
  <w:num w:numId="16" w16cid:durableId="1606888479">
    <w:abstractNumId w:val="9"/>
  </w:num>
  <w:num w:numId="17" w16cid:durableId="1858275991">
    <w:abstractNumId w:val="7"/>
  </w:num>
  <w:num w:numId="18" w16cid:durableId="1799030116">
    <w:abstractNumId w:val="0"/>
  </w:num>
  <w:num w:numId="19" w16cid:durableId="2013406847">
    <w:abstractNumId w:val="5"/>
  </w:num>
  <w:num w:numId="20" w16cid:durableId="500245161">
    <w:abstractNumId w:val="6"/>
  </w:num>
  <w:num w:numId="21" w16cid:durableId="1605379472">
    <w:abstractNumId w:val="1"/>
  </w:num>
  <w:num w:numId="22" w16cid:durableId="806970829">
    <w:abstractNumId w:val="15"/>
  </w:num>
  <w:num w:numId="23" w16cid:durableId="56604080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787970188">
    <w:abstractNumId w:val="3"/>
  </w:num>
  <w:num w:numId="25" w16cid:durableId="70949807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709"/>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allowHyphenationAtTrackBottom" w:uri="http://schemas.microsoft.com/office/word" w:val="1"/>
    <w:compatSetting w:name="useWord2013TrackBottomHyphenation" w:uri="http://schemas.microsoft.com/office/word" w:val="1"/>
  </w:compat>
  <w:rsids>
    <w:rsidRoot w:val="0093743B"/>
    <w:rsid w:val="00000CC5"/>
    <w:rsid w:val="00001881"/>
    <w:rsid w:val="0000256A"/>
    <w:rsid w:val="000029F3"/>
    <w:rsid w:val="00005D5D"/>
    <w:rsid w:val="00007FDC"/>
    <w:rsid w:val="000135E3"/>
    <w:rsid w:val="00013F8C"/>
    <w:rsid w:val="0001478D"/>
    <w:rsid w:val="0001525E"/>
    <w:rsid w:val="00015412"/>
    <w:rsid w:val="00022160"/>
    <w:rsid w:val="00022298"/>
    <w:rsid w:val="000223A3"/>
    <w:rsid w:val="000249E0"/>
    <w:rsid w:val="00024B70"/>
    <w:rsid w:val="000257F7"/>
    <w:rsid w:val="00027914"/>
    <w:rsid w:val="00027ED4"/>
    <w:rsid w:val="00030570"/>
    <w:rsid w:val="00032078"/>
    <w:rsid w:val="000328F3"/>
    <w:rsid w:val="0003292F"/>
    <w:rsid w:val="00033060"/>
    <w:rsid w:val="0003314D"/>
    <w:rsid w:val="000339F8"/>
    <w:rsid w:val="0003475B"/>
    <w:rsid w:val="0003478D"/>
    <w:rsid w:val="00036B61"/>
    <w:rsid w:val="00037A6A"/>
    <w:rsid w:val="0004146C"/>
    <w:rsid w:val="00042C94"/>
    <w:rsid w:val="000430C9"/>
    <w:rsid w:val="000437F1"/>
    <w:rsid w:val="000438E6"/>
    <w:rsid w:val="0004405D"/>
    <w:rsid w:val="0004419C"/>
    <w:rsid w:val="000453E6"/>
    <w:rsid w:val="00045839"/>
    <w:rsid w:val="00050D1D"/>
    <w:rsid w:val="0005212D"/>
    <w:rsid w:val="00053437"/>
    <w:rsid w:val="000534E4"/>
    <w:rsid w:val="000542EF"/>
    <w:rsid w:val="000543EB"/>
    <w:rsid w:val="00056A82"/>
    <w:rsid w:val="00057D7A"/>
    <w:rsid w:val="00057F1F"/>
    <w:rsid w:val="000607C0"/>
    <w:rsid w:val="000614DA"/>
    <w:rsid w:val="00061B79"/>
    <w:rsid w:val="00062734"/>
    <w:rsid w:val="0006617E"/>
    <w:rsid w:val="0007267F"/>
    <w:rsid w:val="00072B34"/>
    <w:rsid w:val="00072B7D"/>
    <w:rsid w:val="000745CD"/>
    <w:rsid w:val="00074887"/>
    <w:rsid w:val="00075DF3"/>
    <w:rsid w:val="00076005"/>
    <w:rsid w:val="0007641D"/>
    <w:rsid w:val="00076F44"/>
    <w:rsid w:val="0008033A"/>
    <w:rsid w:val="00080E0F"/>
    <w:rsid w:val="0008232E"/>
    <w:rsid w:val="0008299E"/>
    <w:rsid w:val="00082B8A"/>
    <w:rsid w:val="000830DA"/>
    <w:rsid w:val="00083E16"/>
    <w:rsid w:val="00084127"/>
    <w:rsid w:val="0008771C"/>
    <w:rsid w:val="00092FC6"/>
    <w:rsid w:val="00093BF6"/>
    <w:rsid w:val="00094C07"/>
    <w:rsid w:val="00094C6D"/>
    <w:rsid w:val="0009598A"/>
    <w:rsid w:val="00096CD1"/>
    <w:rsid w:val="00097122"/>
    <w:rsid w:val="000A0314"/>
    <w:rsid w:val="000A1B7D"/>
    <w:rsid w:val="000A308D"/>
    <w:rsid w:val="000A3615"/>
    <w:rsid w:val="000A5C72"/>
    <w:rsid w:val="000A71E5"/>
    <w:rsid w:val="000B284D"/>
    <w:rsid w:val="000B54DE"/>
    <w:rsid w:val="000B613E"/>
    <w:rsid w:val="000B79C8"/>
    <w:rsid w:val="000B7CD1"/>
    <w:rsid w:val="000C063B"/>
    <w:rsid w:val="000C1572"/>
    <w:rsid w:val="000C1779"/>
    <w:rsid w:val="000C1A68"/>
    <w:rsid w:val="000C1F61"/>
    <w:rsid w:val="000C2A68"/>
    <w:rsid w:val="000C2B82"/>
    <w:rsid w:val="000C2FF2"/>
    <w:rsid w:val="000C451D"/>
    <w:rsid w:val="000C45AB"/>
    <w:rsid w:val="000C4921"/>
    <w:rsid w:val="000C5D21"/>
    <w:rsid w:val="000C66FC"/>
    <w:rsid w:val="000C7FD6"/>
    <w:rsid w:val="000D03ED"/>
    <w:rsid w:val="000D22D6"/>
    <w:rsid w:val="000D42ED"/>
    <w:rsid w:val="000D75FD"/>
    <w:rsid w:val="000E05A9"/>
    <w:rsid w:val="000E1505"/>
    <w:rsid w:val="000E29C8"/>
    <w:rsid w:val="000E3F35"/>
    <w:rsid w:val="000E4B77"/>
    <w:rsid w:val="000E6282"/>
    <w:rsid w:val="000E64CF"/>
    <w:rsid w:val="000E73E5"/>
    <w:rsid w:val="000E779F"/>
    <w:rsid w:val="000F238A"/>
    <w:rsid w:val="000F38AB"/>
    <w:rsid w:val="000F4615"/>
    <w:rsid w:val="000F61A3"/>
    <w:rsid w:val="000F7805"/>
    <w:rsid w:val="000F7D99"/>
    <w:rsid w:val="00101520"/>
    <w:rsid w:val="0010174F"/>
    <w:rsid w:val="001023EA"/>
    <w:rsid w:val="00106EB0"/>
    <w:rsid w:val="001070BE"/>
    <w:rsid w:val="001079C6"/>
    <w:rsid w:val="00110C4C"/>
    <w:rsid w:val="001112FC"/>
    <w:rsid w:val="0011543C"/>
    <w:rsid w:val="00115C8E"/>
    <w:rsid w:val="0011768C"/>
    <w:rsid w:val="00117A12"/>
    <w:rsid w:val="00117A91"/>
    <w:rsid w:val="00117E2A"/>
    <w:rsid w:val="00120428"/>
    <w:rsid w:val="001204F0"/>
    <w:rsid w:val="00120D2B"/>
    <w:rsid w:val="00120F5A"/>
    <w:rsid w:val="001215ED"/>
    <w:rsid w:val="001236AF"/>
    <w:rsid w:val="00124919"/>
    <w:rsid w:val="00125016"/>
    <w:rsid w:val="001256BC"/>
    <w:rsid w:val="001271BB"/>
    <w:rsid w:val="001273DB"/>
    <w:rsid w:val="00130919"/>
    <w:rsid w:val="001318CB"/>
    <w:rsid w:val="00132250"/>
    <w:rsid w:val="00132A5A"/>
    <w:rsid w:val="001367F1"/>
    <w:rsid w:val="00137BE2"/>
    <w:rsid w:val="00137C68"/>
    <w:rsid w:val="00140D64"/>
    <w:rsid w:val="00141BCE"/>
    <w:rsid w:val="0014227F"/>
    <w:rsid w:val="001444FF"/>
    <w:rsid w:val="00145B16"/>
    <w:rsid w:val="0014668B"/>
    <w:rsid w:val="0014760A"/>
    <w:rsid w:val="00150CD8"/>
    <w:rsid w:val="001550B8"/>
    <w:rsid w:val="0015530B"/>
    <w:rsid w:val="001561D0"/>
    <w:rsid w:val="00160165"/>
    <w:rsid w:val="00160785"/>
    <w:rsid w:val="00161545"/>
    <w:rsid w:val="001616DF"/>
    <w:rsid w:val="001620A8"/>
    <w:rsid w:val="001632D3"/>
    <w:rsid w:val="00163550"/>
    <w:rsid w:val="00163757"/>
    <w:rsid w:val="00165405"/>
    <w:rsid w:val="001675FD"/>
    <w:rsid w:val="00170C9A"/>
    <w:rsid w:val="00170F19"/>
    <w:rsid w:val="00171918"/>
    <w:rsid w:val="00171BFD"/>
    <w:rsid w:val="00172F79"/>
    <w:rsid w:val="001739DA"/>
    <w:rsid w:val="00173A4A"/>
    <w:rsid w:val="0017449F"/>
    <w:rsid w:val="00175275"/>
    <w:rsid w:val="00176D9D"/>
    <w:rsid w:val="0017762C"/>
    <w:rsid w:val="00180642"/>
    <w:rsid w:val="0018097D"/>
    <w:rsid w:val="00181433"/>
    <w:rsid w:val="001826EC"/>
    <w:rsid w:val="001827CD"/>
    <w:rsid w:val="0018507A"/>
    <w:rsid w:val="001857B2"/>
    <w:rsid w:val="0018626A"/>
    <w:rsid w:val="00187782"/>
    <w:rsid w:val="00190733"/>
    <w:rsid w:val="00190EDF"/>
    <w:rsid w:val="0019212B"/>
    <w:rsid w:val="00192AB7"/>
    <w:rsid w:val="00192C9E"/>
    <w:rsid w:val="00192F00"/>
    <w:rsid w:val="00192FA1"/>
    <w:rsid w:val="00194C66"/>
    <w:rsid w:val="00194F25"/>
    <w:rsid w:val="00195D1E"/>
    <w:rsid w:val="001A0759"/>
    <w:rsid w:val="001A358A"/>
    <w:rsid w:val="001A37F4"/>
    <w:rsid w:val="001A3F69"/>
    <w:rsid w:val="001B09FC"/>
    <w:rsid w:val="001B0C0D"/>
    <w:rsid w:val="001B1D40"/>
    <w:rsid w:val="001B39D0"/>
    <w:rsid w:val="001B5379"/>
    <w:rsid w:val="001B5F61"/>
    <w:rsid w:val="001B6D49"/>
    <w:rsid w:val="001C0021"/>
    <w:rsid w:val="001C1092"/>
    <w:rsid w:val="001C2497"/>
    <w:rsid w:val="001C25B6"/>
    <w:rsid w:val="001C4450"/>
    <w:rsid w:val="001C6F24"/>
    <w:rsid w:val="001C7819"/>
    <w:rsid w:val="001D1A0B"/>
    <w:rsid w:val="001D4104"/>
    <w:rsid w:val="001D4292"/>
    <w:rsid w:val="001D5805"/>
    <w:rsid w:val="001D7CE7"/>
    <w:rsid w:val="001E005A"/>
    <w:rsid w:val="001E069E"/>
    <w:rsid w:val="001E1247"/>
    <w:rsid w:val="001E15A1"/>
    <w:rsid w:val="001E3CF0"/>
    <w:rsid w:val="001E56BB"/>
    <w:rsid w:val="001E5C40"/>
    <w:rsid w:val="001E68FD"/>
    <w:rsid w:val="001E7CA8"/>
    <w:rsid w:val="001F04E9"/>
    <w:rsid w:val="001F1BC3"/>
    <w:rsid w:val="001F2A74"/>
    <w:rsid w:val="001F3676"/>
    <w:rsid w:val="001F4509"/>
    <w:rsid w:val="001F50C6"/>
    <w:rsid w:val="001F587A"/>
    <w:rsid w:val="001F67F4"/>
    <w:rsid w:val="001F687B"/>
    <w:rsid w:val="001F6EDA"/>
    <w:rsid w:val="00200647"/>
    <w:rsid w:val="00200801"/>
    <w:rsid w:val="00202525"/>
    <w:rsid w:val="002038B3"/>
    <w:rsid w:val="00205A91"/>
    <w:rsid w:val="00205AAA"/>
    <w:rsid w:val="00206BF3"/>
    <w:rsid w:val="00210BDD"/>
    <w:rsid w:val="00211611"/>
    <w:rsid w:val="00211F02"/>
    <w:rsid w:val="00212AAA"/>
    <w:rsid w:val="002215AC"/>
    <w:rsid w:val="00224779"/>
    <w:rsid w:val="00225121"/>
    <w:rsid w:val="00231777"/>
    <w:rsid w:val="00231C81"/>
    <w:rsid w:val="00232434"/>
    <w:rsid w:val="00233108"/>
    <w:rsid w:val="002335C0"/>
    <w:rsid w:val="00234596"/>
    <w:rsid w:val="00235340"/>
    <w:rsid w:val="00235ED0"/>
    <w:rsid w:val="00236BE7"/>
    <w:rsid w:val="00237B06"/>
    <w:rsid w:val="002404CD"/>
    <w:rsid w:val="00241E0F"/>
    <w:rsid w:val="00243F24"/>
    <w:rsid w:val="00243FA5"/>
    <w:rsid w:val="00250637"/>
    <w:rsid w:val="00251A4B"/>
    <w:rsid w:val="00252EDD"/>
    <w:rsid w:val="002548FF"/>
    <w:rsid w:val="00254EC4"/>
    <w:rsid w:val="00254F2C"/>
    <w:rsid w:val="002553CA"/>
    <w:rsid w:val="00255F6C"/>
    <w:rsid w:val="00256141"/>
    <w:rsid w:val="00257169"/>
    <w:rsid w:val="002602B3"/>
    <w:rsid w:val="00261831"/>
    <w:rsid w:val="00261B25"/>
    <w:rsid w:val="002627C5"/>
    <w:rsid w:val="00263113"/>
    <w:rsid w:val="00264165"/>
    <w:rsid w:val="0026424C"/>
    <w:rsid w:val="002649D9"/>
    <w:rsid w:val="002654BB"/>
    <w:rsid w:val="002667BF"/>
    <w:rsid w:val="002725D5"/>
    <w:rsid w:val="00272B49"/>
    <w:rsid w:val="00273EE5"/>
    <w:rsid w:val="00276991"/>
    <w:rsid w:val="00277FB3"/>
    <w:rsid w:val="002812F0"/>
    <w:rsid w:val="00282763"/>
    <w:rsid w:val="0028496E"/>
    <w:rsid w:val="00286455"/>
    <w:rsid w:val="0029085E"/>
    <w:rsid w:val="00292321"/>
    <w:rsid w:val="0029669D"/>
    <w:rsid w:val="00296AC1"/>
    <w:rsid w:val="002A02B0"/>
    <w:rsid w:val="002A0E01"/>
    <w:rsid w:val="002A128A"/>
    <w:rsid w:val="002A1B21"/>
    <w:rsid w:val="002A297A"/>
    <w:rsid w:val="002B001A"/>
    <w:rsid w:val="002B005F"/>
    <w:rsid w:val="002B00B2"/>
    <w:rsid w:val="002B0F13"/>
    <w:rsid w:val="002B19B0"/>
    <w:rsid w:val="002B2790"/>
    <w:rsid w:val="002B2DF6"/>
    <w:rsid w:val="002B4D82"/>
    <w:rsid w:val="002B6CE2"/>
    <w:rsid w:val="002B7B13"/>
    <w:rsid w:val="002C0F46"/>
    <w:rsid w:val="002C266A"/>
    <w:rsid w:val="002C40EE"/>
    <w:rsid w:val="002C49AF"/>
    <w:rsid w:val="002C7085"/>
    <w:rsid w:val="002D1C1A"/>
    <w:rsid w:val="002D4DD5"/>
    <w:rsid w:val="002D6634"/>
    <w:rsid w:val="002D6D12"/>
    <w:rsid w:val="002D731C"/>
    <w:rsid w:val="002D745B"/>
    <w:rsid w:val="002E202C"/>
    <w:rsid w:val="002E26D2"/>
    <w:rsid w:val="002E28B8"/>
    <w:rsid w:val="002E2AA6"/>
    <w:rsid w:val="002E358F"/>
    <w:rsid w:val="002E5B44"/>
    <w:rsid w:val="002E5EFA"/>
    <w:rsid w:val="002E6F50"/>
    <w:rsid w:val="002E7326"/>
    <w:rsid w:val="002E7BB9"/>
    <w:rsid w:val="002F3F8B"/>
    <w:rsid w:val="002F4936"/>
    <w:rsid w:val="002F608C"/>
    <w:rsid w:val="002F6E93"/>
    <w:rsid w:val="00301026"/>
    <w:rsid w:val="0030343D"/>
    <w:rsid w:val="00304064"/>
    <w:rsid w:val="0030452E"/>
    <w:rsid w:val="00304833"/>
    <w:rsid w:val="0030783B"/>
    <w:rsid w:val="00307AD4"/>
    <w:rsid w:val="00307EA2"/>
    <w:rsid w:val="003126BA"/>
    <w:rsid w:val="00313B39"/>
    <w:rsid w:val="00313EDD"/>
    <w:rsid w:val="00315053"/>
    <w:rsid w:val="00315B07"/>
    <w:rsid w:val="00320CDF"/>
    <w:rsid w:val="00321E38"/>
    <w:rsid w:val="00323570"/>
    <w:rsid w:val="00323750"/>
    <w:rsid w:val="003237D0"/>
    <w:rsid w:val="00324C31"/>
    <w:rsid w:val="003257A7"/>
    <w:rsid w:val="00327777"/>
    <w:rsid w:val="00327FC7"/>
    <w:rsid w:val="00330A2B"/>
    <w:rsid w:val="00330C71"/>
    <w:rsid w:val="00331A6A"/>
    <w:rsid w:val="003332B9"/>
    <w:rsid w:val="00333866"/>
    <w:rsid w:val="003339A7"/>
    <w:rsid w:val="00333B55"/>
    <w:rsid w:val="003344DC"/>
    <w:rsid w:val="00334649"/>
    <w:rsid w:val="00334FBB"/>
    <w:rsid w:val="003352A6"/>
    <w:rsid w:val="003377DC"/>
    <w:rsid w:val="00340A59"/>
    <w:rsid w:val="00341B2E"/>
    <w:rsid w:val="0034250B"/>
    <w:rsid w:val="003431DA"/>
    <w:rsid w:val="00344C71"/>
    <w:rsid w:val="00347382"/>
    <w:rsid w:val="003475F1"/>
    <w:rsid w:val="00350B1C"/>
    <w:rsid w:val="00353630"/>
    <w:rsid w:val="003553C4"/>
    <w:rsid w:val="003557CA"/>
    <w:rsid w:val="00355C3A"/>
    <w:rsid w:val="0035630B"/>
    <w:rsid w:val="00356D54"/>
    <w:rsid w:val="003622EC"/>
    <w:rsid w:val="00363623"/>
    <w:rsid w:val="00364338"/>
    <w:rsid w:val="0036521C"/>
    <w:rsid w:val="00371DD4"/>
    <w:rsid w:val="00373011"/>
    <w:rsid w:val="00375010"/>
    <w:rsid w:val="0037583C"/>
    <w:rsid w:val="00376FD1"/>
    <w:rsid w:val="003804FC"/>
    <w:rsid w:val="003812D7"/>
    <w:rsid w:val="003825F1"/>
    <w:rsid w:val="003838F5"/>
    <w:rsid w:val="003848CD"/>
    <w:rsid w:val="0038774E"/>
    <w:rsid w:val="00390776"/>
    <w:rsid w:val="00391015"/>
    <w:rsid w:val="003918BF"/>
    <w:rsid w:val="0039256E"/>
    <w:rsid w:val="00394A52"/>
    <w:rsid w:val="00394E47"/>
    <w:rsid w:val="00395308"/>
    <w:rsid w:val="00395B76"/>
    <w:rsid w:val="00395F09"/>
    <w:rsid w:val="00396F00"/>
    <w:rsid w:val="003A055C"/>
    <w:rsid w:val="003A0A6D"/>
    <w:rsid w:val="003A0D20"/>
    <w:rsid w:val="003A2BF2"/>
    <w:rsid w:val="003A2EE3"/>
    <w:rsid w:val="003A31C0"/>
    <w:rsid w:val="003A3511"/>
    <w:rsid w:val="003A3B54"/>
    <w:rsid w:val="003A538C"/>
    <w:rsid w:val="003A66E7"/>
    <w:rsid w:val="003A7A24"/>
    <w:rsid w:val="003B253A"/>
    <w:rsid w:val="003B5CF5"/>
    <w:rsid w:val="003B7D21"/>
    <w:rsid w:val="003C1E1C"/>
    <w:rsid w:val="003C271A"/>
    <w:rsid w:val="003C333C"/>
    <w:rsid w:val="003C35F2"/>
    <w:rsid w:val="003C468E"/>
    <w:rsid w:val="003C69BE"/>
    <w:rsid w:val="003C6AD3"/>
    <w:rsid w:val="003C7924"/>
    <w:rsid w:val="003D02DF"/>
    <w:rsid w:val="003D1F0C"/>
    <w:rsid w:val="003D4A55"/>
    <w:rsid w:val="003D537E"/>
    <w:rsid w:val="003D54EF"/>
    <w:rsid w:val="003D6158"/>
    <w:rsid w:val="003D78F3"/>
    <w:rsid w:val="003E0196"/>
    <w:rsid w:val="003E0C0E"/>
    <w:rsid w:val="003E0E78"/>
    <w:rsid w:val="003E2247"/>
    <w:rsid w:val="003E3126"/>
    <w:rsid w:val="003E469D"/>
    <w:rsid w:val="003E49B6"/>
    <w:rsid w:val="003F0986"/>
    <w:rsid w:val="003F0E66"/>
    <w:rsid w:val="003F2520"/>
    <w:rsid w:val="003F406A"/>
    <w:rsid w:val="003F498C"/>
    <w:rsid w:val="003F4DFB"/>
    <w:rsid w:val="003F4EDA"/>
    <w:rsid w:val="003F53E9"/>
    <w:rsid w:val="003F6A9E"/>
    <w:rsid w:val="003F6AEE"/>
    <w:rsid w:val="003F71C7"/>
    <w:rsid w:val="003F7850"/>
    <w:rsid w:val="00400186"/>
    <w:rsid w:val="0040030A"/>
    <w:rsid w:val="00401288"/>
    <w:rsid w:val="004025CD"/>
    <w:rsid w:val="0040265D"/>
    <w:rsid w:val="0040528E"/>
    <w:rsid w:val="00406526"/>
    <w:rsid w:val="00406978"/>
    <w:rsid w:val="0040796A"/>
    <w:rsid w:val="00407C9D"/>
    <w:rsid w:val="0041130D"/>
    <w:rsid w:val="00414EC7"/>
    <w:rsid w:val="00415B09"/>
    <w:rsid w:val="0041714F"/>
    <w:rsid w:val="00417994"/>
    <w:rsid w:val="00420693"/>
    <w:rsid w:val="0042212B"/>
    <w:rsid w:val="0042351D"/>
    <w:rsid w:val="00423B7A"/>
    <w:rsid w:val="00424EA8"/>
    <w:rsid w:val="00425EE1"/>
    <w:rsid w:val="00430C09"/>
    <w:rsid w:val="00430C44"/>
    <w:rsid w:val="00431320"/>
    <w:rsid w:val="0043147F"/>
    <w:rsid w:val="00434881"/>
    <w:rsid w:val="0043686C"/>
    <w:rsid w:val="00440CDE"/>
    <w:rsid w:val="004411FF"/>
    <w:rsid w:val="004414A4"/>
    <w:rsid w:val="00443377"/>
    <w:rsid w:val="00444B97"/>
    <w:rsid w:val="00444E4A"/>
    <w:rsid w:val="004454B5"/>
    <w:rsid w:val="00445926"/>
    <w:rsid w:val="00447E19"/>
    <w:rsid w:val="00450385"/>
    <w:rsid w:val="00450937"/>
    <w:rsid w:val="00450B9C"/>
    <w:rsid w:val="00450F66"/>
    <w:rsid w:val="00451A59"/>
    <w:rsid w:val="00452B6B"/>
    <w:rsid w:val="0045427D"/>
    <w:rsid w:val="00454F5C"/>
    <w:rsid w:val="00457026"/>
    <w:rsid w:val="00457B43"/>
    <w:rsid w:val="0046194D"/>
    <w:rsid w:val="004628BB"/>
    <w:rsid w:val="00462FF6"/>
    <w:rsid w:val="00463D74"/>
    <w:rsid w:val="0046612C"/>
    <w:rsid w:val="0046615D"/>
    <w:rsid w:val="00466500"/>
    <w:rsid w:val="00467AC9"/>
    <w:rsid w:val="00470487"/>
    <w:rsid w:val="00470764"/>
    <w:rsid w:val="00470A37"/>
    <w:rsid w:val="00471189"/>
    <w:rsid w:val="0047169A"/>
    <w:rsid w:val="00472EA7"/>
    <w:rsid w:val="004731F1"/>
    <w:rsid w:val="0047391C"/>
    <w:rsid w:val="0047454B"/>
    <w:rsid w:val="00474E47"/>
    <w:rsid w:val="004764D0"/>
    <w:rsid w:val="00480104"/>
    <w:rsid w:val="00480848"/>
    <w:rsid w:val="0048165C"/>
    <w:rsid w:val="00482C74"/>
    <w:rsid w:val="00483542"/>
    <w:rsid w:val="00487640"/>
    <w:rsid w:val="004876D8"/>
    <w:rsid w:val="00490E25"/>
    <w:rsid w:val="00493EAE"/>
    <w:rsid w:val="00497619"/>
    <w:rsid w:val="004A1ADF"/>
    <w:rsid w:val="004A2060"/>
    <w:rsid w:val="004A2706"/>
    <w:rsid w:val="004A47F7"/>
    <w:rsid w:val="004A50BB"/>
    <w:rsid w:val="004A53CC"/>
    <w:rsid w:val="004A5E6D"/>
    <w:rsid w:val="004A6355"/>
    <w:rsid w:val="004A6AB7"/>
    <w:rsid w:val="004A6DCF"/>
    <w:rsid w:val="004B0DAE"/>
    <w:rsid w:val="004B1B91"/>
    <w:rsid w:val="004B2BC4"/>
    <w:rsid w:val="004B2E44"/>
    <w:rsid w:val="004B324A"/>
    <w:rsid w:val="004B4034"/>
    <w:rsid w:val="004B579D"/>
    <w:rsid w:val="004B6317"/>
    <w:rsid w:val="004B7F7D"/>
    <w:rsid w:val="004C05B9"/>
    <w:rsid w:val="004C0CD6"/>
    <w:rsid w:val="004C300F"/>
    <w:rsid w:val="004C5E8B"/>
    <w:rsid w:val="004C623E"/>
    <w:rsid w:val="004C7233"/>
    <w:rsid w:val="004C74ED"/>
    <w:rsid w:val="004D04EC"/>
    <w:rsid w:val="004D23D8"/>
    <w:rsid w:val="004D2A7C"/>
    <w:rsid w:val="004D336B"/>
    <w:rsid w:val="004D3396"/>
    <w:rsid w:val="004E15CE"/>
    <w:rsid w:val="004E1D81"/>
    <w:rsid w:val="004E1F6C"/>
    <w:rsid w:val="004E2C44"/>
    <w:rsid w:val="004E47D3"/>
    <w:rsid w:val="004E60F9"/>
    <w:rsid w:val="004F01E4"/>
    <w:rsid w:val="004F401F"/>
    <w:rsid w:val="004F6879"/>
    <w:rsid w:val="004F6C1E"/>
    <w:rsid w:val="005006CA"/>
    <w:rsid w:val="00501F5E"/>
    <w:rsid w:val="005020B7"/>
    <w:rsid w:val="0050221E"/>
    <w:rsid w:val="00503AFF"/>
    <w:rsid w:val="00503BAE"/>
    <w:rsid w:val="0050408C"/>
    <w:rsid w:val="00505662"/>
    <w:rsid w:val="00507DA8"/>
    <w:rsid w:val="00511783"/>
    <w:rsid w:val="00512736"/>
    <w:rsid w:val="005128DC"/>
    <w:rsid w:val="00513763"/>
    <w:rsid w:val="0051547F"/>
    <w:rsid w:val="00515D60"/>
    <w:rsid w:val="00516791"/>
    <w:rsid w:val="00517B77"/>
    <w:rsid w:val="00517E1E"/>
    <w:rsid w:val="005214FE"/>
    <w:rsid w:val="00521A51"/>
    <w:rsid w:val="005220D0"/>
    <w:rsid w:val="00522B51"/>
    <w:rsid w:val="005238F6"/>
    <w:rsid w:val="00524685"/>
    <w:rsid w:val="00532B6A"/>
    <w:rsid w:val="005339D2"/>
    <w:rsid w:val="00534E59"/>
    <w:rsid w:val="0053559D"/>
    <w:rsid w:val="00542EB2"/>
    <w:rsid w:val="00543D80"/>
    <w:rsid w:val="00544D83"/>
    <w:rsid w:val="00546147"/>
    <w:rsid w:val="0054760C"/>
    <w:rsid w:val="005515E9"/>
    <w:rsid w:val="00553C1A"/>
    <w:rsid w:val="00555CC5"/>
    <w:rsid w:val="005561B6"/>
    <w:rsid w:val="005577C8"/>
    <w:rsid w:val="005611CF"/>
    <w:rsid w:val="00561A49"/>
    <w:rsid w:val="00561C99"/>
    <w:rsid w:val="00561F2E"/>
    <w:rsid w:val="00562168"/>
    <w:rsid w:val="00562D10"/>
    <w:rsid w:val="00564D13"/>
    <w:rsid w:val="00565222"/>
    <w:rsid w:val="00570AF2"/>
    <w:rsid w:val="00570EE4"/>
    <w:rsid w:val="005710C2"/>
    <w:rsid w:val="00571256"/>
    <w:rsid w:val="005714DD"/>
    <w:rsid w:val="00571621"/>
    <w:rsid w:val="00572CC0"/>
    <w:rsid w:val="00572EAD"/>
    <w:rsid w:val="00573265"/>
    <w:rsid w:val="005750C5"/>
    <w:rsid w:val="00576258"/>
    <w:rsid w:val="0057654F"/>
    <w:rsid w:val="0058045F"/>
    <w:rsid w:val="00583F60"/>
    <w:rsid w:val="00584625"/>
    <w:rsid w:val="005869EB"/>
    <w:rsid w:val="00586EC7"/>
    <w:rsid w:val="005871AC"/>
    <w:rsid w:val="00587B64"/>
    <w:rsid w:val="005901E4"/>
    <w:rsid w:val="005905C1"/>
    <w:rsid w:val="00590CB6"/>
    <w:rsid w:val="00593850"/>
    <w:rsid w:val="00594FCC"/>
    <w:rsid w:val="005951D2"/>
    <w:rsid w:val="0059575A"/>
    <w:rsid w:val="005965A7"/>
    <w:rsid w:val="005A0C8E"/>
    <w:rsid w:val="005A1234"/>
    <w:rsid w:val="005A2443"/>
    <w:rsid w:val="005A258F"/>
    <w:rsid w:val="005A339A"/>
    <w:rsid w:val="005A4539"/>
    <w:rsid w:val="005A4678"/>
    <w:rsid w:val="005A4B0E"/>
    <w:rsid w:val="005A77CC"/>
    <w:rsid w:val="005B2216"/>
    <w:rsid w:val="005B29C1"/>
    <w:rsid w:val="005B44C0"/>
    <w:rsid w:val="005C17E6"/>
    <w:rsid w:val="005C22FF"/>
    <w:rsid w:val="005C2958"/>
    <w:rsid w:val="005C2D17"/>
    <w:rsid w:val="005C3455"/>
    <w:rsid w:val="005C3B75"/>
    <w:rsid w:val="005C4E87"/>
    <w:rsid w:val="005C557E"/>
    <w:rsid w:val="005C5841"/>
    <w:rsid w:val="005C6008"/>
    <w:rsid w:val="005C73A0"/>
    <w:rsid w:val="005C77A8"/>
    <w:rsid w:val="005C7D50"/>
    <w:rsid w:val="005C7F3E"/>
    <w:rsid w:val="005D01B6"/>
    <w:rsid w:val="005D2CF0"/>
    <w:rsid w:val="005D36F5"/>
    <w:rsid w:val="005D4098"/>
    <w:rsid w:val="005D641E"/>
    <w:rsid w:val="005D7198"/>
    <w:rsid w:val="005E1887"/>
    <w:rsid w:val="005E287E"/>
    <w:rsid w:val="005E31BE"/>
    <w:rsid w:val="005E6120"/>
    <w:rsid w:val="005E765A"/>
    <w:rsid w:val="005F0C29"/>
    <w:rsid w:val="005F1260"/>
    <w:rsid w:val="005F167A"/>
    <w:rsid w:val="005F1D71"/>
    <w:rsid w:val="005F46BF"/>
    <w:rsid w:val="005F51A3"/>
    <w:rsid w:val="005F611C"/>
    <w:rsid w:val="005F616B"/>
    <w:rsid w:val="005F64D6"/>
    <w:rsid w:val="006009A9"/>
    <w:rsid w:val="00601A40"/>
    <w:rsid w:val="00601D59"/>
    <w:rsid w:val="00602C1C"/>
    <w:rsid w:val="00602F3C"/>
    <w:rsid w:val="00607E7B"/>
    <w:rsid w:val="00612162"/>
    <w:rsid w:val="00612347"/>
    <w:rsid w:val="006154E5"/>
    <w:rsid w:val="00616390"/>
    <w:rsid w:val="00617E03"/>
    <w:rsid w:val="00617E41"/>
    <w:rsid w:val="0062225A"/>
    <w:rsid w:val="00622E5E"/>
    <w:rsid w:val="00622F26"/>
    <w:rsid w:val="0062385E"/>
    <w:rsid w:val="00623D28"/>
    <w:rsid w:val="00623E5A"/>
    <w:rsid w:val="006241DF"/>
    <w:rsid w:val="0062548B"/>
    <w:rsid w:val="00625CAB"/>
    <w:rsid w:val="00625FCE"/>
    <w:rsid w:val="006261BF"/>
    <w:rsid w:val="00630062"/>
    <w:rsid w:val="006304AF"/>
    <w:rsid w:val="00632024"/>
    <w:rsid w:val="006326A9"/>
    <w:rsid w:val="006341B7"/>
    <w:rsid w:val="00635475"/>
    <w:rsid w:val="00636FC1"/>
    <w:rsid w:val="00637FB4"/>
    <w:rsid w:val="006419BE"/>
    <w:rsid w:val="00641F2E"/>
    <w:rsid w:val="00642C62"/>
    <w:rsid w:val="006436F5"/>
    <w:rsid w:val="0064469B"/>
    <w:rsid w:val="00644E04"/>
    <w:rsid w:val="00644EAD"/>
    <w:rsid w:val="00646192"/>
    <w:rsid w:val="006465F6"/>
    <w:rsid w:val="00650D56"/>
    <w:rsid w:val="00652582"/>
    <w:rsid w:val="00653A81"/>
    <w:rsid w:val="0065481D"/>
    <w:rsid w:val="00654E01"/>
    <w:rsid w:val="00654E2A"/>
    <w:rsid w:val="00655518"/>
    <w:rsid w:val="00660C5D"/>
    <w:rsid w:val="00661281"/>
    <w:rsid w:val="00661401"/>
    <w:rsid w:val="006628AC"/>
    <w:rsid w:val="00662931"/>
    <w:rsid w:val="00665478"/>
    <w:rsid w:val="00666193"/>
    <w:rsid w:val="00670440"/>
    <w:rsid w:val="006720AA"/>
    <w:rsid w:val="006740DD"/>
    <w:rsid w:val="0067582F"/>
    <w:rsid w:val="0067748B"/>
    <w:rsid w:val="00677EE2"/>
    <w:rsid w:val="00680BFE"/>
    <w:rsid w:val="00682BFD"/>
    <w:rsid w:val="00682E54"/>
    <w:rsid w:val="0068322E"/>
    <w:rsid w:val="00683DAB"/>
    <w:rsid w:val="00683EED"/>
    <w:rsid w:val="00685A1E"/>
    <w:rsid w:val="0068727C"/>
    <w:rsid w:val="00691D3E"/>
    <w:rsid w:val="00691E27"/>
    <w:rsid w:val="006937B3"/>
    <w:rsid w:val="00693EA5"/>
    <w:rsid w:val="0069607E"/>
    <w:rsid w:val="00696669"/>
    <w:rsid w:val="00696E20"/>
    <w:rsid w:val="006A0AF1"/>
    <w:rsid w:val="006A1AA4"/>
    <w:rsid w:val="006A1B36"/>
    <w:rsid w:val="006A1D52"/>
    <w:rsid w:val="006A3574"/>
    <w:rsid w:val="006A4060"/>
    <w:rsid w:val="006A59AA"/>
    <w:rsid w:val="006A7B36"/>
    <w:rsid w:val="006B072E"/>
    <w:rsid w:val="006B0876"/>
    <w:rsid w:val="006B1E67"/>
    <w:rsid w:val="006B1EE0"/>
    <w:rsid w:val="006B2650"/>
    <w:rsid w:val="006B34C2"/>
    <w:rsid w:val="006B4F6E"/>
    <w:rsid w:val="006B5F52"/>
    <w:rsid w:val="006C0185"/>
    <w:rsid w:val="006C0655"/>
    <w:rsid w:val="006C1BF4"/>
    <w:rsid w:val="006C1EB2"/>
    <w:rsid w:val="006C2260"/>
    <w:rsid w:val="006C288A"/>
    <w:rsid w:val="006C28C9"/>
    <w:rsid w:val="006C329B"/>
    <w:rsid w:val="006C39CE"/>
    <w:rsid w:val="006C66F8"/>
    <w:rsid w:val="006D0121"/>
    <w:rsid w:val="006D0D09"/>
    <w:rsid w:val="006D0FEA"/>
    <w:rsid w:val="006D1339"/>
    <w:rsid w:val="006D19A4"/>
    <w:rsid w:val="006D3A80"/>
    <w:rsid w:val="006D3ADA"/>
    <w:rsid w:val="006D4C54"/>
    <w:rsid w:val="006D4EB0"/>
    <w:rsid w:val="006D5C57"/>
    <w:rsid w:val="006D64DC"/>
    <w:rsid w:val="006D6D4B"/>
    <w:rsid w:val="006D7D21"/>
    <w:rsid w:val="006D7D93"/>
    <w:rsid w:val="006E08B0"/>
    <w:rsid w:val="006E24D7"/>
    <w:rsid w:val="006E274F"/>
    <w:rsid w:val="006E3BDB"/>
    <w:rsid w:val="006E6FB9"/>
    <w:rsid w:val="006E7EB5"/>
    <w:rsid w:val="006F0F8B"/>
    <w:rsid w:val="006F2416"/>
    <w:rsid w:val="006F2621"/>
    <w:rsid w:val="006F4134"/>
    <w:rsid w:val="006F5B50"/>
    <w:rsid w:val="006F6B46"/>
    <w:rsid w:val="007038F7"/>
    <w:rsid w:val="007040A9"/>
    <w:rsid w:val="00704631"/>
    <w:rsid w:val="00704C4C"/>
    <w:rsid w:val="007062A3"/>
    <w:rsid w:val="00707501"/>
    <w:rsid w:val="007109C6"/>
    <w:rsid w:val="00712ADD"/>
    <w:rsid w:val="00715190"/>
    <w:rsid w:val="00715C3B"/>
    <w:rsid w:val="0071726D"/>
    <w:rsid w:val="00720140"/>
    <w:rsid w:val="0072069E"/>
    <w:rsid w:val="00722638"/>
    <w:rsid w:val="00723E10"/>
    <w:rsid w:val="00726792"/>
    <w:rsid w:val="00730799"/>
    <w:rsid w:val="00731402"/>
    <w:rsid w:val="00734E40"/>
    <w:rsid w:val="007369D3"/>
    <w:rsid w:val="0073729A"/>
    <w:rsid w:val="00740148"/>
    <w:rsid w:val="007444B6"/>
    <w:rsid w:val="00745034"/>
    <w:rsid w:val="007450C6"/>
    <w:rsid w:val="00746F7F"/>
    <w:rsid w:val="00746F8A"/>
    <w:rsid w:val="00747864"/>
    <w:rsid w:val="00750548"/>
    <w:rsid w:val="0075123B"/>
    <w:rsid w:val="00753604"/>
    <w:rsid w:val="00753828"/>
    <w:rsid w:val="00754050"/>
    <w:rsid w:val="007549C2"/>
    <w:rsid w:val="007553E4"/>
    <w:rsid w:val="00760E42"/>
    <w:rsid w:val="0076118A"/>
    <w:rsid w:val="00762A2D"/>
    <w:rsid w:val="00763A22"/>
    <w:rsid w:val="007640AE"/>
    <w:rsid w:val="00764492"/>
    <w:rsid w:val="00764B4A"/>
    <w:rsid w:val="007655CF"/>
    <w:rsid w:val="00765DA1"/>
    <w:rsid w:val="00767CBC"/>
    <w:rsid w:val="007704BD"/>
    <w:rsid w:val="00770C99"/>
    <w:rsid w:val="00771336"/>
    <w:rsid w:val="0077307B"/>
    <w:rsid w:val="00774620"/>
    <w:rsid w:val="00775466"/>
    <w:rsid w:val="00775C8C"/>
    <w:rsid w:val="007771A4"/>
    <w:rsid w:val="00782517"/>
    <w:rsid w:val="00782749"/>
    <w:rsid w:val="007835EC"/>
    <w:rsid w:val="00783A71"/>
    <w:rsid w:val="00784702"/>
    <w:rsid w:val="00785721"/>
    <w:rsid w:val="00786549"/>
    <w:rsid w:val="00786C7A"/>
    <w:rsid w:val="00790CE1"/>
    <w:rsid w:val="007915F4"/>
    <w:rsid w:val="007917BB"/>
    <w:rsid w:val="00793A19"/>
    <w:rsid w:val="00793BC5"/>
    <w:rsid w:val="0079461B"/>
    <w:rsid w:val="007954D4"/>
    <w:rsid w:val="0079569D"/>
    <w:rsid w:val="00795A78"/>
    <w:rsid w:val="00796700"/>
    <w:rsid w:val="00797F27"/>
    <w:rsid w:val="007A0999"/>
    <w:rsid w:val="007A1CED"/>
    <w:rsid w:val="007A486F"/>
    <w:rsid w:val="007A4C34"/>
    <w:rsid w:val="007A6FCA"/>
    <w:rsid w:val="007B0F07"/>
    <w:rsid w:val="007B1786"/>
    <w:rsid w:val="007B1C7F"/>
    <w:rsid w:val="007B27AF"/>
    <w:rsid w:val="007B37C0"/>
    <w:rsid w:val="007B5E47"/>
    <w:rsid w:val="007B5F6B"/>
    <w:rsid w:val="007B6035"/>
    <w:rsid w:val="007B672E"/>
    <w:rsid w:val="007B675E"/>
    <w:rsid w:val="007B7148"/>
    <w:rsid w:val="007C0F35"/>
    <w:rsid w:val="007C1931"/>
    <w:rsid w:val="007C2159"/>
    <w:rsid w:val="007C3632"/>
    <w:rsid w:val="007C3E07"/>
    <w:rsid w:val="007C3E47"/>
    <w:rsid w:val="007C4D90"/>
    <w:rsid w:val="007C55F2"/>
    <w:rsid w:val="007C62B6"/>
    <w:rsid w:val="007D2916"/>
    <w:rsid w:val="007D3D88"/>
    <w:rsid w:val="007D4534"/>
    <w:rsid w:val="007E104C"/>
    <w:rsid w:val="007E10F0"/>
    <w:rsid w:val="007E2133"/>
    <w:rsid w:val="007E318D"/>
    <w:rsid w:val="007E5734"/>
    <w:rsid w:val="007E7E70"/>
    <w:rsid w:val="007F1125"/>
    <w:rsid w:val="007F22A8"/>
    <w:rsid w:val="007F2DF1"/>
    <w:rsid w:val="007F3A01"/>
    <w:rsid w:val="007F43DF"/>
    <w:rsid w:val="007F522E"/>
    <w:rsid w:val="007F57CF"/>
    <w:rsid w:val="007F5F69"/>
    <w:rsid w:val="007F7D9F"/>
    <w:rsid w:val="00800051"/>
    <w:rsid w:val="0080154B"/>
    <w:rsid w:val="008037FD"/>
    <w:rsid w:val="00806DCD"/>
    <w:rsid w:val="00806FA6"/>
    <w:rsid w:val="008070DD"/>
    <w:rsid w:val="0080798B"/>
    <w:rsid w:val="0081056C"/>
    <w:rsid w:val="00811099"/>
    <w:rsid w:val="008132C0"/>
    <w:rsid w:val="0081548A"/>
    <w:rsid w:val="00816BC5"/>
    <w:rsid w:val="00820065"/>
    <w:rsid w:val="0082042A"/>
    <w:rsid w:val="008238E8"/>
    <w:rsid w:val="00825463"/>
    <w:rsid w:val="008255BA"/>
    <w:rsid w:val="00826CAC"/>
    <w:rsid w:val="00830049"/>
    <w:rsid w:val="00830635"/>
    <w:rsid w:val="008307B0"/>
    <w:rsid w:val="0083112E"/>
    <w:rsid w:val="008316B4"/>
    <w:rsid w:val="00832D34"/>
    <w:rsid w:val="00833D48"/>
    <w:rsid w:val="00834718"/>
    <w:rsid w:val="008368C8"/>
    <w:rsid w:val="00836CEA"/>
    <w:rsid w:val="008425D3"/>
    <w:rsid w:val="00842AD0"/>
    <w:rsid w:val="0084333C"/>
    <w:rsid w:val="008444DD"/>
    <w:rsid w:val="0084503C"/>
    <w:rsid w:val="00847D28"/>
    <w:rsid w:val="00852656"/>
    <w:rsid w:val="00852F25"/>
    <w:rsid w:val="00853156"/>
    <w:rsid w:val="008552F8"/>
    <w:rsid w:val="00855AFA"/>
    <w:rsid w:val="0085656F"/>
    <w:rsid w:val="00856B9F"/>
    <w:rsid w:val="00857ABB"/>
    <w:rsid w:val="00857B58"/>
    <w:rsid w:val="00860459"/>
    <w:rsid w:val="00860945"/>
    <w:rsid w:val="00860C1B"/>
    <w:rsid w:val="0086141F"/>
    <w:rsid w:val="00861E0A"/>
    <w:rsid w:val="008623A7"/>
    <w:rsid w:val="0086250C"/>
    <w:rsid w:val="00862C21"/>
    <w:rsid w:val="00865A63"/>
    <w:rsid w:val="00865E9C"/>
    <w:rsid w:val="008662F5"/>
    <w:rsid w:val="00866A36"/>
    <w:rsid w:val="00866AA5"/>
    <w:rsid w:val="0086736C"/>
    <w:rsid w:val="008675E7"/>
    <w:rsid w:val="00870F43"/>
    <w:rsid w:val="00871A66"/>
    <w:rsid w:val="00872356"/>
    <w:rsid w:val="00872F65"/>
    <w:rsid w:val="008739EC"/>
    <w:rsid w:val="00875B1E"/>
    <w:rsid w:val="00875F19"/>
    <w:rsid w:val="00876734"/>
    <w:rsid w:val="008773EC"/>
    <w:rsid w:val="008802EC"/>
    <w:rsid w:val="0088239E"/>
    <w:rsid w:val="00883C1D"/>
    <w:rsid w:val="008849D4"/>
    <w:rsid w:val="00890C1A"/>
    <w:rsid w:val="00891D3C"/>
    <w:rsid w:val="0089293F"/>
    <w:rsid w:val="00895690"/>
    <w:rsid w:val="00895C07"/>
    <w:rsid w:val="008963E3"/>
    <w:rsid w:val="00896606"/>
    <w:rsid w:val="00896FC1"/>
    <w:rsid w:val="00897832"/>
    <w:rsid w:val="008979CC"/>
    <w:rsid w:val="00897B51"/>
    <w:rsid w:val="00897E2C"/>
    <w:rsid w:val="008A0990"/>
    <w:rsid w:val="008A0C7F"/>
    <w:rsid w:val="008A0E36"/>
    <w:rsid w:val="008A0EA4"/>
    <w:rsid w:val="008A29CE"/>
    <w:rsid w:val="008A33BE"/>
    <w:rsid w:val="008A3F4D"/>
    <w:rsid w:val="008A5BD4"/>
    <w:rsid w:val="008A72DA"/>
    <w:rsid w:val="008A756C"/>
    <w:rsid w:val="008B060F"/>
    <w:rsid w:val="008B18E6"/>
    <w:rsid w:val="008B3D75"/>
    <w:rsid w:val="008C0478"/>
    <w:rsid w:val="008C2CF6"/>
    <w:rsid w:val="008C36A6"/>
    <w:rsid w:val="008C3868"/>
    <w:rsid w:val="008C3A2C"/>
    <w:rsid w:val="008C4D93"/>
    <w:rsid w:val="008C582F"/>
    <w:rsid w:val="008C58C2"/>
    <w:rsid w:val="008C5DE1"/>
    <w:rsid w:val="008C6452"/>
    <w:rsid w:val="008D0A1E"/>
    <w:rsid w:val="008D2CA1"/>
    <w:rsid w:val="008D475F"/>
    <w:rsid w:val="008D4B1D"/>
    <w:rsid w:val="008D5B87"/>
    <w:rsid w:val="008D62CE"/>
    <w:rsid w:val="008D6BFE"/>
    <w:rsid w:val="008D7D84"/>
    <w:rsid w:val="008E03A9"/>
    <w:rsid w:val="008E0C43"/>
    <w:rsid w:val="008E0D3B"/>
    <w:rsid w:val="008E3E03"/>
    <w:rsid w:val="008E527B"/>
    <w:rsid w:val="008E5B18"/>
    <w:rsid w:val="008E7DD1"/>
    <w:rsid w:val="008F0C64"/>
    <w:rsid w:val="008F101C"/>
    <w:rsid w:val="008F1920"/>
    <w:rsid w:val="008F3432"/>
    <w:rsid w:val="008F3B8C"/>
    <w:rsid w:val="008F3C17"/>
    <w:rsid w:val="008F438A"/>
    <w:rsid w:val="008F608A"/>
    <w:rsid w:val="008F73F5"/>
    <w:rsid w:val="009031E0"/>
    <w:rsid w:val="0090652D"/>
    <w:rsid w:val="00906FDC"/>
    <w:rsid w:val="00910632"/>
    <w:rsid w:val="009106DE"/>
    <w:rsid w:val="00910A91"/>
    <w:rsid w:val="00910BC6"/>
    <w:rsid w:val="00910D54"/>
    <w:rsid w:val="009115CB"/>
    <w:rsid w:val="0091277D"/>
    <w:rsid w:val="009127CA"/>
    <w:rsid w:val="00914BB0"/>
    <w:rsid w:val="00914D5D"/>
    <w:rsid w:val="009158EA"/>
    <w:rsid w:val="00920BBA"/>
    <w:rsid w:val="00920D01"/>
    <w:rsid w:val="00921709"/>
    <w:rsid w:val="00922E52"/>
    <w:rsid w:val="009275B0"/>
    <w:rsid w:val="00927D32"/>
    <w:rsid w:val="00935CC1"/>
    <w:rsid w:val="0093743B"/>
    <w:rsid w:val="009421DE"/>
    <w:rsid w:val="0094252D"/>
    <w:rsid w:val="00942686"/>
    <w:rsid w:val="00945381"/>
    <w:rsid w:val="009468A0"/>
    <w:rsid w:val="00950234"/>
    <w:rsid w:val="00950E31"/>
    <w:rsid w:val="00952A14"/>
    <w:rsid w:val="0095407D"/>
    <w:rsid w:val="00954520"/>
    <w:rsid w:val="009560E5"/>
    <w:rsid w:val="00956756"/>
    <w:rsid w:val="00956D4B"/>
    <w:rsid w:val="009570C9"/>
    <w:rsid w:val="00957267"/>
    <w:rsid w:val="00957AF7"/>
    <w:rsid w:val="0096425F"/>
    <w:rsid w:val="00964DB8"/>
    <w:rsid w:val="00966468"/>
    <w:rsid w:val="00966C4A"/>
    <w:rsid w:val="00971371"/>
    <w:rsid w:val="0097248E"/>
    <w:rsid w:val="00977317"/>
    <w:rsid w:val="00977F50"/>
    <w:rsid w:val="00980B3E"/>
    <w:rsid w:val="00980C37"/>
    <w:rsid w:val="00981C46"/>
    <w:rsid w:val="0098379B"/>
    <w:rsid w:val="009859D6"/>
    <w:rsid w:val="00985E9D"/>
    <w:rsid w:val="009909C7"/>
    <w:rsid w:val="0099225B"/>
    <w:rsid w:val="009927EE"/>
    <w:rsid w:val="00993E83"/>
    <w:rsid w:val="00994C47"/>
    <w:rsid w:val="009969F1"/>
    <w:rsid w:val="009A0FB6"/>
    <w:rsid w:val="009A25CE"/>
    <w:rsid w:val="009A5E92"/>
    <w:rsid w:val="009B07A3"/>
    <w:rsid w:val="009B3146"/>
    <w:rsid w:val="009B384B"/>
    <w:rsid w:val="009B3998"/>
    <w:rsid w:val="009B4D8F"/>
    <w:rsid w:val="009B557E"/>
    <w:rsid w:val="009B5A27"/>
    <w:rsid w:val="009B5D17"/>
    <w:rsid w:val="009B61FD"/>
    <w:rsid w:val="009B6ADF"/>
    <w:rsid w:val="009C5A8C"/>
    <w:rsid w:val="009C6E28"/>
    <w:rsid w:val="009C77C4"/>
    <w:rsid w:val="009C78D9"/>
    <w:rsid w:val="009C7A83"/>
    <w:rsid w:val="009C7E2A"/>
    <w:rsid w:val="009D162A"/>
    <w:rsid w:val="009D2974"/>
    <w:rsid w:val="009D4557"/>
    <w:rsid w:val="009D57D1"/>
    <w:rsid w:val="009E260F"/>
    <w:rsid w:val="009E3300"/>
    <w:rsid w:val="009E3E7F"/>
    <w:rsid w:val="009E4CE0"/>
    <w:rsid w:val="009E4DC4"/>
    <w:rsid w:val="009E5C5C"/>
    <w:rsid w:val="009E630C"/>
    <w:rsid w:val="009E70C3"/>
    <w:rsid w:val="009E77C9"/>
    <w:rsid w:val="009F2ADF"/>
    <w:rsid w:val="009F3E4D"/>
    <w:rsid w:val="009F3E80"/>
    <w:rsid w:val="009F4FB7"/>
    <w:rsid w:val="009F529E"/>
    <w:rsid w:val="009F5D7A"/>
    <w:rsid w:val="009F7DF0"/>
    <w:rsid w:val="00A00B07"/>
    <w:rsid w:val="00A0125A"/>
    <w:rsid w:val="00A04284"/>
    <w:rsid w:val="00A0567F"/>
    <w:rsid w:val="00A05EBB"/>
    <w:rsid w:val="00A05F56"/>
    <w:rsid w:val="00A060AE"/>
    <w:rsid w:val="00A06555"/>
    <w:rsid w:val="00A06C8C"/>
    <w:rsid w:val="00A075C3"/>
    <w:rsid w:val="00A101C2"/>
    <w:rsid w:val="00A1043C"/>
    <w:rsid w:val="00A104C3"/>
    <w:rsid w:val="00A10A52"/>
    <w:rsid w:val="00A1143E"/>
    <w:rsid w:val="00A12953"/>
    <w:rsid w:val="00A12E30"/>
    <w:rsid w:val="00A14DB9"/>
    <w:rsid w:val="00A17765"/>
    <w:rsid w:val="00A2020D"/>
    <w:rsid w:val="00A2137C"/>
    <w:rsid w:val="00A216FE"/>
    <w:rsid w:val="00A21A09"/>
    <w:rsid w:val="00A22D8B"/>
    <w:rsid w:val="00A22E8D"/>
    <w:rsid w:val="00A22F78"/>
    <w:rsid w:val="00A23673"/>
    <w:rsid w:val="00A24682"/>
    <w:rsid w:val="00A2476A"/>
    <w:rsid w:val="00A24D02"/>
    <w:rsid w:val="00A27EF0"/>
    <w:rsid w:val="00A3054A"/>
    <w:rsid w:val="00A35435"/>
    <w:rsid w:val="00A35454"/>
    <w:rsid w:val="00A355A1"/>
    <w:rsid w:val="00A35682"/>
    <w:rsid w:val="00A37A0A"/>
    <w:rsid w:val="00A41FB3"/>
    <w:rsid w:val="00A42B56"/>
    <w:rsid w:val="00A43897"/>
    <w:rsid w:val="00A44523"/>
    <w:rsid w:val="00A44C50"/>
    <w:rsid w:val="00A4616B"/>
    <w:rsid w:val="00A46CF5"/>
    <w:rsid w:val="00A47511"/>
    <w:rsid w:val="00A47984"/>
    <w:rsid w:val="00A47CC9"/>
    <w:rsid w:val="00A509A0"/>
    <w:rsid w:val="00A50D6B"/>
    <w:rsid w:val="00A5107D"/>
    <w:rsid w:val="00A51152"/>
    <w:rsid w:val="00A53545"/>
    <w:rsid w:val="00A53C8C"/>
    <w:rsid w:val="00A57AF3"/>
    <w:rsid w:val="00A60CE4"/>
    <w:rsid w:val="00A61E62"/>
    <w:rsid w:val="00A62D08"/>
    <w:rsid w:val="00A63C94"/>
    <w:rsid w:val="00A64354"/>
    <w:rsid w:val="00A664C0"/>
    <w:rsid w:val="00A67F3A"/>
    <w:rsid w:val="00A70864"/>
    <w:rsid w:val="00A70E68"/>
    <w:rsid w:val="00A72BE1"/>
    <w:rsid w:val="00A72D95"/>
    <w:rsid w:val="00A742DE"/>
    <w:rsid w:val="00A743EE"/>
    <w:rsid w:val="00A74745"/>
    <w:rsid w:val="00A74EE7"/>
    <w:rsid w:val="00A74F2A"/>
    <w:rsid w:val="00A82685"/>
    <w:rsid w:val="00A83764"/>
    <w:rsid w:val="00A83C59"/>
    <w:rsid w:val="00A856CE"/>
    <w:rsid w:val="00A86510"/>
    <w:rsid w:val="00A866AB"/>
    <w:rsid w:val="00A86EB4"/>
    <w:rsid w:val="00A87283"/>
    <w:rsid w:val="00A90949"/>
    <w:rsid w:val="00A91941"/>
    <w:rsid w:val="00A91EAB"/>
    <w:rsid w:val="00A921F0"/>
    <w:rsid w:val="00A94C4A"/>
    <w:rsid w:val="00A977F5"/>
    <w:rsid w:val="00A97A4A"/>
    <w:rsid w:val="00AA1C08"/>
    <w:rsid w:val="00AA3409"/>
    <w:rsid w:val="00AA3579"/>
    <w:rsid w:val="00AA4B8D"/>
    <w:rsid w:val="00AA616D"/>
    <w:rsid w:val="00AA66F8"/>
    <w:rsid w:val="00AA7403"/>
    <w:rsid w:val="00AB0562"/>
    <w:rsid w:val="00AB0777"/>
    <w:rsid w:val="00AB187D"/>
    <w:rsid w:val="00AB2266"/>
    <w:rsid w:val="00AB53AF"/>
    <w:rsid w:val="00AB6E18"/>
    <w:rsid w:val="00AB725C"/>
    <w:rsid w:val="00AB7DD0"/>
    <w:rsid w:val="00AC043B"/>
    <w:rsid w:val="00AC0785"/>
    <w:rsid w:val="00AC21FC"/>
    <w:rsid w:val="00AC4101"/>
    <w:rsid w:val="00AC547D"/>
    <w:rsid w:val="00AC682C"/>
    <w:rsid w:val="00AD1230"/>
    <w:rsid w:val="00AD3088"/>
    <w:rsid w:val="00AD3604"/>
    <w:rsid w:val="00AD4C40"/>
    <w:rsid w:val="00AD5A88"/>
    <w:rsid w:val="00AD72B1"/>
    <w:rsid w:val="00AE0A2C"/>
    <w:rsid w:val="00AE1C55"/>
    <w:rsid w:val="00AE3D1C"/>
    <w:rsid w:val="00AE65E0"/>
    <w:rsid w:val="00AE7AA5"/>
    <w:rsid w:val="00AE7EDF"/>
    <w:rsid w:val="00AF0C6E"/>
    <w:rsid w:val="00AF1AD5"/>
    <w:rsid w:val="00AF28EA"/>
    <w:rsid w:val="00AF2CAE"/>
    <w:rsid w:val="00AF3345"/>
    <w:rsid w:val="00AF435A"/>
    <w:rsid w:val="00AF4A87"/>
    <w:rsid w:val="00AF58AA"/>
    <w:rsid w:val="00AF6C35"/>
    <w:rsid w:val="00AF766A"/>
    <w:rsid w:val="00B0023D"/>
    <w:rsid w:val="00B018B8"/>
    <w:rsid w:val="00B02312"/>
    <w:rsid w:val="00B05E41"/>
    <w:rsid w:val="00B07845"/>
    <w:rsid w:val="00B12CC5"/>
    <w:rsid w:val="00B2199A"/>
    <w:rsid w:val="00B2308E"/>
    <w:rsid w:val="00B26121"/>
    <w:rsid w:val="00B261CE"/>
    <w:rsid w:val="00B26769"/>
    <w:rsid w:val="00B26960"/>
    <w:rsid w:val="00B2709E"/>
    <w:rsid w:val="00B274FE"/>
    <w:rsid w:val="00B31BF6"/>
    <w:rsid w:val="00B341A0"/>
    <w:rsid w:val="00B355BE"/>
    <w:rsid w:val="00B35682"/>
    <w:rsid w:val="00B35A02"/>
    <w:rsid w:val="00B364F2"/>
    <w:rsid w:val="00B36557"/>
    <w:rsid w:val="00B37B7D"/>
    <w:rsid w:val="00B4164F"/>
    <w:rsid w:val="00B41951"/>
    <w:rsid w:val="00B42993"/>
    <w:rsid w:val="00B42F72"/>
    <w:rsid w:val="00B446E0"/>
    <w:rsid w:val="00B45E64"/>
    <w:rsid w:val="00B45F97"/>
    <w:rsid w:val="00B461A7"/>
    <w:rsid w:val="00B50668"/>
    <w:rsid w:val="00B52F54"/>
    <w:rsid w:val="00B53912"/>
    <w:rsid w:val="00B544E8"/>
    <w:rsid w:val="00B55980"/>
    <w:rsid w:val="00B55FE5"/>
    <w:rsid w:val="00B560EA"/>
    <w:rsid w:val="00B5615D"/>
    <w:rsid w:val="00B56687"/>
    <w:rsid w:val="00B5745C"/>
    <w:rsid w:val="00B62D4B"/>
    <w:rsid w:val="00B643C6"/>
    <w:rsid w:val="00B65289"/>
    <w:rsid w:val="00B65EFC"/>
    <w:rsid w:val="00B67D7F"/>
    <w:rsid w:val="00B70DFC"/>
    <w:rsid w:val="00B72245"/>
    <w:rsid w:val="00B72A94"/>
    <w:rsid w:val="00B72E8D"/>
    <w:rsid w:val="00B72F59"/>
    <w:rsid w:val="00B736A9"/>
    <w:rsid w:val="00B743E1"/>
    <w:rsid w:val="00B754AF"/>
    <w:rsid w:val="00B769EA"/>
    <w:rsid w:val="00B837BB"/>
    <w:rsid w:val="00B840F4"/>
    <w:rsid w:val="00B858AB"/>
    <w:rsid w:val="00B8685A"/>
    <w:rsid w:val="00B8754F"/>
    <w:rsid w:val="00B87FF9"/>
    <w:rsid w:val="00B90728"/>
    <w:rsid w:val="00B90976"/>
    <w:rsid w:val="00B92D9B"/>
    <w:rsid w:val="00B932FE"/>
    <w:rsid w:val="00B9470A"/>
    <w:rsid w:val="00B94BA1"/>
    <w:rsid w:val="00B94E13"/>
    <w:rsid w:val="00B95940"/>
    <w:rsid w:val="00BA010C"/>
    <w:rsid w:val="00BA056B"/>
    <w:rsid w:val="00BA14B9"/>
    <w:rsid w:val="00BA1555"/>
    <w:rsid w:val="00BA21C6"/>
    <w:rsid w:val="00BA2D18"/>
    <w:rsid w:val="00BA2DE8"/>
    <w:rsid w:val="00BA3751"/>
    <w:rsid w:val="00BA4AEF"/>
    <w:rsid w:val="00BA59D3"/>
    <w:rsid w:val="00BA6421"/>
    <w:rsid w:val="00BA6A4A"/>
    <w:rsid w:val="00BA6B0E"/>
    <w:rsid w:val="00BB26DF"/>
    <w:rsid w:val="00BB2D73"/>
    <w:rsid w:val="00BB2F37"/>
    <w:rsid w:val="00BB4129"/>
    <w:rsid w:val="00BB478A"/>
    <w:rsid w:val="00BB6A6A"/>
    <w:rsid w:val="00BB7362"/>
    <w:rsid w:val="00BB73D6"/>
    <w:rsid w:val="00BC1CBD"/>
    <w:rsid w:val="00BC2380"/>
    <w:rsid w:val="00BC4157"/>
    <w:rsid w:val="00BC4872"/>
    <w:rsid w:val="00BC5429"/>
    <w:rsid w:val="00BC5FEC"/>
    <w:rsid w:val="00BD434C"/>
    <w:rsid w:val="00BD46BE"/>
    <w:rsid w:val="00BD564B"/>
    <w:rsid w:val="00BD5F79"/>
    <w:rsid w:val="00BD6B64"/>
    <w:rsid w:val="00BE0418"/>
    <w:rsid w:val="00BE055C"/>
    <w:rsid w:val="00BE1793"/>
    <w:rsid w:val="00BE377B"/>
    <w:rsid w:val="00BE5A3E"/>
    <w:rsid w:val="00BE608A"/>
    <w:rsid w:val="00BE679E"/>
    <w:rsid w:val="00BF144C"/>
    <w:rsid w:val="00BF3E95"/>
    <w:rsid w:val="00BF6628"/>
    <w:rsid w:val="00BF6FA6"/>
    <w:rsid w:val="00C014D2"/>
    <w:rsid w:val="00C03BF7"/>
    <w:rsid w:val="00C05F04"/>
    <w:rsid w:val="00C10BC4"/>
    <w:rsid w:val="00C1142B"/>
    <w:rsid w:val="00C1213A"/>
    <w:rsid w:val="00C151F3"/>
    <w:rsid w:val="00C15CBE"/>
    <w:rsid w:val="00C17343"/>
    <w:rsid w:val="00C175DC"/>
    <w:rsid w:val="00C1780F"/>
    <w:rsid w:val="00C2424A"/>
    <w:rsid w:val="00C25379"/>
    <w:rsid w:val="00C257F0"/>
    <w:rsid w:val="00C32BA2"/>
    <w:rsid w:val="00C3541B"/>
    <w:rsid w:val="00C35653"/>
    <w:rsid w:val="00C3752B"/>
    <w:rsid w:val="00C37A5E"/>
    <w:rsid w:val="00C37F50"/>
    <w:rsid w:val="00C40D03"/>
    <w:rsid w:val="00C41374"/>
    <w:rsid w:val="00C41563"/>
    <w:rsid w:val="00C43BA1"/>
    <w:rsid w:val="00C45082"/>
    <w:rsid w:val="00C45418"/>
    <w:rsid w:val="00C46B67"/>
    <w:rsid w:val="00C46DE7"/>
    <w:rsid w:val="00C50E65"/>
    <w:rsid w:val="00C539D0"/>
    <w:rsid w:val="00C53FB6"/>
    <w:rsid w:val="00C54190"/>
    <w:rsid w:val="00C54F32"/>
    <w:rsid w:val="00C5671D"/>
    <w:rsid w:val="00C575DF"/>
    <w:rsid w:val="00C60A98"/>
    <w:rsid w:val="00C63A42"/>
    <w:rsid w:val="00C654BE"/>
    <w:rsid w:val="00C67725"/>
    <w:rsid w:val="00C7039E"/>
    <w:rsid w:val="00C70EB1"/>
    <w:rsid w:val="00C71279"/>
    <w:rsid w:val="00C72166"/>
    <w:rsid w:val="00C72A95"/>
    <w:rsid w:val="00C72DAA"/>
    <w:rsid w:val="00C73428"/>
    <w:rsid w:val="00C7506A"/>
    <w:rsid w:val="00C80C0E"/>
    <w:rsid w:val="00C82B56"/>
    <w:rsid w:val="00C83819"/>
    <w:rsid w:val="00C85638"/>
    <w:rsid w:val="00C867A5"/>
    <w:rsid w:val="00C86826"/>
    <w:rsid w:val="00C86B5F"/>
    <w:rsid w:val="00C876DE"/>
    <w:rsid w:val="00C90386"/>
    <w:rsid w:val="00C914F8"/>
    <w:rsid w:val="00C94938"/>
    <w:rsid w:val="00C94A46"/>
    <w:rsid w:val="00C94B13"/>
    <w:rsid w:val="00C9706D"/>
    <w:rsid w:val="00C9754E"/>
    <w:rsid w:val="00C97959"/>
    <w:rsid w:val="00CA0F6B"/>
    <w:rsid w:val="00CA148F"/>
    <w:rsid w:val="00CA723E"/>
    <w:rsid w:val="00CA7A0F"/>
    <w:rsid w:val="00CB1070"/>
    <w:rsid w:val="00CB13CC"/>
    <w:rsid w:val="00CB460E"/>
    <w:rsid w:val="00CB4B40"/>
    <w:rsid w:val="00CB60BB"/>
    <w:rsid w:val="00CB62C2"/>
    <w:rsid w:val="00CB640A"/>
    <w:rsid w:val="00CB6B1D"/>
    <w:rsid w:val="00CB7CB2"/>
    <w:rsid w:val="00CB7FFD"/>
    <w:rsid w:val="00CC05BD"/>
    <w:rsid w:val="00CC3519"/>
    <w:rsid w:val="00CC3AC9"/>
    <w:rsid w:val="00CC3F74"/>
    <w:rsid w:val="00CC4F6A"/>
    <w:rsid w:val="00CC59C1"/>
    <w:rsid w:val="00CC74A7"/>
    <w:rsid w:val="00CD012F"/>
    <w:rsid w:val="00CD031C"/>
    <w:rsid w:val="00CD0332"/>
    <w:rsid w:val="00CD2890"/>
    <w:rsid w:val="00CD4869"/>
    <w:rsid w:val="00CD6A96"/>
    <w:rsid w:val="00CE16AF"/>
    <w:rsid w:val="00CE1B06"/>
    <w:rsid w:val="00CE1C87"/>
    <w:rsid w:val="00CE2714"/>
    <w:rsid w:val="00CE68A4"/>
    <w:rsid w:val="00CE781B"/>
    <w:rsid w:val="00CF13F9"/>
    <w:rsid w:val="00CF2E12"/>
    <w:rsid w:val="00CF4BE8"/>
    <w:rsid w:val="00CF5080"/>
    <w:rsid w:val="00CF6243"/>
    <w:rsid w:val="00D04825"/>
    <w:rsid w:val="00D10232"/>
    <w:rsid w:val="00D10689"/>
    <w:rsid w:val="00D11CF9"/>
    <w:rsid w:val="00D11F4C"/>
    <w:rsid w:val="00D120BC"/>
    <w:rsid w:val="00D13EFA"/>
    <w:rsid w:val="00D143BD"/>
    <w:rsid w:val="00D15DBF"/>
    <w:rsid w:val="00D163D3"/>
    <w:rsid w:val="00D16E7D"/>
    <w:rsid w:val="00D1766D"/>
    <w:rsid w:val="00D178D4"/>
    <w:rsid w:val="00D20086"/>
    <w:rsid w:val="00D20AF0"/>
    <w:rsid w:val="00D20B47"/>
    <w:rsid w:val="00D20C7D"/>
    <w:rsid w:val="00D22767"/>
    <w:rsid w:val="00D23632"/>
    <w:rsid w:val="00D24029"/>
    <w:rsid w:val="00D2509A"/>
    <w:rsid w:val="00D3063A"/>
    <w:rsid w:val="00D32467"/>
    <w:rsid w:val="00D32534"/>
    <w:rsid w:val="00D32F3A"/>
    <w:rsid w:val="00D33747"/>
    <w:rsid w:val="00D33859"/>
    <w:rsid w:val="00D34374"/>
    <w:rsid w:val="00D345FF"/>
    <w:rsid w:val="00D34773"/>
    <w:rsid w:val="00D36F84"/>
    <w:rsid w:val="00D36FD9"/>
    <w:rsid w:val="00D372FB"/>
    <w:rsid w:val="00D41A0E"/>
    <w:rsid w:val="00D41CB2"/>
    <w:rsid w:val="00D42D7C"/>
    <w:rsid w:val="00D4366D"/>
    <w:rsid w:val="00D43D23"/>
    <w:rsid w:val="00D43DE5"/>
    <w:rsid w:val="00D46C5C"/>
    <w:rsid w:val="00D4775E"/>
    <w:rsid w:val="00D502F7"/>
    <w:rsid w:val="00D515B4"/>
    <w:rsid w:val="00D51B69"/>
    <w:rsid w:val="00D52326"/>
    <w:rsid w:val="00D52F30"/>
    <w:rsid w:val="00D54CB2"/>
    <w:rsid w:val="00D5578D"/>
    <w:rsid w:val="00D560E6"/>
    <w:rsid w:val="00D56809"/>
    <w:rsid w:val="00D57377"/>
    <w:rsid w:val="00D65649"/>
    <w:rsid w:val="00D66075"/>
    <w:rsid w:val="00D660EC"/>
    <w:rsid w:val="00D66B64"/>
    <w:rsid w:val="00D66F6A"/>
    <w:rsid w:val="00D6754E"/>
    <w:rsid w:val="00D700B8"/>
    <w:rsid w:val="00D70544"/>
    <w:rsid w:val="00D73B15"/>
    <w:rsid w:val="00D75017"/>
    <w:rsid w:val="00D77380"/>
    <w:rsid w:val="00D77E1E"/>
    <w:rsid w:val="00D80937"/>
    <w:rsid w:val="00D82D7A"/>
    <w:rsid w:val="00D83CC3"/>
    <w:rsid w:val="00D843FE"/>
    <w:rsid w:val="00D8482C"/>
    <w:rsid w:val="00D8539F"/>
    <w:rsid w:val="00D85547"/>
    <w:rsid w:val="00D859BE"/>
    <w:rsid w:val="00D85B8A"/>
    <w:rsid w:val="00D86236"/>
    <w:rsid w:val="00D86899"/>
    <w:rsid w:val="00D872F6"/>
    <w:rsid w:val="00D901D4"/>
    <w:rsid w:val="00D90453"/>
    <w:rsid w:val="00D914EB"/>
    <w:rsid w:val="00D93F4E"/>
    <w:rsid w:val="00D94865"/>
    <w:rsid w:val="00D954CB"/>
    <w:rsid w:val="00D971B5"/>
    <w:rsid w:val="00DA06EB"/>
    <w:rsid w:val="00DA1A7E"/>
    <w:rsid w:val="00DA3E00"/>
    <w:rsid w:val="00DA404B"/>
    <w:rsid w:val="00DA551A"/>
    <w:rsid w:val="00DA5A3F"/>
    <w:rsid w:val="00DA65C8"/>
    <w:rsid w:val="00DA7584"/>
    <w:rsid w:val="00DA797A"/>
    <w:rsid w:val="00DB0471"/>
    <w:rsid w:val="00DB0BEC"/>
    <w:rsid w:val="00DB1B24"/>
    <w:rsid w:val="00DB2A1C"/>
    <w:rsid w:val="00DB2E09"/>
    <w:rsid w:val="00DB314D"/>
    <w:rsid w:val="00DB3BBC"/>
    <w:rsid w:val="00DB5857"/>
    <w:rsid w:val="00DB6804"/>
    <w:rsid w:val="00DB6D1C"/>
    <w:rsid w:val="00DB6D58"/>
    <w:rsid w:val="00DB7565"/>
    <w:rsid w:val="00DB7820"/>
    <w:rsid w:val="00DC2431"/>
    <w:rsid w:val="00DC3CBD"/>
    <w:rsid w:val="00DC4ADA"/>
    <w:rsid w:val="00DC50A3"/>
    <w:rsid w:val="00DC5A6B"/>
    <w:rsid w:val="00DC66C3"/>
    <w:rsid w:val="00DD0B3D"/>
    <w:rsid w:val="00DD3305"/>
    <w:rsid w:val="00DD4302"/>
    <w:rsid w:val="00DD5AFD"/>
    <w:rsid w:val="00DD6C47"/>
    <w:rsid w:val="00DD6E0A"/>
    <w:rsid w:val="00DD73CD"/>
    <w:rsid w:val="00DD7A06"/>
    <w:rsid w:val="00DD7AB9"/>
    <w:rsid w:val="00DE0D23"/>
    <w:rsid w:val="00DE1CB2"/>
    <w:rsid w:val="00DE1D69"/>
    <w:rsid w:val="00DE3955"/>
    <w:rsid w:val="00DE56D1"/>
    <w:rsid w:val="00DF24BD"/>
    <w:rsid w:val="00DF2A79"/>
    <w:rsid w:val="00DF3055"/>
    <w:rsid w:val="00DF60CA"/>
    <w:rsid w:val="00DF68CB"/>
    <w:rsid w:val="00E001EC"/>
    <w:rsid w:val="00E01783"/>
    <w:rsid w:val="00E01F71"/>
    <w:rsid w:val="00E03065"/>
    <w:rsid w:val="00E04FFC"/>
    <w:rsid w:val="00E075D2"/>
    <w:rsid w:val="00E143CC"/>
    <w:rsid w:val="00E146B6"/>
    <w:rsid w:val="00E15347"/>
    <w:rsid w:val="00E1548C"/>
    <w:rsid w:val="00E16A1F"/>
    <w:rsid w:val="00E17DE8"/>
    <w:rsid w:val="00E20110"/>
    <w:rsid w:val="00E20BA5"/>
    <w:rsid w:val="00E21F64"/>
    <w:rsid w:val="00E221AF"/>
    <w:rsid w:val="00E22234"/>
    <w:rsid w:val="00E257CD"/>
    <w:rsid w:val="00E260E2"/>
    <w:rsid w:val="00E269E7"/>
    <w:rsid w:val="00E27FDA"/>
    <w:rsid w:val="00E31150"/>
    <w:rsid w:val="00E31DC5"/>
    <w:rsid w:val="00E3225D"/>
    <w:rsid w:val="00E33652"/>
    <w:rsid w:val="00E337CE"/>
    <w:rsid w:val="00E358D9"/>
    <w:rsid w:val="00E370D0"/>
    <w:rsid w:val="00E37C6B"/>
    <w:rsid w:val="00E37ED8"/>
    <w:rsid w:val="00E419FA"/>
    <w:rsid w:val="00E41BB6"/>
    <w:rsid w:val="00E43172"/>
    <w:rsid w:val="00E431BB"/>
    <w:rsid w:val="00E43795"/>
    <w:rsid w:val="00E43CC4"/>
    <w:rsid w:val="00E4435F"/>
    <w:rsid w:val="00E45415"/>
    <w:rsid w:val="00E46946"/>
    <w:rsid w:val="00E474F4"/>
    <w:rsid w:val="00E501E2"/>
    <w:rsid w:val="00E50EB7"/>
    <w:rsid w:val="00E523AC"/>
    <w:rsid w:val="00E52711"/>
    <w:rsid w:val="00E53284"/>
    <w:rsid w:val="00E539DA"/>
    <w:rsid w:val="00E5436D"/>
    <w:rsid w:val="00E551B8"/>
    <w:rsid w:val="00E61699"/>
    <w:rsid w:val="00E61AA1"/>
    <w:rsid w:val="00E647BE"/>
    <w:rsid w:val="00E64E72"/>
    <w:rsid w:val="00E652A5"/>
    <w:rsid w:val="00E65336"/>
    <w:rsid w:val="00E66A5E"/>
    <w:rsid w:val="00E671C4"/>
    <w:rsid w:val="00E67F63"/>
    <w:rsid w:val="00E73F61"/>
    <w:rsid w:val="00E74FCD"/>
    <w:rsid w:val="00E7502E"/>
    <w:rsid w:val="00E76089"/>
    <w:rsid w:val="00E77906"/>
    <w:rsid w:val="00E77E9B"/>
    <w:rsid w:val="00E800F0"/>
    <w:rsid w:val="00E80A8D"/>
    <w:rsid w:val="00E812A4"/>
    <w:rsid w:val="00E81759"/>
    <w:rsid w:val="00E819A1"/>
    <w:rsid w:val="00E844F6"/>
    <w:rsid w:val="00E85942"/>
    <w:rsid w:val="00E861D5"/>
    <w:rsid w:val="00E86F1F"/>
    <w:rsid w:val="00E87926"/>
    <w:rsid w:val="00E90DC6"/>
    <w:rsid w:val="00E91108"/>
    <w:rsid w:val="00E94C66"/>
    <w:rsid w:val="00E94DE7"/>
    <w:rsid w:val="00EA0C73"/>
    <w:rsid w:val="00EA0F42"/>
    <w:rsid w:val="00EA2A41"/>
    <w:rsid w:val="00EA307D"/>
    <w:rsid w:val="00EA3872"/>
    <w:rsid w:val="00EA6BBE"/>
    <w:rsid w:val="00EA7E52"/>
    <w:rsid w:val="00EA7E89"/>
    <w:rsid w:val="00EB0305"/>
    <w:rsid w:val="00EB0FC3"/>
    <w:rsid w:val="00EB1436"/>
    <w:rsid w:val="00EB3C85"/>
    <w:rsid w:val="00EB4885"/>
    <w:rsid w:val="00EB5BD5"/>
    <w:rsid w:val="00EB6D7E"/>
    <w:rsid w:val="00EB78AD"/>
    <w:rsid w:val="00EB7F9C"/>
    <w:rsid w:val="00EC1336"/>
    <w:rsid w:val="00EC1914"/>
    <w:rsid w:val="00EC4459"/>
    <w:rsid w:val="00EC4D4F"/>
    <w:rsid w:val="00EC7937"/>
    <w:rsid w:val="00EC7C8A"/>
    <w:rsid w:val="00ED02E4"/>
    <w:rsid w:val="00ED105C"/>
    <w:rsid w:val="00ED13E7"/>
    <w:rsid w:val="00ED2032"/>
    <w:rsid w:val="00ED2084"/>
    <w:rsid w:val="00ED3040"/>
    <w:rsid w:val="00ED3826"/>
    <w:rsid w:val="00ED63EA"/>
    <w:rsid w:val="00ED791C"/>
    <w:rsid w:val="00EE241A"/>
    <w:rsid w:val="00EE2AFC"/>
    <w:rsid w:val="00EE4C7E"/>
    <w:rsid w:val="00EE57CB"/>
    <w:rsid w:val="00EE59B4"/>
    <w:rsid w:val="00EE7073"/>
    <w:rsid w:val="00EE7693"/>
    <w:rsid w:val="00EF1CD2"/>
    <w:rsid w:val="00EF32B8"/>
    <w:rsid w:val="00EF3DA7"/>
    <w:rsid w:val="00EF4007"/>
    <w:rsid w:val="00EF465B"/>
    <w:rsid w:val="00EF4D7F"/>
    <w:rsid w:val="00EF7424"/>
    <w:rsid w:val="00EF7DAA"/>
    <w:rsid w:val="00F0105A"/>
    <w:rsid w:val="00F02FC7"/>
    <w:rsid w:val="00F035F8"/>
    <w:rsid w:val="00F04FF0"/>
    <w:rsid w:val="00F0527A"/>
    <w:rsid w:val="00F05F32"/>
    <w:rsid w:val="00F062A0"/>
    <w:rsid w:val="00F13FF0"/>
    <w:rsid w:val="00F14577"/>
    <w:rsid w:val="00F1489A"/>
    <w:rsid w:val="00F17FC6"/>
    <w:rsid w:val="00F2109A"/>
    <w:rsid w:val="00F21362"/>
    <w:rsid w:val="00F2154C"/>
    <w:rsid w:val="00F21F5B"/>
    <w:rsid w:val="00F23BBA"/>
    <w:rsid w:val="00F25B8B"/>
    <w:rsid w:val="00F26514"/>
    <w:rsid w:val="00F304A9"/>
    <w:rsid w:val="00F3128B"/>
    <w:rsid w:val="00F3260F"/>
    <w:rsid w:val="00F32D24"/>
    <w:rsid w:val="00F33792"/>
    <w:rsid w:val="00F33E0A"/>
    <w:rsid w:val="00F3461B"/>
    <w:rsid w:val="00F36CE2"/>
    <w:rsid w:val="00F3722C"/>
    <w:rsid w:val="00F41305"/>
    <w:rsid w:val="00F41967"/>
    <w:rsid w:val="00F4305F"/>
    <w:rsid w:val="00F43BCA"/>
    <w:rsid w:val="00F446F3"/>
    <w:rsid w:val="00F46206"/>
    <w:rsid w:val="00F46DE4"/>
    <w:rsid w:val="00F479EA"/>
    <w:rsid w:val="00F5283A"/>
    <w:rsid w:val="00F53AA4"/>
    <w:rsid w:val="00F53F3B"/>
    <w:rsid w:val="00F54149"/>
    <w:rsid w:val="00F542B7"/>
    <w:rsid w:val="00F545CE"/>
    <w:rsid w:val="00F55217"/>
    <w:rsid w:val="00F6022E"/>
    <w:rsid w:val="00F60C2F"/>
    <w:rsid w:val="00F61DA9"/>
    <w:rsid w:val="00F639FC"/>
    <w:rsid w:val="00F63DF4"/>
    <w:rsid w:val="00F64160"/>
    <w:rsid w:val="00F675B8"/>
    <w:rsid w:val="00F67612"/>
    <w:rsid w:val="00F70714"/>
    <w:rsid w:val="00F719F7"/>
    <w:rsid w:val="00F72819"/>
    <w:rsid w:val="00F72EFC"/>
    <w:rsid w:val="00F752D8"/>
    <w:rsid w:val="00F75F84"/>
    <w:rsid w:val="00F808A0"/>
    <w:rsid w:val="00F80FB8"/>
    <w:rsid w:val="00F81A34"/>
    <w:rsid w:val="00F831F3"/>
    <w:rsid w:val="00F8330B"/>
    <w:rsid w:val="00F854A1"/>
    <w:rsid w:val="00F85CF2"/>
    <w:rsid w:val="00F86BEA"/>
    <w:rsid w:val="00F903FB"/>
    <w:rsid w:val="00F912B9"/>
    <w:rsid w:val="00F91A45"/>
    <w:rsid w:val="00F95600"/>
    <w:rsid w:val="00F969B4"/>
    <w:rsid w:val="00FA0D37"/>
    <w:rsid w:val="00FA0E37"/>
    <w:rsid w:val="00FA51DB"/>
    <w:rsid w:val="00FA59E0"/>
    <w:rsid w:val="00FA6404"/>
    <w:rsid w:val="00FB16CF"/>
    <w:rsid w:val="00FB3580"/>
    <w:rsid w:val="00FB4543"/>
    <w:rsid w:val="00FB5772"/>
    <w:rsid w:val="00FC0042"/>
    <w:rsid w:val="00FC247D"/>
    <w:rsid w:val="00FC2557"/>
    <w:rsid w:val="00FC2B91"/>
    <w:rsid w:val="00FC301D"/>
    <w:rsid w:val="00FC46D2"/>
    <w:rsid w:val="00FC4908"/>
    <w:rsid w:val="00FC6F90"/>
    <w:rsid w:val="00FD0674"/>
    <w:rsid w:val="00FD0FF0"/>
    <w:rsid w:val="00FD193D"/>
    <w:rsid w:val="00FD44E0"/>
    <w:rsid w:val="00FD5D2B"/>
    <w:rsid w:val="00FD5D35"/>
    <w:rsid w:val="00FD5FC9"/>
    <w:rsid w:val="00FD6DD1"/>
    <w:rsid w:val="00FD6DF3"/>
    <w:rsid w:val="00FE1197"/>
    <w:rsid w:val="00FE2B3A"/>
    <w:rsid w:val="00FE2EAA"/>
    <w:rsid w:val="00FE3817"/>
    <w:rsid w:val="00FE4166"/>
    <w:rsid w:val="00FE4B6F"/>
    <w:rsid w:val="00FE66E5"/>
    <w:rsid w:val="00FF053B"/>
    <w:rsid w:val="00FF0912"/>
    <w:rsid w:val="00FF0D6B"/>
    <w:rsid w:val="00FF0EF4"/>
    <w:rsid w:val="00FF2847"/>
    <w:rsid w:val="00FF3578"/>
    <w:rsid w:val="00FF46C2"/>
    <w:rsid w:val="00FF77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105B8F8"/>
  <w14:defaultImageDpi w14:val="0"/>
  <w15:docId w15:val="{FB7A0668-B7E8-42AA-910D-4E147C6093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header" w:uiPriority="0"/>
    <w:lsdException w:name="caption" w:locked="1" w:semiHidden="1" w:uiPriority="0" w:unhideWhenUsed="1" w:qFormat="1"/>
    <w:lsdException w:name="table of authorities" w:semiHidden="1" w:unhideWhenUsed="1"/>
    <w:lsdException w:name="List" w:semiHidden="1" w:unhideWhenUsed="1"/>
    <w:lsdException w:name="List Bullet" w:semiHidden="1" w:unhideWhenUsed="1"/>
    <w:lsdException w:name="Title" w:locked="1" w:uiPriority="10" w:qFormat="1"/>
    <w:lsdException w:name="Default Paragraph Font" w:locked="1" w:uiPriority="0"/>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locked="1" w:uiPriority="0" w:qFormat="1"/>
    <w:lsdException w:name="Body Text 2" w:uiPriority="0"/>
    <w:lsdException w:name="Strong" w:locked="1" w:qFormat="1"/>
    <w:lsdException w:name="Emphasis" w:locked="1" w:uiPriority="0" w:qFormat="1"/>
    <w:lsdException w:name="Normal (Web)" w:qFormat="1"/>
    <w:lsdException w:name="Normal Table" w:semiHidden="1" w:unhideWhenUsed="1"/>
    <w:lsdException w:name="No List" w:uiPriority="0"/>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0" w:line="240" w:lineRule="auto"/>
    </w:pPr>
    <w:rPr>
      <w:sz w:val="24"/>
      <w:szCs w:val="24"/>
    </w:rPr>
  </w:style>
  <w:style w:type="paragraph" w:styleId="1">
    <w:name w:val="heading 1"/>
    <w:basedOn w:val="a"/>
    <w:next w:val="a"/>
    <w:link w:val="10"/>
    <w:qFormat/>
    <w:locked/>
    <w:rsid w:val="00D6754E"/>
    <w:pPr>
      <w:widowControl w:val="0"/>
      <w:autoSpaceDE w:val="0"/>
      <w:autoSpaceDN w:val="0"/>
      <w:adjustRightInd w:val="0"/>
      <w:spacing w:before="108" w:after="108"/>
      <w:jc w:val="center"/>
      <w:outlineLvl w:val="0"/>
    </w:pPr>
    <w:rPr>
      <w:rFonts w:ascii="Arial" w:hAnsi="Arial"/>
      <w:b/>
      <w:bCs/>
      <w:color w:val="00008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нак1"/>
    <w:basedOn w:val="a"/>
    <w:uiPriority w:val="99"/>
    <w:rsid w:val="00795A78"/>
    <w:rPr>
      <w:rFonts w:ascii="Verdana" w:hAnsi="Verdana" w:cs="Verdana"/>
      <w:sz w:val="20"/>
      <w:szCs w:val="20"/>
      <w:lang w:val="en-US" w:eastAsia="en-US"/>
    </w:rPr>
  </w:style>
  <w:style w:type="paragraph" w:styleId="a3">
    <w:name w:val="footer"/>
    <w:basedOn w:val="a"/>
    <w:link w:val="a4"/>
    <w:uiPriority w:val="99"/>
    <w:rsid w:val="00A27EF0"/>
    <w:pPr>
      <w:tabs>
        <w:tab w:val="center" w:pos="4677"/>
        <w:tab w:val="right" w:pos="9355"/>
      </w:tabs>
    </w:pPr>
  </w:style>
  <w:style w:type="character" w:customStyle="1" w:styleId="a4">
    <w:name w:val="Нижний колонтитул Знак"/>
    <w:basedOn w:val="a0"/>
    <w:link w:val="a3"/>
    <w:uiPriority w:val="99"/>
    <w:locked/>
    <w:rPr>
      <w:rFonts w:cs="Times New Roman"/>
      <w:sz w:val="24"/>
      <w:szCs w:val="24"/>
    </w:rPr>
  </w:style>
  <w:style w:type="character" w:styleId="a5">
    <w:name w:val="page number"/>
    <w:basedOn w:val="a0"/>
    <w:uiPriority w:val="99"/>
    <w:rsid w:val="00A27EF0"/>
    <w:rPr>
      <w:rFonts w:cs="Times New Roman"/>
    </w:rPr>
  </w:style>
  <w:style w:type="paragraph" w:styleId="a6">
    <w:name w:val="Document Map"/>
    <w:basedOn w:val="a"/>
    <w:link w:val="a7"/>
    <w:uiPriority w:val="99"/>
    <w:semiHidden/>
    <w:rsid w:val="00D52326"/>
    <w:pPr>
      <w:shd w:val="clear" w:color="auto" w:fill="000080"/>
    </w:pPr>
    <w:rPr>
      <w:rFonts w:ascii="Tahoma" w:hAnsi="Tahoma" w:cs="Tahoma"/>
      <w:sz w:val="20"/>
      <w:szCs w:val="20"/>
    </w:rPr>
  </w:style>
  <w:style w:type="character" w:customStyle="1" w:styleId="a7">
    <w:name w:val="Схема документа Знак"/>
    <w:basedOn w:val="a0"/>
    <w:link w:val="a6"/>
    <w:uiPriority w:val="99"/>
    <w:semiHidden/>
    <w:locked/>
    <w:rPr>
      <w:rFonts w:ascii="Tahoma" w:hAnsi="Tahoma" w:cs="Tahoma"/>
      <w:sz w:val="16"/>
      <w:szCs w:val="16"/>
    </w:rPr>
  </w:style>
  <w:style w:type="paragraph" w:styleId="a8">
    <w:name w:val="No Spacing"/>
    <w:link w:val="a9"/>
    <w:uiPriority w:val="1"/>
    <w:qFormat/>
    <w:rsid w:val="00993E83"/>
    <w:pPr>
      <w:spacing w:after="0" w:line="240" w:lineRule="auto"/>
    </w:pPr>
    <w:rPr>
      <w:rFonts w:ascii="Calibri" w:hAnsi="Calibri"/>
      <w:lang w:eastAsia="en-US"/>
    </w:rPr>
  </w:style>
  <w:style w:type="paragraph" w:customStyle="1" w:styleId="Standard">
    <w:name w:val="Standard"/>
    <w:rsid w:val="009927EE"/>
    <w:pPr>
      <w:suppressAutoHyphens/>
      <w:autoSpaceDN w:val="0"/>
      <w:textAlignment w:val="baseline"/>
    </w:pPr>
    <w:rPr>
      <w:rFonts w:ascii="Calibri" w:eastAsia="SimSun" w:hAnsi="Calibri" w:cs="Calibri"/>
      <w:kern w:val="3"/>
      <w:lang w:eastAsia="en-US"/>
    </w:rPr>
  </w:style>
  <w:style w:type="character" w:styleId="aa">
    <w:name w:val="Hyperlink"/>
    <w:basedOn w:val="a0"/>
    <w:uiPriority w:val="99"/>
    <w:semiHidden/>
    <w:rsid w:val="00A83C59"/>
    <w:rPr>
      <w:rFonts w:cs="Times New Roman"/>
      <w:color w:val="0000FF"/>
      <w:u w:val="single"/>
    </w:rPr>
  </w:style>
  <w:style w:type="paragraph" w:customStyle="1" w:styleId="110">
    <w:name w:val="Знак11"/>
    <w:basedOn w:val="a"/>
    <w:uiPriority w:val="99"/>
    <w:rsid w:val="0098379B"/>
    <w:rPr>
      <w:rFonts w:ascii="Verdana" w:hAnsi="Verdana" w:cs="Verdana"/>
      <w:sz w:val="20"/>
      <w:szCs w:val="20"/>
      <w:lang w:val="en-US" w:eastAsia="en-US"/>
    </w:rPr>
  </w:style>
  <w:style w:type="character" w:customStyle="1" w:styleId="apple-converted-space">
    <w:name w:val="apple-converted-space"/>
    <w:basedOn w:val="a0"/>
    <w:uiPriority w:val="99"/>
    <w:rsid w:val="0017449F"/>
    <w:rPr>
      <w:rFonts w:cs="Times New Roman"/>
    </w:rPr>
  </w:style>
  <w:style w:type="character" w:customStyle="1" w:styleId="fontstyle98">
    <w:name w:val="fontstyle98"/>
    <w:basedOn w:val="a0"/>
    <w:uiPriority w:val="99"/>
    <w:rsid w:val="0017449F"/>
    <w:rPr>
      <w:rFonts w:cs="Times New Roman"/>
    </w:rPr>
  </w:style>
  <w:style w:type="paragraph" w:styleId="ab">
    <w:name w:val="Normal (Web)"/>
    <w:basedOn w:val="a"/>
    <w:uiPriority w:val="99"/>
    <w:qFormat/>
    <w:rsid w:val="00DB7565"/>
    <w:pPr>
      <w:spacing w:before="100" w:beforeAutospacing="1" w:after="100" w:afterAutospacing="1"/>
    </w:pPr>
  </w:style>
  <w:style w:type="paragraph" w:customStyle="1" w:styleId="CharChar1CharChar1CharChar">
    <w:name w:val="Char Char Знак Знак1 Char Char1 Знак Знак Char Char"/>
    <w:basedOn w:val="a"/>
    <w:uiPriority w:val="99"/>
    <w:rsid w:val="00C80C0E"/>
    <w:pPr>
      <w:spacing w:before="100" w:beforeAutospacing="1" w:after="100" w:afterAutospacing="1"/>
    </w:pPr>
    <w:rPr>
      <w:rFonts w:ascii="Tahoma" w:hAnsi="Tahoma" w:cs="Tahoma"/>
      <w:sz w:val="20"/>
      <w:szCs w:val="20"/>
      <w:lang w:val="en-US" w:eastAsia="en-US"/>
    </w:rPr>
  </w:style>
  <w:style w:type="paragraph" w:styleId="ac">
    <w:name w:val="header"/>
    <w:basedOn w:val="a"/>
    <w:link w:val="ad"/>
    <w:rsid w:val="006B34C2"/>
    <w:pPr>
      <w:tabs>
        <w:tab w:val="center" w:pos="4677"/>
        <w:tab w:val="right" w:pos="9355"/>
      </w:tabs>
    </w:pPr>
  </w:style>
  <w:style w:type="character" w:customStyle="1" w:styleId="ad">
    <w:name w:val="Верхний колонтитул Знак"/>
    <w:basedOn w:val="a0"/>
    <w:link w:val="ac"/>
    <w:locked/>
    <w:rPr>
      <w:rFonts w:cs="Times New Roman"/>
      <w:sz w:val="24"/>
      <w:szCs w:val="24"/>
    </w:rPr>
  </w:style>
  <w:style w:type="paragraph" w:customStyle="1" w:styleId="12">
    <w:name w:val="Знак12"/>
    <w:basedOn w:val="a"/>
    <w:uiPriority w:val="99"/>
    <w:rsid w:val="007B27AF"/>
    <w:rPr>
      <w:rFonts w:ascii="Verdana" w:hAnsi="Verdana" w:cs="Verdana"/>
      <w:sz w:val="20"/>
      <w:szCs w:val="20"/>
      <w:lang w:val="en-US" w:eastAsia="en-US"/>
    </w:rPr>
  </w:style>
  <w:style w:type="paragraph" w:styleId="ae">
    <w:name w:val="List Paragraph"/>
    <w:basedOn w:val="a"/>
    <w:uiPriority w:val="34"/>
    <w:qFormat/>
    <w:rsid w:val="00B45E64"/>
    <w:pPr>
      <w:spacing w:after="200" w:line="276" w:lineRule="auto"/>
      <w:ind w:left="720"/>
      <w:contextualSpacing/>
    </w:pPr>
    <w:rPr>
      <w:rFonts w:ascii="Calibri" w:hAnsi="Calibri"/>
      <w:sz w:val="22"/>
      <w:szCs w:val="22"/>
      <w:lang w:eastAsia="en-US"/>
    </w:rPr>
  </w:style>
  <w:style w:type="character" w:styleId="af">
    <w:name w:val="Strong"/>
    <w:basedOn w:val="a0"/>
    <w:uiPriority w:val="99"/>
    <w:qFormat/>
    <w:locked/>
    <w:rsid w:val="00024B70"/>
    <w:rPr>
      <w:rFonts w:cs="Times New Roman"/>
      <w:b/>
      <w:bCs/>
    </w:rPr>
  </w:style>
  <w:style w:type="table" w:styleId="af0">
    <w:name w:val="Table Grid"/>
    <w:basedOn w:val="a1"/>
    <w:locked/>
    <w:rsid w:val="00A22D8B"/>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1">
    <w:name w:val="Знак Знак Знак Знак Знак Знак Знак"/>
    <w:basedOn w:val="a"/>
    <w:uiPriority w:val="99"/>
    <w:rsid w:val="00FE66E5"/>
    <w:rPr>
      <w:rFonts w:ascii="Verdana" w:hAnsi="Verdana" w:cs="Verdana"/>
      <w:sz w:val="20"/>
      <w:szCs w:val="20"/>
      <w:lang w:val="en-US" w:eastAsia="en-US"/>
    </w:rPr>
  </w:style>
  <w:style w:type="paragraph" w:customStyle="1" w:styleId="af2">
    <w:name w:val="Знак"/>
    <w:basedOn w:val="a"/>
    <w:uiPriority w:val="99"/>
    <w:rsid w:val="00DE0D23"/>
    <w:rPr>
      <w:rFonts w:ascii="Verdana" w:hAnsi="Verdana" w:cs="Verdana"/>
      <w:sz w:val="20"/>
      <w:szCs w:val="20"/>
      <w:lang w:val="en-US" w:eastAsia="en-US"/>
    </w:rPr>
  </w:style>
  <w:style w:type="paragraph" w:customStyle="1" w:styleId="13">
    <w:name w:val="Знак13"/>
    <w:basedOn w:val="a"/>
    <w:rsid w:val="00C37A5E"/>
    <w:rPr>
      <w:rFonts w:ascii="Verdana" w:hAnsi="Verdana" w:cs="Verdana"/>
      <w:sz w:val="20"/>
      <w:szCs w:val="20"/>
      <w:lang w:val="en-US" w:eastAsia="en-US"/>
    </w:rPr>
  </w:style>
  <w:style w:type="paragraph" w:styleId="af3">
    <w:name w:val="Title"/>
    <w:basedOn w:val="a"/>
    <w:link w:val="af4"/>
    <w:uiPriority w:val="10"/>
    <w:qFormat/>
    <w:locked/>
    <w:rsid w:val="00F63DF4"/>
    <w:pPr>
      <w:jc w:val="center"/>
    </w:pPr>
    <w:rPr>
      <w:sz w:val="32"/>
    </w:rPr>
  </w:style>
  <w:style w:type="character" w:customStyle="1" w:styleId="af4">
    <w:name w:val="Заголовок Знак"/>
    <w:basedOn w:val="a0"/>
    <w:link w:val="af3"/>
    <w:uiPriority w:val="10"/>
    <w:locked/>
    <w:rsid w:val="00F63DF4"/>
    <w:rPr>
      <w:rFonts w:cs="Times New Roman"/>
      <w:sz w:val="24"/>
      <w:szCs w:val="24"/>
    </w:rPr>
  </w:style>
  <w:style w:type="paragraph" w:styleId="af5">
    <w:name w:val="Balloon Text"/>
    <w:basedOn w:val="a"/>
    <w:link w:val="af6"/>
    <w:unhideWhenUsed/>
    <w:rsid w:val="000534E4"/>
    <w:rPr>
      <w:rFonts w:ascii="Tahoma" w:hAnsi="Tahoma" w:cs="Tahoma"/>
      <w:sz w:val="16"/>
      <w:szCs w:val="16"/>
    </w:rPr>
  </w:style>
  <w:style w:type="character" w:customStyle="1" w:styleId="af6">
    <w:name w:val="Текст выноски Знак"/>
    <w:basedOn w:val="a0"/>
    <w:link w:val="af5"/>
    <w:locked/>
    <w:rsid w:val="000534E4"/>
    <w:rPr>
      <w:rFonts w:ascii="Tahoma" w:hAnsi="Tahoma" w:cs="Tahoma"/>
      <w:sz w:val="16"/>
      <w:szCs w:val="16"/>
    </w:rPr>
  </w:style>
  <w:style w:type="paragraph" w:styleId="2">
    <w:name w:val="Body Text Indent 2"/>
    <w:basedOn w:val="a"/>
    <w:link w:val="20"/>
    <w:uiPriority w:val="99"/>
    <w:rsid w:val="00FB5772"/>
    <w:pPr>
      <w:spacing w:after="120" w:line="480" w:lineRule="auto"/>
      <w:ind w:left="283"/>
    </w:pPr>
  </w:style>
  <w:style w:type="character" w:customStyle="1" w:styleId="20">
    <w:name w:val="Основной текст с отступом 2 Знак"/>
    <w:basedOn w:val="a0"/>
    <w:link w:val="2"/>
    <w:uiPriority w:val="99"/>
    <w:locked/>
    <w:rsid w:val="00FB5772"/>
    <w:rPr>
      <w:rFonts w:cs="Times New Roman"/>
      <w:sz w:val="24"/>
      <w:szCs w:val="24"/>
    </w:rPr>
  </w:style>
  <w:style w:type="character" w:customStyle="1" w:styleId="a9">
    <w:name w:val="Без интервала Знак"/>
    <w:link w:val="a8"/>
    <w:uiPriority w:val="1"/>
    <w:locked/>
    <w:rsid w:val="00FB5772"/>
    <w:rPr>
      <w:rFonts w:ascii="Calibri" w:hAnsi="Calibri"/>
      <w:lang w:val="x-none" w:eastAsia="en-US"/>
    </w:rPr>
  </w:style>
  <w:style w:type="paragraph" w:customStyle="1" w:styleId="3">
    <w:name w:val="Без интервала3"/>
    <w:rsid w:val="00E221AF"/>
    <w:pPr>
      <w:spacing w:after="0" w:line="240" w:lineRule="auto"/>
    </w:pPr>
    <w:rPr>
      <w:rFonts w:ascii="Calibri" w:hAnsi="Calibri"/>
      <w:lang w:eastAsia="en-US"/>
    </w:rPr>
  </w:style>
  <w:style w:type="paragraph" w:customStyle="1" w:styleId="14">
    <w:name w:val="Знак14"/>
    <w:basedOn w:val="a"/>
    <w:rsid w:val="00AB0562"/>
    <w:rPr>
      <w:rFonts w:ascii="Verdana" w:hAnsi="Verdana" w:cs="Verdana"/>
      <w:sz w:val="20"/>
      <w:szCs w:val="20"/>
      <w:lang w:val="en-US" w:eastAsia="en-US"/>
    </w:rPr>
  </w:style>
  <w:style w:type="paragraph" w:customStyle="1" w:styleId="Default">
    <w:name w:val="Default"/>
    <w:rsid w:val="00110C4C"/>
    <w:pPr>
      <w:autoSpaceDE w:val="0"/>
      <w:autoSpaceDN w:val="0"/>
      <w:adjustRightInd w:val="0"/>
      <w:spacing w:after="0" w:line="240" w:lineRule="auto"/>
    </w:pPr>
    <w:rPr>
      <w:rFonts w:ascii="PF Square Sans Pro" w:hAnsi="PF Square Sans Pro" w:cs="PF Square Sans Pro"/>
      <w:color w:val="000000"/>
      <w:sz w:val="24"/>
      <w:szCs w:val="24"/>
      <w:lang w:eastAsia="en-US"/>
    </w:rPr>
  </w:style>
  <w:style w:type="paragraph" w:customStyle="1" w:styleId="msonormalbullet3gif">
    <w:name w:val="msonormalbullet3.gif"/>
    <w:basedOn w:val="a"/>
    <w:uiPriority w:val="99"/>
    <w:rsid w:val="0062225A"/>
    <w:pPr>
      <w:spacing w:before="100" w:beforeAutospacing="1" w:after="100" w:afterAutospacing="1"/>
    </w:pPr>
  </w:style>
  <w:style w:type="paragraph" w:customStyle="1" w:styleId="paragraph">
    <w:name w:val="paragraph"/>
    <w:basedOn w:val="a"/>
    <w:rsid w:val="00980B3E"/>
  </w:style>
  <w:style w:type="paragraph" w:styleId="af7">
    <w:name w:val="Body Text"/>
    <w:basedOn w:val="a"/>
    <w:link w:val="af8"/>
    <w:uiPriority w:val="99"/>
    <w:rsid w:val="006E3BDB"/>
    <w:pPr>
      <w:spacing w:after="120"/>
    </w:pPr>
  </w:style>
  <w:style w:type="character" w:customStyle="1" w:styleId="af8">
    <w:name w:val="Основной текст Знак"/>
    <w:basedOn w:val="a0"/>
    <w:link w:val="af7"/>
    <w:uiPriority w:val="99"/>
    <w:locked/>
    <w:rsid w:val="006E3BDB"/>
    <w:rPr>
      <w:rFonts w:cs="Times New Roman"/>
      <w:sz w:val="24"/>
      <w:szCs w:val="24"/>
    </w:rPr>
  </w:style>
  <w:style w:type="paragraph" w:customStyle="1" w:styleId="af9">
    <w:name w:val="Нормальный (таблица)"/>
    <w:basedOn w:val="a"/>
    <w:next w:val="a"/>
    <w:uiPriority w:val="99"/>
    <w:rsid w:val="00E647BE"/>
    <w:pPr>
      <w:widowControl w:val="0"/>
      <w:autoSpaceDE w:val="0"/>
      <w:autoSpaceDN w:val="0"/>
      <w:adjustRightInd w:val="0"/>
      <w:jc w:val="both"/>
    </w:pPr>
    <w:rPr>
      <w:rFonts w:ascii="Arial" w:hAnsi="Arial"/>
    </w:rPr>
  </w:style>
  <w:style w:type="paragraph" w:customStyle="1" w:styleId="afa">
    <w:name w:val="Прижатый влево"/>
    <w:basedOn w:val="a"/>
    <w:next w:val="a"/>
    <w:uiPriority w:val="99"/>
    <w:rsid w:val="00E647BE"/>
    <w:pPr>
      <w:widowControl w:val="0"/>
      <w:autoSpaceDE w:val="0"/>
      <w:autoSpaceDN w:val="0"/>
      <w:adjustRightInd w:val="0"/>
    </w:pPr>
    <w:rPr>
      <w:rFonts w:ascii="Arial" w:hAnsi="Arial"/>
    </w:rPr>
  </w:style>
  <w:style w:type="paragraph" w:customStyle="1" w:styleId="msonospacing0">
    <w:name w:val="msonospacing"/>
    <w:uiPriority w:val="99"/>
    <w:rsid w:val="00141BCE"/>
    <w:pPr>
      <w:spacing w:after="0" w:line="240" w:lineRule="auto"/>
    </w:pPr>
    <w:rPr>
      <w:rFonts w:ascii="Calibri" w:hAnsi="Calibri"/>
      <w:lang w:eastAsia="en-US"/>
    </w:rPr>
  </w:style>
  <w:style w:type="paragraph" w:customStyle="1" w:styleId="15">
    <w:name w:val="Без интервала1"/>
    <w:link w:val="NoSpacingChar"/>
    <w:uiPriority w:val="99"/>
    <w:rsid w:val="00D43DE5"/>
    <w:pPr>
      <w:spacing w:after="0" w:line="240" w:lineRule="auto"/>
    </w:pPr>
    <w:rPr>
      <w:rFonts w:ascii="Calibri" w:hAnsi="Calibri" w:cs="Calibri"/>
      <w:lang w:eastAsia="en-US"/>
    </w:rPr>
  </w:style>
  <w:style w:type="character" w:customStyle="1" w:styleId="NoSpacingChar">
    <w:name w:val="No Spacing Char"/>
    <w:link w:val="15"/>
    <w:uiPriority w:val="99"/>
    <w:locked/>
    <w:rsid w:val="00D43DE5"/>
    <w:rPr>
      <w:rFonts w:ascii="Calibri" w:hAnsi="Calibri" w:cs="Calibri"/>
      <w:lang w:eastAsia="en-US"/>
    </w:rPr>
  </w:style>
  <w:style w:type="paragraph" w:customStyle="1" w:styleId="16">
    <w:name w:val="Обычный1"/>
    <w:qFormat/>
    <w:rsid w:val="00FE1197"/>
    <w:pPr>
      <w:tabs>
        <w:tab w:val="left" w:pos="709"/>
      </w:tabs>
      <w:suppressAutoHyphens/>
      <w:spacing w:after="0" w:line="100" w:lineRule="atLeast"/>
    </w:pPr>
    <w:rPr>
      <w:sz w:val="24"/>
      <w:szCs w:val="24"/>
    </w:rPr>
  </w:style>
  <w:style w:type="paragraph" w:customStyle="1" w:styleId="Style15">
    <w:name w:val="Style15"/>
    <w:basedOn w:val="a"/>
    <w:rsid w:val="00BE608A"/>
    <w:pPr>
      <w:widowControl w:val="0"/>
      <w:autoSpaceDE w:val="0"/>
      <w:autoSpaceDN w:val="0"/>
      <w:adjustRightInd w:val="0"/>
    </w:pPr>
    <w:rPr>
      <w:rFonts w:ascii="Arial" w:hAnsi="Arial" w:cs="Arial"/>
    </w:rPr>
  </w:style>
  <w:style w:type="character" w:customStyle="1" w:styleId="FontStyle13">
    <w:name w:val="Font Style13"/>
    <w:rsid w:val="00BE608A"/>
    <w:rPr>
      <w:rFonts w:ascii="Times New Roman" w:hAnsi="Times New Roman" w:cs="Times New Roman" w:hint="default"/>
      <w:sz w:val="28"/>
      <w:szCs w:val="28"/>
    </w:rPr>
  </w:style>
  <w:style w:type="character" w:customStyle="1" w:styleId="FontStyle234">
    <w:name w:val="Font Style234"/>
    <w:rsid w:val="00BE608A"/>
    <w:rPr>
      <w:rFonts w:ascii="Arial" w:hAnsi="Arial" w:cs="Arial" w:hint="default"/>
      <w:sz w:val="18"/>
      <w:szCs w:val="18"/>
    </w:rPr>
  </w:style>
  <w:style w:type="character" w:customStyle="1" w:styleId="21">
    <w:name w:val="Основной текст 2 Знак"/>
    <w:link w:val="22"/>
    <w:locked/>
    <w:rsid w:val="00BE608A"/>
    <w:rPr>
      <w:sz w:val="24"/>
      <w:szCs w:val="24"/>
    </w:rPr>
  </w:style>
  <w:style w:type="paragraph" w:styleId="22">
    <w:name w:val="Body Text 2"/>
    <w:basedOn w:val="a"/>
    <w:link w:val="21"/>
    <w:rsid w:val="00BE608A"/>
    <w:pPr>
      <w:spacing w:after="120" w:line="480" w:lineRule="auto"/>
    </w:pPr>
  </w:style>
  <w:style w:type="character" w:customStyle="1" w:styleId="210">
    <w:name w:val="Основной текст 2 Знак1"/>
    <w:basedOn w:val="a0"/>
    <w:uiPriority w:val="99"/>
    <w:rsid w:val="00BE608A"/>
    <w:rPr>
      <w:sz w:val="24"/>
      <w:szCs w:val="24"/>
    </w:rPr>
  </w:style>
  <w:style w:type="paragraph" w:customStyle="1" w:styleId="Style89">
    <w:name w:val="Style89"/>
    <w:basedOn w:val="a"/>
    <w:rsid w:val="00BE608A"/>
    <w:pPr>
      <w:widowControl w:val="0"/>
      <w:autoSpaceDE w:val="0"/>
      <w:autoSpaceDN w:val="0"/>
      <w:adjustRightInd w:val="0"/>
    </w:pPr>
    <w:rPr>
      <w:rFonts w:ascii="Arial" w:hAnsi="Arial" w:cs="Arial"/>
    </w:rPr>
  </w:style>
  <w:style w:type="paragraph" w:customStyle="1" w:styleId="Style108">
    <w:name w:val="Style108"/>
    <w:basedOn w:val="a"/>
    <w:rsid w:val="00BE608A"/>
    <w:pPr>
      <w:widowControl w:val="0"/>
      <w:autoSpaceDE w:val="0"/>
      <w:autoSpaceDN w:val="0"/>
      <w:adjustRightInd w:val="0"/>
    </w:pPr>
    <w:rPr>
      <w:rFonts w:ascii="Arial" w:hAnsi="Arial" w:cs="Arial"/>
    </w:rPr>
  </w:style>
  <w:style w:type="paragraph" w:customStyle="1" w:styleId="ConsPlusCell">
    <w:name w:val="ConsPlusCell"/>
    <w:rsid w:val="00BE608A"/>
    <w:pPr>
      <w:widowControl w:val="0"/>
      <w:autoSpaceDE w:val="0"/>
      <w:autoSpaceDN w:val="0"/>
      <w:adjustRightInd w:val="0"/>
      <w:spacing w:after="0" w:line="240" w:lineRule="auto"/>
    </w:pPr>
    <w:rPr>
      <w:rFonts w:ascii="Arial" w:hAnsi="Arial" w:cs="Arial"/>
      <w:sz w:val="20"/>
      <w:szCs w:val="20"/>
    </w:rPr>
  </w:style>
  <w:style w:type="paragraph" w:styleId="afb">
    <w:name w:val="caption"/>
    <w:basedOn w:val="a"/>
    <w:next w:val="a"/>
    <w:unhideWhenUsed/>
    <w:qFormat/>
    <w:locked/>
    <w:rsid w:val="00BE608A"/>
    <w:rPr>
      <w:b/>
      <w:bCs/>
      <w:sz w:val="20"/>
      <w:szCs w:val="20"/>
    </w:rPr>
  </w:style>
  <w:style w:type="character" w:customStyle="1" w:styleId="normaltextrun">
    <w:name w:val="normaltextrun"/>
    <w:basedOn w:val="a0"/>
    <w:rsid w:val="007F5F69"/>
  </w:style>
  <w:style w:type="paragraph" w:customStyle="1" w:styleId="120">
    <w:name w:val="Основной текст12"/>
    <w:basedOn w:val="a"/>
    <w:rsid w:val="00E16A1F"/>
    <w:pPr>
      <w:widowControl w:val="0"/>
      <w:shd w:val="clear" w:color="auto" w:fill="FFFFFF"/>
      <w:spacing w:before="840" w:line="482" w:lineRule="exact"/>
      <w:jc w:val="both"/>
    </w:pPr>
    <w:rPr>
      <w:sz w:val="27"/>
      <w:szCs w:val="27"/>
    </w:rPr>
  </w:style>
  <w:style w:type="character" w:customStyle="1" w:styleId="10">
    <w:name w:val="Заголовок 1 Знак"/>
    <w:basedOn w:val="a0"/>
    <w:link w:val="1"/>
    <w:rsid w:val="00D6754E"/>
    <w:rPr>
      <w:rFonts w:ascii="Arial" w:hAnsi="Arial"/>
      <w:b/>
      <w:bCs/>
      <w:color w:val="00008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8861956">
      <w:bodyDiv w:val="1"/>
      <w:marLeft w:val="0"/>
      <w:marRight w:val="0"/>
      <w:marTop w:val="0"/>
      <w:marBottom w:val="0"/>
      <w:divBdr>
        <w:top w:val="none" w:sz="0" w:space="0" w:color="auto"/>
        <w:left w:val="none" w:sz="0" w:space="0" w:color="auto"/>
        <w:bottom w:val="none" w:sz="0" w:space="0" w:color="auto"/>
        <w:right w:val="none" w:sz="0" w:space="0" w:color="auto"/>
      </w:divBdr>
    </w:div>
    <w:div w:id="963270186">
      <w:bodyDiv w:val="1"/>
      <w:marLeft w:val="0"/>
      <w:marRight w:val="0"/>
      <w:marTop w:val="0"/>
      <w:marBottom w:val="0"/>
      <w:divBdr>
        <w:top w:val="none" w:sz="0" w:space="0" w:color="auto"/>
        <w:left w:val="none" w:sz="0" w:space="0" w:color="auto"/>
        <w:bottom w:val="none" w:sz="0" w:space="0" w:color="auto"/>
        <w:right w:val="none" w:sz="0" w:space="0" w:color="auto"/>
      </w:divBdr>
    </w:div>
    <w:div w:id="1279023643">
      <w:marLeft w:val="0"/>
      <w:marRight w:val="0"/>
      <w:marTop w:val="0"/>
      <w:marBottom w:val="0"/>
      <w:divBdr>
        <w:top w:val="none" w:sz="0" w:space="0" w:color="auto"/>
        <w:left w:val="none" w:sz="0" w:space="0" w:color="auto"/>
        <w:bottom w:val="none" w:sz="0" w:space="0" w:color="auto"/>
        <w:right w:val="none" w:sz="0" w:space="0" w:color="auto"/>
      </w:divBdr>
    </w:div>
    <w:div w:id="1279023644">
      <w:marLeft w:val="0"/>
      <w:marRight w:val="0"/>
      <w:marTop w:val="0"/>
      <w:marBottom w:val="0"/>
      <w:divBdr>
        <w:top w:val="none" w:sz="0" w:space="0" w:color="auto"/>
        <w:left w:val="none" w:sz="0" w:space="0" w:color="auto"/>
        <w:bottom w:val="none" w:sz="0" w:space="0" w:color="auto"/>
        <w:right w:val="none" w:sz="0" w:space="0" w:color="auto"/>
      </w:divBdr>
    </w:div>
    <w:div w:id="1279023645">
      <w:marLeft w:val="0"/>
      <w:marRight w:val="0"/>
      <w:marTop w:val="0"/>
      <w:marBottom w:val="0"/>
      <w:divBdr>
        <w:top w:val="none" w:sz="0" w:space="0" w:color="auto"/>
        <w:left w:val="none" w:sz="0" w:space="0" w:color="auto"/>
        <w:bottom w:val="none" w:sz="0" w:space="0" w:color="auto"/>
        <w:right w:val="none" w:sz="0" w:space="0" w:color="auto"/>
      </w:divBdr>
    </w:div>
    <w:div w:id="1279023646">
      <w:marLeft w:val="0"/>
      <w:marRight w:val="0"/>
      <w:marTop w:val="0"/>
      <w:marBottom w:val="0"/>
      <w:divBdr>
        <w:top w:val="none" w:sz="0" w:space="0" w:color="auto"/>
        <w:left w:val="none" w:sz="0" w:space="0" w:color="auto"/>
        <w:bottom w:val="none" w:sz="0" w:space="0" w:color="auto"/>
        <w:right w:val="none" w:sz="0" w:space="0" w:color="auto"/>
      </w:divBdr>
    </w:div>
    <w:div w:id="1279023647">
      <w:marLeft w:val="0"/>
      <w:marRight w:val="0"/>
      <w:marTop w:val="0"/>
      <w:marBottom w:val="0"/>
      <w:divBdr>
        <w:top w:val="none" w:sz="0" w:space="0" w:color="auto"/>
        <w:left w:val="none" w:sz="0" w:space="0" w:color="auto"/>
        <w:bottom w:val="none" w:sz="0" w:space="0" w:color="auto"/>
        <w:right w:val="none" w:sz="0" w:space="0" w:color="auto"/>
      </w:divBdr>
    </w:div>
    <w:div w:id="1279023648">
      <w:marLeft w:val="0"/>
      <w:marRight w:val="0"/>
      <w:marTop w:val="0"/>
      <w:marBottom w:val="0"/>
      <w:divBdr>
        <w:top w:val="none" w:sz="0" w:space="0" w:color="auto"/>
        <w:left w:val="none" w:sz="0" w:space="0" w:color="auto"/>
        <w:bottom w:val="none" w:sz="0" w:space="0" w:color="auto"/>
        <w:right w:val="none" w:sz="0" w:space="0" w:color="auto"/>
      </w:divBdr>
    </w:div>
    <w:div w:id="1279023649">
      <w:marLeft w:val="0"/>
      <w:marRight w:val="0"/>
      <w:marTop w:val="0"/>
      <w:marBottom w:val="0"/>
      <w:divBdr>
        <w:top w:val="none" w:sz="0" w:space="0" w:color="auto"/>
        <w:left w:val="none" w:sz="0" w:space="0" w:color="auto"/>
        <w:bottom w:val="none" w:sz="0" w:space="0" w:color="auto"/>
        <w:right w:val="none" w:sz="0" w:space="0" w:color="auto"/>
      </w:divBdr>
    </w:div>
    <w:div w:id="1361511310">
      <w:bodyDiv w:val="1"/>
      <w:marLeft w:val="0"/>
      <w:marRight w:val="0"/>
      <w:marTop w:val="0"/>
      <w:marBottom w:val="0"/>
      <w:divBdr>
        <w:top w:val="none" w:sz="0" w:space="0" w:color="auto"/>
        <w:left w:val="none" w:sz="0" w:space="0" w:color="auto"/>
        <w:bottom w:val="none" w:sz="0" w:space="0" w:color="auto"/>
        <w:right w:val="none" w:sz="0" w:space="0" w:color="auto"/>
      </w:divBdr>
    </w:div>
    <w:div w:id="1683817662">
      <w:bodyDiv w:val="1"/>
      <w:marLeft w:val="0"/>
      <w:marRight w:val="0"/>
      <w:marTop w:val="0"/>
      <w:marBottom w:val="0"/>
      <w:divBdr>
        <w:top w:val="none" w:sz="0" w:space="0" w:color="auto"/>
        <w:left w:val="none" w:sz="0" w:space="0" w:color="auto"/>
        <w:bottom w:val="none" w:sz="0" w:space="0" w:color="auto"/>
        <w:right w:val="none" w:sz="0" w:space="0" w:color="auto"/>
      </w:divBdr>
    </w:div>
    <w:div w:id="1923948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g"/><Relationship Id="rId41" Type="http://schemas.openxmlformats.org/officeDocument/2006/relationships/image" Target="media/image3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A66058-9658-4DE2-8E63-2966AB645E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51</Pages>
  <Words>10695</Words>
  <Characters>60963</Characters>
  <Application>Microsoft Office Word</Application>
  <DocSecurity>0</DocSecurity>
  <Lines>508</Lines>
  <Paragraphs>143</Paragraphs>
  <ScaleCrop>false</ScaleCrop>
  <HeadingPairs>
    <vt:vector size="2" baseType="variant">
      <vt:variant>
        <vt:lpstr>Название</vt:lpstr>
      </vt:variant>
      <vt:variant>
        <vt:i4>1</vt:i4>
      </vt:variant>
    </vt:vector>
  </HeadingPairs>
  <TitlesOfParts>
    <vt:vector size="1" baseType="lpstr">
      <vt:lpstr>ПОЯСНИТЕЛЬНАЯ ЗАПИСКА К ДОКЛАДУ ГЛАВЫ АДМИНИСТРАЦИИ</vt:lpstr>
    </vt:vector>
  </TitlesOfParts>
  <Company>Администрация Атяшевского муниципального района</Company>
  <LinksUpToDate>false</LinksUpToDate>
  <CharactersWithSpaces>71515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ПОЯСНИТЕЛЬНАЯ ЗАПИСКА К ДОКЛАДУ ГЛАВЫ АДМИНИСТРАЦИИ</dc:title>
  <dc:subject/>
  <dc:creator>Любовь Васильевна</dc:creator>
  <cp:keywords/>
  <dc:description/>
  <cp:lastModifiedBy>Admin</cp:lastModifiedBy>
  <cp:revision>3</cp:revision>
  <cp:lastPrinted>2024-02-13T07:02:00Z</cp:lastPrinted>
  <dcterms:created xsi:type="dcterms:W3CDTF">2024-02-13T07:28:00Z</dcterms:created>
  <dcterms:modified xsi:type="dcterms:W3CDTF">2024-02-13T07:33:00Z</dcterms:modified>
</cp:coreProperties>
</file>