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D65" w14:textId="77777777" w:rsidR="005F3E43" w:rsidRDefault="005F3E43" w:rsidP="005F3E43"/>
    <w:p w14:paraId="6BE177DA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  <w:t>П О С Т А Н О В Л Е Н И Е</w:t>
      </w:r>
    </w:p>
    <w:p w14:paraId="43BFE6EC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0"/>
          <w:szCs w:val="28"/>
          <w:lang w:eastAsia="ko-KR"/>
        </w:rPr>
      </w:pPr>
    </w:p>
    <w:p w14:paraId="340AC7F9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>АДМИНИСТРАЦИИ АТЯШЕВСКОГО МУНИЦИПАЛЬНОГО РАЙОНА</w:t>
      </w:r>
    </w:p>
    <w:p w14:paraId="1CA665F0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</w:p>
    <w:p w14:paraId="36A170CB" w14:textId="77777777" w:rsidR="00E12F3B" w:rsidRPr="00252756" w:rsidRDefault="00E12F3B" w:rsidP="00E12F3B">
      <w:pPr>
        <w:widowControl w:val="0"/>
        <w:tabs>
          <w:tab w:val="left" w:pos="7575"/>
        </w:tabs>
        <w:spacing w:after="0" w:line="240" w:lineRule="auto"/>
        <w:ind w:firstLine="709"/>
        <w:rPr>
          <w:rFonts w:ascii="Times New Roman" w:eastAsia="Batang" w:hAnsi="Times New Roman" w:cs="Times New Roman"/>
          <w:sz w:val="36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</w:p>
    <w:p w14:paraId="6A70F5F5" w14:textId="77777777" w:rsidR="00E12F3B" w:rsidRPr="00252756" w:rsidRDefault="00E12F3B" w:rsidP="00E12F3B">
      <w:pPr>
        <w:widowControl w:val="0"/>
        <w:tabs>
          <w:tab w:val="left" w:pos="210"/>
          <w:tab w:val="left" w:pos="1140"/>
          <w:tab w:val="center" w:pos="4677"/>
          <w:tab w:val="left" w:pos="633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25.12.2013</w:t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  <w:t xml:space="preserve">                  </w:t>
      </w:r>
      <w:r w:rsidRPr="0025275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№   835</w:t>
      </w: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</w:p>
    <w:p w14:paraId="0A98AC85" w14:textId="77777777" w:rsidR="00E12F3B" w:rsidRPr="00252756" w:rsidRDefault="00E12F3B" w:rsidP="00E12F3B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1E1F2F1A" w14:textId="77777777" w:rsidR="00E12F3B" w:rsidRPr="00252756" w:rsidRDefault="00E12F3B" w:rsidP="00E12F3B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252756">
        <w:rPr>
          <w:rFonts w:ascii="Times New Roman" w:eastAsia="Batang" w:hAnsi="Times New Roman" w:cs="Times New Roman"/>
          <w:sz w:val="28"/>
          <w:szCs w:val="28"/>
          <w:lang w:eastAsia="ko-KR"/>
        </w:rPr>
        <w:t>р.п</w:t>
      </w:r>
      <w:proofErr w:type="spellEnd"/>
      <w:r w:rsidRPr="00252756">
        <w:rPr>
          <w:rFonts w:ascii="Times New Roman" w:eastAsia="Batang" w:hAnsi="Times New Roman" w:cs="Times New Roman"/>
          <w:sz w:val="28"/>
          <w:szCs w:val="28"/>
          <w:lang w:eastAsia="ko-KR"/>
        </w:rPr>
        <w:t>. Атяшево</w:t>
      </w:r>
    </w:p>
    <w:p w14:paraId="2D5EC88C" w14:textId="77777777" w:rsidR="00E12F3B" w:rsidRPr="00252756" w:rsidRDefault="00E12F3B" w:rsidP="00E12F3B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28405D01" w14:textId="77777777" w:rsidR="00E12F3B" w:rsidRPr="00252756" w:rsidRDefault="00E12F3B" w:rsidP="00E12F3B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CC76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муниципальной программы Атяшевского муниципального района «</w:t>
      </w: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правонарушений,</w:t>
      </w:r>
    </w:p>
    <w:p w14:paraId="5EBAA4A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алкоголизма, нарком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ании и токсикомании</w:t>
      </w:r>
      <w:r w:rsidRPr="0025275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»</w:t>
      </w:r>
    </w:p>
    <w:p w14:paraId="394BFD54" w14:textId="77777777" w:rsidR="00E12F3B" w:rsidRPr="008451D8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8451D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</w:t>
      </w:r>
      <w:proofErr w:type="gramStart"/>
      <w:r w:rsidRPr="008451D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</w:t>
      </w:r>
      <w:proofErr w:type="gramEnd"/>
      <w:r w:rsidRPr="008451D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Атяшевского муниципального района от 26.12.2016 № 696, Постановлением  Администрации Атяшевского муниципального района от  21.11.2018 № 731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4264D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ного района от  25.10.2019 № 553</w:t>
      </w:r>
      <w:r w:rsidRPr="008451D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внесены изменения)</w:t>
      </w:r>
    </w:p>
    <w:p w14:paraId="334244C0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14:paraId="10544D4C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</w:t>
      </w:r>
      <w:r w:rsidRPr="002527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повышения эффективности системы профилактики правонарушений, алкоголизма, наркомании и токсикомании на территории Атяшевского муниципального района</w:t>
      </w: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соответствии с </w:t>
      </w:r>
      <w:hyperlink r:id="rId4" w:history="1">
        <w:r w:rsidRPr="002527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Порядком разработки, реализации и оценки эффективности муниципальных программ Атяшевского муниципального района</w:t>
        </w:r>
      </w:hyperlink>
      <w:r w:rsidRPr="0025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Постановлением Администрации Атяшевского муниципального района от 01 ноября 2013 года №724</w:t>
      </w:r>
    </w:p>
    <w:p w14:paraId="0D262465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EA9F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ю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8B8484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7A2F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Атяшевского муниципального района «Профилактика правонарушений, алкоголизма, нарком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токсикомании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Программа).</w:t>
      </w:r>
    </w:p>
    <w:bookmarkEnd w:id="0"/>
    <w:p w14:paraId="4EE447BB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Определить ответственным исполнителем Программы Управление образования Администрации Атяшевского муниципального района.</w:t>
      </w:r>
    </w:p>
    <w:p w14:paraId="26A0B4E4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Признать утратившими силу с 1 января </w:t>
      </w:r>
      <w:smartTag w:uri="urn:schemas-microsoft-com:office:smarttags" w:element="metricconverter">
        <w:smartTagPr>
          <w:attr w:name="ProductID" w:val="2014 г"/>
        </w:smartTagPr>
        <w:r w:rsidRPr="00252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2014 г</w:t>
        </w:r>
      </w:smartTag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Администрации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декабря </w:t>
      </w:r>
      <w:smartTag w:uri="urn:schemas-microsoft-com:office:smarttags" w:element="metricconverter">
        <w:smartTagPr>
          <w:attr w:name="ProductID" w:val="2010 г"/>
        </w:smartTagPr>
        <w:r w:rsidRPr="00252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 г</w:t>
        </w:r>
      </w:smartTag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 664 «Об утверждении муниципальной целевой программы «Комплексные меры противодействия злоупотреблению наркотиками и их незаконному обороту на 2011 -2015 годы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 Администрации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от 27 декабря </w:t>
      </w:r>
      <w:smartTag w:uri="urn:schemas-microsoft-com:office:smarttags" w:element="metricconverter">
        <w:smartTagPr>
          <w:attr w:name="ProductID" w:val="2010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665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целевой программы по усилению борьбы с преступностью в Атяшевском муниципальном районе на 2011 -2015 годы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декабря </w:t>
      </w:r>
      <w:smartTag w:uri="urn:schemas-microsoft-com:office:smarttags" w:element="metricconverter">
        <w:smartTagPr>
          <w:attr w:name="ProductID" w:val="2010 г"/>
        </w:smartTagPr>
        <w:r w:rsidRPr="00252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 г</w:t>
        </w:r>
      </w:smartTag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 666 «Об утверждении муниципальной целевой программы «Профилактика безнадзорности и правонарушений несовершеннолетних на 2011-2015 годы».</w:t>
      </w:r>
    </w:p>
    <w:p w14:paraId="7E484E24" w14:textId="77777777" w:rsidR="00E12F3B" w:rsidRPr="00252756" w:rsidRDefault="00E12F3B" w:rsidP="00E12F3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4. Контроль за выполнением настоящего постановления</w:t>
      </w:r>
      <w:r w:rsidRPr="0025275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252756">
        <w:rPr>
          <w:rFonts w:ascii="Times New Roman" w:eastAsia="Times New Roman" w:hAnsi="Times New Roman" w:cs="Courier New"/>
          <w:sz w:val="28"/>
          <w:szCs w:val="28"/>
          <w:lang w:eastAsia="ru-RU"/>
        </w:rPr>
        <w:t>возложить на Заместителя Главы по социальным вопросам – начальника Управления образования Администрации Атяшевского муниципального района Федотова Д.В.</w:t>
      </w:r>
    </w:p>
    <w:p w14:paraId="36EAA793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B8CD7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</w:p>
    <w:p w14:paraId="18C6F72A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2404BEAE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513EA6E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Глава Администрации  Атяшевского</w:t>
      </w:r>
    </w:p>
    <w:p w14:paraId="48157A44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муниципального района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М.А. Сурков           </w:t>
      </w:r>
    </w:p>
    <w:p w14:paraId="7B0069A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59E21B8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524737F3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13A55A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05F56CA6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355C285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7C14343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2E242242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B43169E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7C780A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5B9FEEB8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2195F771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142616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AA04EFE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303292F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B4FD1C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602FBA1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2203461F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72A5E275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60EDA27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77F2BD1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04C0B052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6F38E086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740A715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4FABB9D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0A05BB8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8F83A5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C630577" w14:textId="77777777" w:rsidR="00E12F3B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DD58637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                                  </w:t>
      </w:r>
    </w:p>
    <w:p w14:paraId="438AB99B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BFF500B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                                                                   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4CAE7C94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 Администрации</w:t>
      </w:r>
    </w:p>
    <w:p w14:paraId="5CEE17A6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 муниципального района</w:t>
      </w:r>
    </w:p>
    <w:p w14:paraId="350E2BFF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25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№ </w:t>
      </w:r>
      <w:r w:rsidRPr="0025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835</w:t>
      </w:r>
    </w:p>
    <w:p w14:paraId="7BBAB6AA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A094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31B50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BCC31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3EA8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1781D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9DC81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D3754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04BA9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6A6F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70E93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6E69B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9B3E8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79ED3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Муниципальная  программа </w:t>
      </w:r>
    </w:p>
    <w:p w14:paraId="22C4F2C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Атяшевского муниципального района «Профилактика правонарушений, алкоголизма, наркомании и токсикомании»</w:t>
      </w:r>
    </w:p>
    <w:p w14:paraId="78A3568B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C1BE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 изменениями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внесенными Постановлением Администрации Атяшевского муниципального района от  26.12.2016 № 696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B2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 Администрации Атяшевск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 муниципального района от  21.11.2018 № 731, </w:t>
      </w:r>
      <w:r w:rsidRPr="00DE6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  Администрации Атяшевского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района от  25.10.2019 № 553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52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14:paraId="7607BEF0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502B6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5CDF7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B725E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F60BB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EC4F0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637AE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2D7DE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02855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7FFB3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9400F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B5265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C973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13C09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8F778" w14:textId="56F3131D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bookmarkStart w:id="1" w:name="sub_111"/>
    </w:p>
    <w:p w14:paraId="463134A6" w14:textId="68BD9A78" w:rsidR="00A5709F" w:rsidRDefault="00A5709F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4CDBE973" w14:textId="77777777" w:rsidR="00A5709F" w:rsidRDefault="00A5709F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4DCA7409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6AD25502" w14:textId="0D48765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696, Постановлением  Администрации Атяшевского муниципального района от 16.08.2017  № 422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29.12.2017 №675, </w:t>
      </w:r>
      <w:r w:rsidRPr="004B2975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21.11.2018 № 731,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29.12.2018 № 867, </w:t>
      </w:r>
      <w:r w:rsidRPr="00072AAA">
        <w:t xml:space="preserve"> </w:t>
      </w:r>
      <w:r w:rsidRPr="00072AA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25.10.2019 № 553, Постановлением Администрации Атяшевского муниципального района Республики Мордовия от 03.09.2021 №453</w:t>
      </w:r>
      <w:bookmarkStart w:id="2" w:name="_Hlk112664430"/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B96F2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от 25.05.2022 №259</w:t>
      </w:r>
      <w:bookmarkEnd w:id="2"/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Постановлением Администрации Атяшевского муниципального района Республики Мордовия от </w:t>
      </w:r>
      <w:r w:rsid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26</w:t>
      </w:r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.0</w:t>
      </w:r>
      <w:r w:rsid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8</w:t>
      </w:r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.2022 №</w:t>
      </w:r>
      <w:r w:rsidR="00673A1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Паспорт настоящей Программы  внесены изменения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</w:p>
    <w:p w14:paraId="22142278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97B0911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Паспорт</w:t>
      </w: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муниципальной программы Атяшевского муниципального района "Профилактика правонарушений, алкоголизма, наркоман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ии и токсикомании»</w:t>
      </w:r>
    </w:p>
    <w:p w14:paraId="0017C937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B8EF62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253"/>
      </w:tblGrid>
      <w:tr w:rsidR="00E12F3B" w:rsidRPr="00252756" w14:paraId="73CC5B89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8B2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5D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</w:tr>
      <w:tr w:rsidR="00E12F3B" w:rsidRPr="00252756" w14:paraId="25DA2616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1D9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4AD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12F3B" w:rsidRPr="00252756" w14:paraId="100A0A2A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E2D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96C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молодежи и спорту Администрации Атяшевского муниципального района;</w:t>
            </w:r>
          </w:p>
          <w:p w14:paraId="63D0B5B5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Администрации Атяшевского муниципального района;</w:t>
            </w:r>
          </w:p>
          <w:p w14:paraId="58D7DC29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Республики Мордовия «Атяшевская районная больница»;</w:t>
            </w:r>
          </w:p>
          <w:p w14:paraId="6C25F0F3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Межведомственная комиссия по противодействию злоупотреблению наркотическими средствами и их незаконному обороту Атяшевского муниципального района;</w:t>
            </w:r>
          </w:p>
          <w:p w14:paraId="0699953D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Атяшевского муниципального района;</w:t>
            </w:r>
          </w:p>
          <w:p w14:paraId="4CFEFB7C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 «Социальная защита населения по Атяшевскому району» (по согласованию);</w:t>
            </w:r>
          </w:p>
          <w:p w14:paraId="6D0291F8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содействия занятости населения по Атяшевскому району  ГКУ РМ «ЦЗН Чамзинский» (по согласованию);</w:t>
            </w:r>
          </w:p>
          <w:p w14:paraId="16A6D3B4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Роспотребнадзора по Республике Мордовия в Чамзинском, Ардатовском, Атяшевском, Большеберезниковском, Дубенском районах;</w:t>
            </w:r>
          </w:p>
          <w:p w14:paraId="19145691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«Редакция газеты «Вперед» (по согласованию;</w:t>
            </w:r>
          </w:p>
          <w:p w14:paraId="3C49B8AA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 полиции №5 (по обслуживанию Атяшевского района) ММО МВД РФ «Ардатовский» (по согласованию);</w:t>
            </w:r>
          </w:p>
          <w:p w14:paraId="733E303D" w14:textId="77777777" w:rsidR="00E12F3B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и сельских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елений района (по согласованию);</w:t>
            </w:r>
          </w:p>
          <w:p w14:paraId="33CD963D" w14:textId="77777777" w:rsidR="00E12F3B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Атяшевского муниципального района, </w:t>
            </w:r>
          </w:p>
          <w:p w14:paraId="71096239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бухгалтерии Администрации Атяшевского муниципального района</w:t>
            </w:r>
          </w:p>
        </w:tc>
      </w:tr>
      <w:tr w:rsidR="00E12F3B" w:rsidRPr="00252756" w14:paraId="2E61F7B2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EA2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197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2F3B" w:rsidRPr="00252756" w14:paraId="47502227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955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1A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профилактики правонарушений, алкоголизма, наркомании и токсикомании на территории Атяшевского муниципального района</w:t>
            </w:r>
          </w:p>
        </w:tc>
      </w:tr>
      <w:tr w:rsidR="00E12F3B" w:rsidRPr="00252756" w14:paraId="35EDFE47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4E3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6AF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безнадзорности, беспризорности, девиантного поведения детей и подростков;</w:t>
            </w:r>
          </w:p>
          <w:p w14:paraId="576B28D4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пьянством, алкоголизмом, наркоманией;</w:t>
            </w:r>
          </w:p>
          <w:p w14:paraId="450A4460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профилактики правонарушений</w:t>
            </w:r>
          </w:p>
        </w:tc>
      </w:tr>
      <w:tr w:rsidR="00E12F3B" w:rsidRPr="00252756" w14:paraId="34B7E04B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6C0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5C4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лиц, больных наркоманией на 100 тыс. населения;</w:t>
            </w:r>
          </w:p>
          <w:p w14:paraId="17AB9BE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преступности в расчете на 100 тыс. населения;</w:t>
            </w:r>
          </w:p>
          <w:p w14:paraId="2D87BAF7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 и молодежи в возрасте от 11 до 24 лет вовлеченных в профилактические мероприятия, по отношению к общей численности указанной категории лиц;</w:t>
            </w:r>
          </w:p>
          <w:p w14:paraId="4B1C605C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вовлеченного в занятия физической культурой и спортом;</w:t>
            </w:r>
          </w:p>
          <w:p w14:paraId="1AA97FF7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семей с детьми до 18 лет, находящихся в социально-опасном положении: употребляющих спиртные напитки, употребляющих наркотические средства;</w:t>
            </w:r>
          </w:p>
          <w:p w14:paraId="739EF8B3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несовершеннолетних, относящихся к 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 "безнадзорные"/"беспризорные"</w:t>
            </w:r>
          </w:p>
        </w:tc>
      </w:tr>
      <w:tr w:rsidR="00E12F3B" w:rsidRPr="00252756" w14:paraId="3FEC980A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B1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908" w14:textId="5F519772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 – 202</w:t>
            </w:r>
            <w:r w:rsidR="00B7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 </w:t>
            </w:r>
          </w:p>
        </w:tc>
      </w:tr>
      <w:tr w:rsidR="00E12F3B" w:rsidRPr="00252756" w14:paraId="052818E3" w14:textId="77777777" w:rsidTr="00136BAA">
        <w:trPr>
          <w:trHeight w:val="360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33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CF9" w14:textId="77777777" w:rsidR="00B73B11" w:rsidRPr="00252756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3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20889">
              <w:rPr>
                <w:rFonts w:ascii="Times New Roman" w:hAnsi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/>
                <w:sz w:val="28"/>
                <w:szCs w:val="28"/>
              </w:rPr>
              <w:t>финансирования Программы составляет – 3669,4</w:t>
            </w:r>
            <w:r w:rsidRPr="00C2088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рублей, в том числе:</w:t>
            </w:r>
          </w:p>
          <w:p w14:paraId="69E8C9B5" w14:textId="77777777" w:rsidR="00B73B11" w:rsidRPr="00252756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Атяшевского муниципального района:</w:t>
            </w:r>
          </w:p>
          <w:p w14:paraId="228F0903" w14:textId="77777777" w:rsidR="00B73B11" w:rsidRPr="003E7E0B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- 157,0 тыс. рублей;</w:t>
            </w:r>
          </w:p>
          <w:p w14:paraId="64596CEA" w14:textId="77777777" w:rsidR="00B73B11" w:rsidRPr="003E7E0B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- 161,0 тыс. рублей;</w:t>
            </w:r>
          </w:p>
          <w:p w14:paraId="55B42905" w14:textId="77777777" w:rsidR="00B73B11" w:rsidRPr="003E7E0B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- 158,0 тыс. рублей;</w:t>
            </w:r>
          </w:p>
          <w:p w14:paraId="7B9680C0" w14:textId="77777777" w:rsidR="00B73B11" w:rsidRPr="003E7E0B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14:paraId="57D64115" w14:textId="77777777" w:rsidR="00B73B11" w:rsidRPr="003E7E0B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358,0 тыс. рублей;</w:t>
            </w:r>
          </w:p>
          <w:p w14:paraId="518B9BDE" w14:textId="3DFCB811" w:rsidR="00B73B11" w:rsidRPr="003E7E0B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- 124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3E77A4C" w14:textId="77777777" w:rsidR="00B73B11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124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24BAFF8" w14:textId="232E37DF" w:rsidR="00B73B11" w:rsidRDefault="00B73B11" w:rsidP="00B7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124,0 тыс. рублей;</w:t>
            </w:r>
          </w:p>
          <w:p w14:paraId="7CAA8865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125,0 тыс. рублей;</w:t>
            </w:r>
          </w:p>
          <w:p w14:paraId="353F7996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5F2842BC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26951EEF" w14:textId="3F223BBB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- 125,0 тыс. рублей.</w:t>
            </w:r>
          </w:p>
          <w:p w14:paraId="41D07B3C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–    2106</w:t>
            </w:r>
            <w:r w:rsidRPr="00EE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рублей.</w:t>
            </w:r>
          </w:p>
          <w:p w14:paraId="7614806A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F57A0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республиканского 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5214502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387,0 тыс. рублей;</w:t>
            </w:r>
          </w:p>
          <w:p w14:paraId="386113D3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7F426508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312AECE0" w14:textId="77777777" w:rsidR="00B73B11" w:rsidRDefault="00B73B11" w:rsidP="00B73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- 394,6 тыс. рублей</w:t>
            </w:r>
          </w:p>
          <w:p w14:paraId="56CE28B6" w14:textId="77777777" w:rsidR="00B73B11" w:rsidRPr="00EE7039" w:rsidRDefault="00B73B11" w:rsidP="00B73B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 –    1563,4</w:t>
            </w:r>
            <w:r w:rsidRPr="00EE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1A59E161" w14:textId="582BDBEF" w:rsidR="00E12F3B" w:rsidRPr="00252756" w:rsidRDefault="00E12F3B" w:rsidP="00136BAA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12F3B" w:rsidRPr="00252756" w14:paraId="6CE36899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D5A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B12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защиты прав и законных интересов граждан и хозяйствующих субъектов, а также повышение эффективности системы профилактики правонарушений, алкоголизма, наркомании и токсикомании в Атяшевском муниципальном районе</w:t>
            </w:r>
          </w:p>
        </w:tc>
      </w:tr>
    </w:tbl>
    <w:p w14:paraId="6B30A78C" w14:textId="77777777" w:rsidR="00E12F3B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88A57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FF569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6F071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кого муниципального района от 21.11.2018 № 731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в раздел 1 настоящей Программы внесены изменения)</w:t>
      </w:r>
    </w:p>
    <w:p w14:paraId="387693C3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1. Характеристика текущего состояния, основные показатели и анализ рисков реализации Программы</w:t>
      </w:r>
    </w:p>
    <w:p w14:paraId="380F78C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программа "Профилактика правонарушений, алкоголизма, наркоман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токсикомании на 2014 – 2021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в Атяшевском муниципальном районе заложила основы системного межведомственного подхода по профилактике правонарушений, алкоголизма, наркомании и токсикомании в районе и  позволит продолжить мероприятия по повышению профилактики правонарушений, алкоголизма, наркомании и токсикомании, сформировать новые направления в работе органов местного самоуправления по организации профилактики  среди населения района, реализовать комплекс мер по развитию межведомственного профилактического взаимодействия.</w:t>
      </w:r>
    </w:p>
    <w:p w14:paraId="44995B6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правонарушений была и остается одной из самых значимых для общества на протяжении всего времени существования человечества.</w:t>
      </w:r>
    </w:p>
    <w:p w14:paraId="4A5595C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правонарушение наносит ущерб общественным, государственным, коллективным или личным интересам, приводит к вредным для общества последствиям.</w:t>
      </w:r>
    </w:p>
    <w:p w14:paraId="5060C99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системы профилактики района осуществляют комплекс организационных и практических мер, направленных на защиту прав и законных интересов несовершеннолетних, их трудовому и бытовому устройству, организацию отдыха, досуга и занятости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  </w:t>
      </w:r>
    </w:p>
    <w:p w14:paraId="2C218F53" w14:textId="77777777" w:rsidR="00E12F3B" w:rsidRPr="00252756" w:rsidRDefault="00E12F3B" w:rsidP="00E12F3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Совместными усилиями органов системы профилактики организовывались рейды в семьи, находящиеся в социально-опасном положении, с целью изучения социально-бытовых условий проживания детей в этих семьях и выявления фактов неблагополучия. Вся проводимая работа направлена на повышение ответственности родителей за воспитание, содержание и обучение детей, улучшение их жизни, оздоровление семейной обстановки. </w:t>
      </w:r>
    </w:p>
    <w:p w14:paraId="1E84403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немного увеличилось общее количество рассмотренных дел в отношении родителей с 60 (2011) до 69 (</w:t>
      </w:r>
      <w:smartTag w:uri="urn:schemas-microsoft-com:office:smarttags" w:element="metricconverter">
        <w:smartTagPr>
          <w:attr w:name="ProductID" w:val="2012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.). Из рассмотренных дел 43 протокола об административных правонарушениях (</w:t>
      </w:r>
      <w:smartTag w:uri="urn:schemas-microsoft-com:office:smarttags" w:element="metricconverter">
        <w:smartTagPr>
          <w:attr w:name="ProductID" w:val="2011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43, </w:t>
      </w:r>
      <w:smartTag w:uri="urn:schemas-microsoft-com:office:smarttags" w:element="metricconverter">
        <w:smartTagPr>
          <w:attr w:name="ProductID" w:val="2010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48, </w:t>
      </w:r>
      <w:smartTag w:uri="urn:schemas-microsoft-com:office:smarttags" w:element="metricconverter">
        <w:smartTagPr>
          <w:attr w:name="ProductID" w:val="2009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.-34), в том числе 22 протокола по ч.1 ст.5.35. КоАП РФ (ненадлежащее исполнение родителями родительских обязанностей). Использовалась такая форма работы с родителями, как привлечение их к гражданско-правовой ответственности. В 2012 году комиссией направлен в суд 1 иск о лишении родительских прав, по которому двое родителей привлечены к ответственности. </w:t>
      </w:r>
    </w:p>
    <w:p w14:paraId="52A04862" w14:textId="77777777" w:rsidR="00E12F3B" w:rsidRPr="00252756" w:rsidRDefault="00E12F3B" w:rsidP="00E12F3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профилактическая работа и лечебные мероприятия в отношении родителей, злоупотребляющих спиртными напитками.</w:t>
      </w:r>
    </w:p>
    <w:p w14:paraId="6A05BF9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11 семьям оказана государственная социальная помощь, оказана помощь в трудовом и бытовом устройстве 15 несовершеннолетним. Направлено в суд органом опеки и попечительства 3 заявления по взысканию алиментов с родителей. </w:t>
      </w:r>
    </w:p>
    <w:p w14:paraId="7994554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предпринятых мер в 2012 году снято с учета 12 семей, находящихся в социально-опасном положении (в </w:t>
      </w:r>
      <w:smartTag w:uri="urn:schemas-microsoft-com:office:smarttags" w:element="metricconverter">
        <w:smartTagPr>
          <w:attr w:name="ProductID" w:val="2011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8, из них 3 по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исправлению), из них 2 в связи с исправлением, и 17 несовершеннолетних, из них 3 в связи с исправлением (в </w:t>
      </w:r>
      <w:smartTag w:uri="urn:schemas-microsoft-com:office:smarttags" w:element="metricconverter">
        <w:smartTagPr>
          <w:attr w:name="ProductID" w:val="2011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17, из них 3 по исправлению). </w:t>
      </w:r>
    </w:p>
    <w:p w14:paraId="4A9878E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серьезной проблемой семейного и детского неблагополучия до настоящего времени является пьянство. В Комиссии по делам несовершеннолетних и защите их прав района за злоупотребление спиртными напитками состоит на учете 62 семьи, (что составляет 60% от общего числа состоящих) и 35% подростков, состоящих на учете. </w:t>
      </w:r>
    </w:p>
    <w:p w14:paraId="5664314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лишь 2 родителям за отчетный период оказана помощь в лечении от алкогольной зависимости, 4 родителя, которым было рекомендовано, прошли курс лечения. В целях защиты прав детей необходимо активизировать работу по возбуждению исков в суд по ограничению дееспособности родителей (законных представителей), злоупотребляющих спиртными напитками.</w:t>
      </w:r>
    </w:p>
    <w:p w14:paraId="5CC3636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выявлено 2 факта вовлечения взрослыми лицами несовершеннолетних в пьянство. В истекшем году несколько активизировалась работа сотрудников полиции по выявлению нарушений правил продажи алкогольной продукции, чему способствовали проведенные рейды в рамках акции "Подросток-алкоголь". В результате ими задокументировано 4 факта продажи подросткам спиртных напитков. </w:t>
      </w:r>
    </w:p>
    <w:p w14:paraId="4ECA6FB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в 2012 году инспекторами ПДН в отношении несовершеннолетних составлен только один протокол, несмотря на то, что есть подростки, употребляющие спиртные напитки.  Поэтому необходимо активизировать работу по профилактике пьянства, употребления пива, токсических и психотропных веществ несовершеннолетними, а также по выявлению правонарушений в данной сфере.</w:t>
      </w:r>
    </w:p>
    <w:p w14:paraId="472CA9E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детской алкоголизации социальны:</w:t>
      </w:r>
    </w:p>
    <w:p w14:paraId="177DF3E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бесконтрольность молодежи со стороны родителей;</w:t>
      </w:r>
    </w:p>
    <w:p w14:paraId="5601E21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тусовочное времяпрепровождение и безделье;</w:t>
      </w:r>
    </w:p>
    <w:p w14:paraId="214B870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«бесцензурность» СМИ и рекламы, формирующих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-тусовочный образ жизни, моральные и нравственные ценности у детей и подростков.</w:t>
      </w:r>
    </w:p>
    <w:p w14:paraId="69876530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снижение количества составленных материалов по статье 9 Закона РМ «Об административной ответственности на территории Республики Мордовия» («Содержание притонов») (2010 году - 6; 2011 - 6; 2012 - 2; 2013 - 1), по статье 6   ("Изготовление или хранение с целью сбыта, продажа крепких спиртных напитков домашней выработки" 2010 году - 11, 2011- 6, 2012- 3, 2013- 4, по статье 5  («Приобретение спиртных напитков домашней выработки») 2010 году -17, 2011-13, 2012 - 4, 2013 - 6 уровень потребления алкогольной продукции на душу населения остается высоким. </w:t>
      </w:r>
    </w:p>
    <w:p w14:paraId="0A41E03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Принимаемые государством меры, направленных на снижение количества потребляемого алкоголя, регулирование производства, продажи и потребления алкогольной продукции (в том числе направленные на повышение цены на алкогольную и спиртосодержащую продукцию), привели к тому, что алкоголь стал финансово менее доступным, поэтому наблюдается тенденция употребления населением района косметических средств с большим содержанием спирта от 80% до 95%, крепких спиртных напитков домашней выработки и другой  суррогатной спиртосодержащей продукции,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приводит к высокой смертности населения трудоспособного возраста. В 2013 году официального зафиксирован случай смертельного исхода в результате отравления суррогатами алкоголя.   </w:t>
      </w:r>
    </w:p>
    <w:p w14:paraId="1C44836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Абсолютное  большинство употребляющих суррогатный алкоголь - лица, регулярно употребляющие спиртные напитки, асоциального поведения, не работающие, в возрасте от 20 до 66 лет, преимущественно мужчины (75 - 85%).</w:t>
      </w:r>
    </w:p>
    <w:p w14:paraId="0B71572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суррогатного алкоголя употребляются:</w:t>
      </w:r>
    </w:p>
    <w:p w14:paraId="1628C25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спиртсодержащие жидкости неизвестного происхождения, приобретаемые с рук у частных лиц;</w:t>
      </w:r>
    </w:p>
    <w:p w14:paraId="34B366C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дезинфицирующие средства, содержащие до 95% этилового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неденатурированного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спирта и реализуемого в емкостях по </w:t>
      </w:r>
      <w:smartTag w:uri="urn:schemas-microsoft-com:office:smarttags" w:element="metricconverter">
        <w:smartTagPr>
          <w:attr w:name="ProductID" w:val="5 л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л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617AD9D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галеновые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"Настойка перца стручкового", "Настойка боярышника";</w:t>
      </w:r>
    </w:p>
    <w:p w14:paraId="4103655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парфюмерно-косметические средства "Боярышник", "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Трояр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14:paraId="3A52C35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технические средства, приобретаемые с рук, в аптеках, магазинах бытовой химии.</w:t>
      </w:r>
    </w:p>
    <w:p w14:paraId="141BF40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продукция реализуется населению в условиях и в количествах, не предполагающих ее использование по назначению. Состав указанной выше спиртосодержащей по ряду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ингридиентов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идентичен рецептуре алкогольной продукции ставшей причиной массовых  отравлений на территории Российской Федерации, в том числе с летальным исходом.</w:t>
      </w:r>
    </w:p>
    <w:p w14:paraId="0F6DCF8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спиртосодержащую непищевую продукцию, как правило, отсутствуют необходимые сопроводительные документы, удостоверяющие легальность их производства и оборота, качество и безопасность продукции. Многие виды продукции реализовались без соответствующей информации для потребителя, в том числе указывающей опасность для здоровья при употреблении внутрь. Нарушались требования к этикетке.</w:t>
      </w:r>
    </w:p>
    <w:p w14:paraId="02BFCBE9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 стоит проблема вовлечения подростков и молодежи района в среду наркозависимых.</w:t>
      </w:r>
    </w:p>
    <w:p w14:paraId="12FE56E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учете в государственном бюджетном учреждении здравоохранения Республики Мордовия «Атяшевская центральная районная больница» на диспансерном наблюдении с диагнозом наркомания состоят 3 человека  и на профилактическом наблюдении 4 человека, так в 2012 году – 2 человека, в 2011 – 1 человек.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наркопреступлений и правонарушений свидетельствуют о том, что основными потребителями наркотиков являются лица мужского пола, в возрасте от 18 до 30 лет.</w:t>
      </w:r>
    </w:p>
    <w:p w14:paraId="4258AAA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Увеличиваются площади незаконного произрастания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наркотикосодержащих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приусадебных участках граждан. Так, если в 2011 году было выявлено и уничтожено произрастание масличного мака на площади 1,3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то в 2012 году эта цифра выросла до 1,7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жителям района было вынесено предписаний: в 2011 году – 11, в 2012 - 9, в 2013 – 9.</w:t>
      </w:r>
    </w:p>
    <w:p w14:paraId="5E984F4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Основную долю «наркорынка» на территории района занимают наркотические средства растительного происхождения. Так, в 2011 году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изъято из незаконного оборота маковой соломы </w:t>
      </w:r>
      <w:smartTag w:uri="urn:schemas-microsoft-com:office:smarttags" w:element="metricconverter">
        <w:smartTagPr>
          <w:attr w:name="ProductID" w:val="0,5 граммов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граммов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40,42 грамма «марихуаны», а в 2012 -  уже 85,2 грамма, в 2013 - </w:t>
      </w:r>
      <w:smartTag w:uri="urn:schemas-microsoft-com:office:smarttags" w:element="metricconverter">
        <w:smartTagPr>
          <w:attr w:name="ProductID" w:val="470 граммов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470 граммов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6BCA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Эти данные подтверждают, что на территории района имеется спрос на наркотики.</w:t>
      </w:r>
    </w:p>
    <w:p w14:paraId="2D20F6D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существует опасность распространения наркотиков, изготовленных из лекарственных препаратов, находящихся в свободной продаже,  новых видов психоактивных веществ, способствующих формированию зависимых форм поведения. </w:t>
      </w:r>
    </w:p>
    <w:p w14:paraId="64A96BB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молодежной среде формируется лояльное отношение к наркотикам, зачастую употребление наркотиков считается престижным. Употребление так называемых «легких наркотиков», типа марихуаны, становится социально приемлемой нормой поведения молодых людей.</w:t>
      </w:r>
    </w:p>
    <w:p w14:paraId="529649B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большое внимание уделяется благоустройству территорий поселений. С целью соблюдения жителями населенных пунктов правил благоустройства в 2013 году были проведены рейды. По итогам рейдов было составлено 42 протокола об административных правонарушениях по статье 13 Закона РМ от 12.07.02г №25-З «Об административной ответственности на территории Республики Мордовия», привлечено к административной ответственности 34 человека, наложено штрафов в размере 85 000 рублей, взыскано 35 000 рублей. Возросло количество составленных материалов по данной статье за аналогичные периоды, так в 2010  и 2011 годах было составлено всего по 2 материала; 2012 - 17; 2013 – 42. </w:t>
      </w:r>
    </w:p>
    <w:p w14:paraId="6A978D9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нельзя забывать, что основной задачей органов местного самоуправления является приведения территорий поселений к современным нормам комфортности, поэтому при осуществлении контроля за соблюдением норм и правил благоустройства, особое внимание необходимо уделять профилактической и разъяснительной работе.</w:t>
      </w:r>
    </w:p>
    <w:p w14:paraId="53206B1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является наиболее эффективным инструментом комплексного решения проблем профилактики правонарушений, алкоголизма, наркомании и токсикомании на муниципальном уровне. Решение данной проблемы невозможно осуществить в пределах одного года или двух лет, поскольку предусматривается  проведение долгосрочных мероприятий социального характера.</w:t>
      </w:r>
    </w:p>
    <w:p w14:paraId="1DBA48C0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этим, программа разработана со сроком реализации в 5 лет.</w:t>
      </w:r>
    </w:p>
    <w:p w14:paraId="0E85A1F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периоде криминогенная обстановка в районе может обострится. Невмешательство в вопросы профилактики правонарушений, алкоголизма, наркомании и токсикомании может оказать крайне негативное влияние на социально-психологическую атмосферу в обществе, экономику, культуру, здоровье населения, другие составляющие политической, социально-экономической, духовной жизни общества.</w:t>
      </w:r>
    </w:p>
    <w:p w14:paraId="37A3BE7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отмеченных проблем представляется возможным лишь с применением программного метода, так как отдельные мероприятия, направленные на усиление  профилактики правонарушений, алкоголизма, наркомании и токсикомании, без соответствующей координации и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межведомственного взаимодействия будут менее эффективными, и в современных экономических условиях не позволят в конечном итоге, коренным образом повлиять на ситуацию в районе. </w:t>
      </w:r>
    </w:p>
    <w:p w14:paraId="1FCE185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осуществление комплекса мероприятий, направленных на обеспечение системного подхода к осуществлению профилактики правонарушений, алкоголизма, наркомании и токсикомании, дальнейшее развитие межведомственного взаимодействия, совершенствование форм и методов профилактики, активизацию пропаганды правонарушений, алкоголизма, наркомании и токсикомании, и повышение эффективности деятельности учреждений, решающих данные проблемы.</w:t>
      </w:r>
    </w:p>
    <w:p w14:paraId="4087D3C3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  <w:tab/>
      </w:r>
    </w:p>
    <w:p w14:paraId="35D3AEBE" w14:textId="63DF833E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Постановлением  Администрации Атяшевского муниципального района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21.11.2018 № 731, </w:t>
      </w:r>
      <w:r w:rsidRPr="00DE6B1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  25.10.2019 № 553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Pr="00167CE6">
        <w:t xml:space="preserve"> </w:t>
      </w:r>
      <w:r w:rsidRPr="00167CE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10.02.2021 № 48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от  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26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.0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8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.202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 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раздел 2 настоящей Программы внесены изменения)</w:t>
      </w:r>
    </w:p>
    <w:p w14:paraId="14E36CC4" w14:textId="77777777" w:rsidR="00E12F3B" w:rsidRDefault="00E12F3B" w:rsidP="00E12F3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6874" w14:textId="77777777" w:rsidR="00E12F3B" w:rsidRDefault="00E12F3B" w:rsidP="00E12F3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BA2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Программы</w:t>
      </w:r>
    </w:p>
    <w:p w14:paraId="1D440E66" w14:textId="77777777" w:rsidR="00E12F3B" w:rsidRDefault="00E12F3B" w:rsidP="00E12F3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91407" w14:textId="77777777" w:rsidR="00E12F3B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Обеспечение безопасности жизни населения и борьба с преступностью является одним из приоритетных направлений Стратегии социально-экономического развития  Атяшевского муниципального района, утвержденной Решением Совета депутатов Атяшевского муниципального района от 26.09.2018 г №38.</w:t>
      </w:r>
    </w:p>
    <w:p w14:paraId="46B23A7E" w14:textId="77777777" w:rsidR="00E12F3B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ABD">
        <w:rPr>
          <w:rFonts w:ascii="Times New Roman" w:hAnsi="Times New Roman" w:cs="Times New Roman"/>
          <w:sz w:val="28"/>
          <w:szCs w:val="28"/>
        </w:rPr>
        <w:t xml:space="preserve">В рамках реализации  Стратегии государственной антинаркотической политики Российской Федерации на период до 2030 года, утвержденной  Указом Президента РФ от 23 ноября 2020 г. N 733 в Атяшевском муниципальном районе разработан План основных мероприятий по реализации государственной антинаркотической политики в Атяшевском муниципальном районе на период до 2030 года, утвержденный Постановлением Администрации Атяшевского муниципального района от 11.12.2020 г №636 (далее - План).  </w:t>
      </w:r>
    </w:p>
    <w:p w14:paraId="3E7AC778" w14:textId="77777777" w:rsidR="00E12F3B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ABD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 xml:space="preserve">исполнению мероприятий </w:t>
      </w:r>
      <w:r w:rsidRPr="001D1ABD">
        <w:rPr>
          <w:rFonts w:ascii="Times New Roman" w:hAnsi="Times New Roman" w:cs="Times New Roman"/>
          <w:sz w:val="28"/>
          <w:szCs w:val="28"/>
        </w:rPr>
        <w:t>Плана и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D1AB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ABD">
        <w:rPr>
          <w:rFonts w:ascii="Times New Roman" w:hAnsi="Times New Roman" w:cs="Times New Roman"/>
          <w:sz w:val="28"/>
          <w:szCs w:val="28"/>
        </w:rPr>
        <w:t xml:space="preserve"> </w:t>
      </w:r>
      <w:r w:rsidRPr="00046BA2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Атяшевского муниципального района, </w:t>
      </w:r>
      <w:r w:rsidRPr="001D1ABD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выполняться </w:t>
      </w:r>
      <w:r w:rsidRPr="001D1ABD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31C51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14:paraId="34A1FB1C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повышение эффективности системы профилактики правонарушений, алкоголизма, наркомании и токсикомании на территории Атяшевского муниципального района;</w:t>
      </w:r>
    </w:p>
    <w:p w14:paraId="452B370A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lastRenderedPageBreak/>
        <w:t>Для реализации цели Программы необходимо решить следующие задачи:</w:t>
      </w:r>
    </w:p>
    <w:p w14:paraId="25EB5A9E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девиантного поведения детей и подростков;</w:t>
      </w:r>
    </w:p>
    <w:p w14:paraId="51002D06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борьба с пьянством, алкоголизмом, наркоманией;</w:t>
      </w:r>
    </w:p>
    <w:p w14:paraId="0ECC1FEA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совершенствование профилактики правонарушений.</w:t>
      </w:r>
    </w:p>
    <w:p w14:paraId="47F11A97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Также реализация мероприятий Программы позволит:</w:t>
      </w:r>
    </w:p>
    <w:p w14:paraId="0795F0BF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совершенствовать профилактику правонарушений, направленной, прежде всего, на активизацию борьбы с пьянством, алкоголизмом, наркоманией, обращением курительных смесей, безнадзорностью и беспризорностью несовершеннолетних;</w:t>
      </w:r>
    </w:p>
    <w:p w14:paraId="1E41735B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увеличить мероприятия по профилактике пьянства и алкоголизма, наркомании и токсикомании на территории Атяшевского муниципального района;</w:t>
      </w:r>
    </w:p>
    <w:p w14:paraId="4FF324BA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выявить и устранить причины и условия, способствующие совершению правонарушений;</w:t>
      </w:r>
    </w:p>
    <w:p w14:paraId="3DD4D607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воссоздать систему социальной профилактики правонарушений;</w:t>
      </w:r>
    </w:p>
    <w:p w14:paraId="292397F2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повысить правовую грамотность и правосознание граждан путем снижения "правового нигилизма" населения, создания системы стимулов для ведения законопослушного образа жизни.</w:t>
      </w:r>
    </w:p>
    <w:p w14:paraId="5588EABE" w14:textId="4AD737AE" w:rsidR="00E12F3B" w:rsidRPr="00212E8A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Сроки реализации Программы - 2014 - 202</w:t>
      </w:r>
      <w:r w:rsidR="00281CD8">
        <w:rPr>
          <w:rFonts w:ascii="Times New Roman" w:hAnsi="Times New Roman" w:cs="Times New Roman"/>
          <w:sz w:val="28"/>
          <w:szCs w:val="28"/>
        </w:rPr>
        <w:t>5</w:t>
      </w:r>
      <w:r w:rsidRPr="00046BA2">
        <w:rPr>
          <w:rFonts w:ascii="Times New Roman" w:hAnsi="Times New Roman" w:cs="Times New Roman"/>
          <w:sz w:val="28"/>
          <w:szCs w:val="28"/>
        </w:rPr>
        <w:t xml:space="preserve"> годы, реализуется в </w:t>
      </w:r>
      <w:r w:rsidR="00281CD8">
        <w:rPr>
          <w:rFonts w:ascii="Times New Roman" w:hAnsi="Times New Roman" w:cs="Times New Roman"/>
          <w:sz w:val="28"/>
          <w:szCs w:val="28"/>
        </w:rPr>
        <w:t xml:space="preserve">двенадцать </w:t>
      </w:r>
      <w:r w:rsidRPr="00046BA2">
        <w:rPr>
          <w:rFonts w:ascii="Times New Roman" w:hAnsi="Times New Roman" w:cs="Times New Roman"/>
          <w:sz w:val="28"/>
          <w:szCs w:val="28"/>
        </w:rPr>
        <w:t xml:space="preserve"> этапов.</w:t>
      </w:r>
    </w:p>
    <w:p w14:paraId="00A24DF9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6D95FFDA" w14:textId="4C9AB242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A62AA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 w:rsidRPr="00495A42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21.11.2018 № 731, </w:t>
      </w:r>
      <w:r w:rsidRPr="00DE6B1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  25.10.2019 № 553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DE6B1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 26.08.2022 № 437 </w:t>
      </w:r>
      <w:r w:rsidRPr="00DE6B1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раздел 3  настоящей Программы внесены изменения)</w:t>
      </w:r>
    </w:p>
    <w:p w14:paraId="2E854974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003"/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Раздел 3. </w:t>
      </w:r>
      <w:bookmarkEnd w:id="3"/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Прогноз конечных результатов Программы</w:t>
      </w:r>
    </w:p>
    <w:p w14:paraId="4A5FC4E0" w14:textId="6805E132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реализации программы к 202</w:t>
      </w:r>
      <w:r w:rsidR="008949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предполагается:</w:t>
      </w:r>
    </w:p>
    <w:p w14:paraId="5710A821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замедлить темпы роста числа правонарушений, совершенных несовершеннолетними, на бытовой почве, в состоянии алкогольного и наркотического опьянения;</w:t>
      </w:r>
    </w:p>
    <w:p w14:paraId="350EE34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      удельный      вес       несовершеннолетних, состоящих     на     учете      в      связи   с употреблением алкогольных    напитков    в   подразделениях  по  делам  несовершеннолетних  органов   внутренних      дел, комиссиях  по делам  несовершеннолетних  и защите их прав,   в    общей     численности    несовершеннолетних, состоящих   на   данных    видах    учета;   </w:t>
      </w:r>
    </w:p>
    <w:p w14:paraId="1731630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   уровень     информированности     населения района    о     пагубных     последствиях     употребления алкоголя и наркотиков     и     создать    в     обществе       атмосферу  нетерпимости к ним;  </w:t>
      </w:r>
    </w:p>
    <w:p w14:paraId="5CB197C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увеличить   долю   населения   района,   вовлеченного  в занятия  физической  культурой  и  спортом;  </w:t>
      </w:r>
    </w:p>
    <w:p w14:paraId="24198883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мер противодействия коррупции;</w:t>
      </w:r>
    </w:p>
    <w:p w14:paraId="0296D8CB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допустить фактов терроризма и экстремистских проявлений на территории Атяшевского муниципального района;</w:t>
      </w:r>
    </w:p>
    <w:p w14:paraId="700796F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социальную и культурную адаптацию мигрантов, профилактику межнациональных (межэтнических) конфликтов;</w:t>
      </w:r>
    </w:p>
    <w:p w14:paraId="6E3897C4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ресоциализацию лиц, освободившихся из мест лишения свободы;</w:t>
      </w:r>
    </w:p>
    <w:p w14:paraId="0C2336F6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взаимодействие с государственными органами, органами местного самоуправления, общественными объединениями, молодежными, профсоюзными организациями, творческими союзами, конфессиями, средствами массовой информации в сфере профилактики правонарушений;</w:t>
      </w:r>
    </w:p>
    <w:p w14:paraId="3E003F7A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благоустройства территорий поселений.</w:t>
      </w:r>
    </w:p>
    <w:p w14:paraId="2A90096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6A031" w14:textId="232C282B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от 21.11.2018 №731,</w:t>
      </w:r>
      <w:r w:rsidRPr="00103F4A">
        <w:t xml:space="preserve"> </w:t>
      </w:r>
      <w:r w:rsidRPr="00103F4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25.10.2019 г № 553</w:t>
      </w:r>
      <w:r w:rsidR="00F17A3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F17A33" w:rsidRPr="00F17A33">
        <w:t xml:space="preserve"> </w:t>
      </w:r>
      <w:r w:rsidR="00F17A33" w:rsidRPr="00F17A3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 26.08.2022 № 437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в раздел 4 настоящ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ей Программы внесены изменения)</w:t>
      </w:r>
    </w:p>
    <w:p w14:paraId="48FC72D5" w14:textId="77777777" w:rsidR="00E12F3B" w:rsidRPr="00317093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17CE391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Сроки реализации Программы </w:t>
      </w:r>
    </w:p>
    <w:p w14:paraId="5D71B7F1" w14:textId="77777777" w:rsidR="00E12F3B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AE262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Реализация программы пред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полагается в 12 этапов в течение 2014 – 2025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годов:</w:t>
      </w:r>
    </w:p>
    <w:p w14:paraId="6FEB9A5F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 этап – 2014 год;</w:t>
      </w:r>
    </w:p>
    <w:p w14:paraId="3C8E275F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 этап – 2015 год;</w:t>
      </w:r>
    </w:p>
    <w:p w14:paraId="348940E7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 этап – 2016 год;</w:t>
      </w:r>
    </w:p>
    <w:p w14:paraId="108BAC25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4 этап – 2017 год;</w:t>
      </w:r>
    </w:p>
    <w:p w14:paraId="5957D331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5 этап – 2018 год;</w:t>
      </w:r>
    </w:p>
    <w:p w14:paraId="194DF125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6 этап – 2019 год;</w:t>
      </w:r>
    </w:p>
    <w:p w14:paraId="5E28D2F5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7 этап – 2020 год;</w:t>
      </w:r>
    </w:p>
    <w:p w14:paraId="5F31FBE2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8 этап – 2021 год;</w:t>
      </w:r>
    </w:p>
    <w:p w14:paraId="1B99091C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9 этап – 2022 год;</w:t>
      </w:r>
    </w:p>
    <w:p w14:paraId="58FF4240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10 этап - 2023 год;</w:t>
      </w:r>
    </w:p>
    <w:p w14:paraId="539D6B3D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11 этап- 2024 год;</w:t>
      </w:r>
    </w:p>
    <w:p w14:paraId="3DA3297A" w14:textId="727979C7" w:rsidR="00E12F3B" w:rsidRDefault="00F17A33" w:rsidP="00F17A3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12 этап – 2025 год.</w:t>
      </w:r>
    </w:p>
    <w:p w14:paraId="3941BE94" w14:textId="77777777" w:rsidR="00F17A33" w:rsidRDefault="00F17A33" w:rsidP="00F17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AF5A1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Перечень основных мероприятий Программы</w:t>
      </w:r>
    </w:p>
    <w:p w14:paraId="032DDFD5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0A6A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программных мероприятий приведен в Приложении 1 к настоящей Программе.</w:t>
      </w:r>
    </w:p>
    <w:p w14:paraId="583617F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1E0D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B022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Основные меры правового регулирования </w:t>
      </w:r>
    </w:p>
    <w:p w14:paraId="2E6E638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D890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правового регулирования в сфере реализации Программы не предусмотрено.</w:t>
      </w:r>
    </w:p>
    <w:p w14:paraId="42AE16C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и корректировке плана реализации Программы 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актов. </w:t>
      </w:r>
    </w:p>
    <w:p w14:paraId="2BAD80B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039A3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FE26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Подпрограммы и ведомственные целевые программы</w:t>
      </w:r>
    </w:p>
    <w:p w14:paraId="4D3E62F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85342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 предусматривает выделение в ее составе подпрограмм и ведомственных целевых программ.</w:t>
      </w:r>
    </w:p>
    <w:p w14:paraId="564EF287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Муниципальную программу, в порядке установленном  постановлением Администрации Атяшевского муниципального района от 1 ноября 2013 года №724 «Об утверждении Порядка разработки, реализации и оценки эффективности муниципальных программ Атяшевского муниципального района», в ее составе могут быть выделены  подпрограммы и ведомственные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левые программы.</w:t>
      </w:r>
    </w:p>
    <w:p w14:paraId="2DBB0015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EF3B3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8. Целевые индикаторы и показатели Программы </w:t>
      </w:r>
    </w:p>
    <w:p w14:paraId="44D82492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FC956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целевыми индикаторами и показателями, позволяющими оценить ход реализации Программы, являются:</w:t>
      </w:r>
    </w:p>
    <w:p w14:paraId="19DBA8F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преступности в расчете на 100 тыс. населения;</w:t>
      </w:r>
    </w:p>
    <w:p w14:paraId="1AEE7CA1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лиц, больных наркоманией на 100 тыс. населения;</w:t>
      </w:r>
    </w:p>
    <w:p w14:paraId="4A2FDEF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подростков и молодежи в возрасте от 11 до 24 лет вовлеченных в     профилактические мероприятия, по отношению к общей  численности указанной категории лиц;</w:t>
      </w:r>
    </w:p>
    <w:p w14:paraId="298A7A16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вовлеченного в занятия физической культурой и спортом;</w:t>
      </w:r>
    </w:p>
    <w:p w14:paraId="407A603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семей с детьми до 18 лет, находящихся в социально-опасном положении: употребляющих спиртные напитки, употребляющих наркотические средства;</w:t>
      </w:r>
    </w:p>
    <w:p w14:paraId="31CA80C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несовершеннолетних, относящихся к категории "безнадзорные"/"беспризорные";</w:t>
      </w:r>
    </w:p>
    <w:p w14:paraId="40BB988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безнадзорности и правонарушений среди несовершеннолетних;</w:t>
      </w:r>
    </w:p>
    <w:p w14:paraId="77D84AE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роста правонарушений среди несовершеннолетних;</w:t>
      </w:r>
    </w:p>
    <w:p w14:paraId="3FBDD55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роста зарегистрированных преступлений, в том числе тяжких и особо тяжких;</w:t>
      </w:r>
    </w:p>
    <w:p w14:paraId="70AEFDA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замедление темпов роста числа преступлений, совершенных ранее судимыми, несовершеннолетними, на бытовой почве, в состоянии алкогольного опьянения.</w:t>
      </w:r>
    </w:p>
    <w:p w14:paraId="04465B65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Программы и их значениях по годам приведены в Приложении 2 к настоящей Программе.</w:t>
      </w:r>
    </w:p>
    <w:p w14:paraId="1A2CF641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FD6C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089B6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9. Влияние внешних факторов и условий на достижение целевых индикаторов и показателей Программы </w:t>
      </w:r>
    </w:p>
    <w:p w14:paraId="427FBBA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F83E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 реализации муниципальной программы оцениваются в целом для  программы.</w:t>
      </w:r>
    </w:p>
    <w:p w14:paraId="3A85487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программы.</w:t>
      </w:r>
    </w:p>
    <w:p w14:paraId="263A7CAA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целей и задач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14:paraId="2CCD4167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14:paraId="5952D65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риски реализации Программы можно подразделить на внутренние и внешние.</w:t>
      </w:r>
    </w:p>
    <w:p w14:paraId="59F6DF10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внутренним рискам относятся:</w:t>
      </w:r>
    </w:p>
    <w:p w14:paraId="6ED85FD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нарушение сроков реализации Программы вследствие недостаточной эффективности планирования и реализации мероприятий;</w:t>
      </w:r>
    </w:p>
    <w:p w14:paraId="7DE2DFE6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1.2) неэффективное расходование финансовых ресурсов, необходимых для реализации Подпрограммы.</w:t>
      </w:r>
    </w:p>
    <w:p w14:paraId="03B47E5C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внешним рискам можно отнести:</w:t>
      </w:r>
    </w:p>
    <w:p w14:paraId="3E603004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нормативно-правовые:</w:t>
      </w:r>
    </w:p>
    <w:p w14:paraId="0B1EE3D2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изменения действующего законодательства, регулирующего полномочия органов местного </w:t>
      </w:r>
      <w:proofErr w:type="spellStart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самоуправлекния</w:t>
      </w:r>
      <w:proofErr w:type="spellEnd"/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что может оказать негативное влияние на кадровое, финансовое и материально-техническое обеспечение выполнения мероприятий Подпрограммы;</w:t>
      </w:r>
    </w:p>
    <w:p w14:paraId="3B16A503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2.2) социально-экономические:</w:t>
      </w:r>
    </w:p>
    <w:p w14:paraId="6EC546FE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перехода квалифицированных кадров из числа исполнителей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квалификацией;</w:t>
      </w:r>
    </w:p>
    <w:p w14:paraId="2141757D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рискам относятся также факторы, связанные с ухудшением материального положения граждан и недостаточностью бюджетного финансирования на социальное обеспечение малоимущих граждан, что может привести к усилению в обществе правового нигилизма и развитию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антиобщественных моделей поведения среди граждан вследствие ограничения доступности квалифицированной юридической помощи.</w:t>
      </w:r>
    </w:p>
    <w:p w14:paraId="6744EF96" w14:textId="345F6591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Администрации Атяшевского муниципального района от 16.08.2017 № 422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иципального района от 29.12.2017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675, </w:t>
      </w:r>
      <w:r w:rsidRPr="00ED7EFB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от</w:t>
      </w:r>
      <w:r w:rsidRPr="00495A42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21.11.2018 №731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, </w:t>
      </w:r>
      <w:r w:rsidRPr="00ED7EFB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от</w:t>
      </w:r>
      <w:r w:rsidRPr="00495A42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29.12.2018 № 867, </w:t>
      </w:r>
      <w:r w:rsidRPr="00B725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льного района от 25.10.2019 № 553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, </w:t>
      </w:r>
      <w:r w:rsidRPr="0024667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</w:t>
      </w:r>
      <w:r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 Республики Мордовия </w:t>
      </w:r>
      <w:r w:rsidRPr="0024667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 от 03.09.2021 №453</w:t>
      </w:r>
      <w:r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,</w:t>
      </w:r>
      <w:r w:rsidRPr="00EA3D83">
        <w:t xml:space="preserve"> </w:t>
      </w:r>
      <w:r w:rsidRPr="00EA3D8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Республики Мордовия  от</w:t>
      </w:r>
      <w:r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 25.05.2022 №259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, </w:t>
      </w:r>
      <w:r w:rsidR="00F17A33" w:rsidRP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Республики Мордовия  от 2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6</w:t>
      </w:r>
      <w:r w:rsidR="00F17A33" w:rsidRP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.0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8</w:t>
      </w:r>
      <w:r w:rsidR="00F17A33" w:rsidRP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.2022 №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437</w:t>
      </w:r>
      <w:r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раздел 10  настоящей Про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граммы изложен в новой редакции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</w:t>
      </w:r>
    </w:p>
    <w:p w14:paraId="5AA829A7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2D58C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10. Ресурсное обеспечение Программы</w:t>
      </w:r>
    </w:p>
    <w:p w14:paraId="04D7023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E8652" w14:textId="6CE8CB1B" w:rsidR="00F17A33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Ресурсное обеспечение Программы осуществляется за счет средств бюджета Атяшевского муниципального района и средств республиканского бюджета в общем объеме 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669,4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рублей, в том числе:</w:t>
      </w:r>
    </w:p>
    <w:p w14:paraId="39C4B894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883E10F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765E0497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2014 год - 157,0 тыс. рублей;</w:t>
      </w:r>
    </w:p>
    <w:p w14:paraId="0FE316B6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2015 год - 161,0 тыс. рублей;</w:t>
      </w:r>
    </w:p>
    <w:p w14:paraId="15EAEF5B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2016 год - 158,0 тыс. рублей;</w:t>
      </w:r>
    </w:p>
    <w:p w14:paraId="70ED221D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2017 год – 400,0 тыс. рублей;</w:t>
      </w:r>
    </w:p>
    <w:p w14:paraId="5442AB3E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2018 год – 358,0 тыс. рублей;</w:t>
      </w:r>
    </w:p>
    <w:p w14:paraId="1CB05B58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2019 год -  124,0   тыс. рублей;</w:t>
      </w:r>
    </w:p>
    <w:p w14:paraId="34ACEF13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124,0 тыс. рублей;</w:t>
      </w:r>
    </w:p>
    <w:p w14:paraId="695C76E7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124,0  тыс. рублей;</w:t>
      </w:r>
    </w:p>
    <w:p w14:paraId="1B4A754E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125,0 тыс. рублей;</w:t>
      </w:r>
    </w:p>
    <w:p w14:paraId="1282EEB5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125,0 тыс. рублей;</w:t>
      </w:r>
    </w:p>
    <w:p w14:paraId="440C402A" w14:textId="77777777" w:rsidR="00F17A33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2024 год – 125,0 тыс. рублей;</w:t>
      </w:r>
    </w:p>
    <w:p w14:paraId="25065DC1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125,0 тыс. рублей.</w:t>
      </w:r>
    </w:p>
    <w:p w14:paraId="00478E6F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Итого –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2106,0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542FD938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AAD0938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республиканского бюджета:</w:t>
      </w:r>
    </w:p>
    <w:p w14:paraId="6B478355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3186337D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387,2 тыс. рублей;</w:t>
      </w:r>
    </w:p>
    <w:p w14:paraId="04721390" w14:textId="77777777" w:rsidR="00F17A33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2024 год – 394,6 тыс. рублей;</w:t>
      </w:r>
    </w:p>
    <w:p w14:paraId="276523ED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2025 год – 394,6 тыс. рублей.</w:t>
      </w:r>
    </w:p>
    <w:p w14:paraId="6E1FFFCE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Итого –   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563,4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5CA57154" w14:textId="77777777" w:rsidR="00F17A33" w:rsidRPr="00F95257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9E36823" w14:textId="09CF4800" w:rsidR="00E12F3B" w:rsidRDefault="00F17A33" w:rsidP="00F17A33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Финансирование мероприятий осуществляется через органы Администрации Атяшевского муниципального района, ответственные за формирование и реализацию Программы. Исходя из возможностей бюджета Атяшевского муниципального района объемы средств, направленных на реализацию Программы, могут уточняться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7009E2AB" w14:textId="77777777" w:rsidR="00F17A33" w:rsidRPr="00252756" w:rsidRDefault="00F17A33" w:rsidP="00F17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EC97A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11. Меры регулирования и управления рисками с целью минимизации их влияния на достижение целей Программы</w:t>
      </w:r>
    </w:p>
    <w:p w14:paraId="6C242116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64C0B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возможные отклонения в реализации Программы позволит осуществление рационального управления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на всех этапах ее выполнения.</w:t>
      </w:r>
    </w:p>
    <w:p w14:paraId="0F701000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возможно посредством своевременной корректировки положений Программы.</w:t>
      </w:r>
    </w:p>
    <w:p w14:paraId="592286D9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перехода квалифицированных кадров в другие отрасли экономики путем проведения сбалансированной социально-экономической политики, направленной на уменьшение социального неравенства, а также посредством повышения финансирования социальных программ в муниципальной службы и выработки мер социальной защиты сотрудников органов местного самоуправления Атяшевского муниципального района.</w:t>
      </w:r>
    </w:p>
    <w:p w14:paraId="1C9C0B2D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риском, связанными с ухудшением материального положения граждан  может быть осуществлено на основе:</w:t>
      </w:r>
    </w:p>
    <w:p w14:paraId="296576B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мониторинга правоприменения, предусмотренного </w:t>
      </w:r>
      <w:hyperlink r:id="rId5" w:history="1">
        <w:r w:rsidRPr="002527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Указом</w:t>
        </w:r>
      </w:hyperlink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20 мая </w:t>
      </w:r>
      <w:smartTag w:uri="urn:schemas-microsoft-com:office:smarttags" w:element="metricconverter">
        <w:smartTagPr>
          <w:attr w:name="ProductID" w:val="2011 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 N 657 "О мониторинге правоприменения в Российской Федерации" в целях совершенствования правовой системы страны;</w:t>
      </w:r>
    </w:p>
    <w:p w14:paraId="3489361C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реализации мероприятий, заложенных в </w:t>
      </w:r>
      <w:hyperlink r:id="rId6" w:history="1">
        <w:r w:rsidRPr="002527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Основах</w:t>
        </w:r>
      </w:hyperlink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Российской Федерации в сфере развития правовой грамотности и правосознания граждан.</w:t>
      </w:r>
    </w:p>
    <w:p w14:paraId="0EED96E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307BD" w14:textId="2262A9EA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bookmarkStart w:id="4" w:name="_Hlk112666221"/>
      <w:r w:rsidRPr="00B725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ьного района от 25.10.2019 г №553</w:t>
      </w:r>
      <w:bookmarkEnd w:id="4"/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0704CC" w:rsidRPr="000704CC">
        <w:t xml:space="preserve"> </w:t>
      </w:r>
      <w:r w:rsidR="000704CC" w:rsidRP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="000704CC" w:rsidRP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от 2</w:t>
      </w:r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6.08.2022</w:t>
      </w:r>
      <w:r w:rsidR="000704CC" w:rsidRP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</w:t>
      </w:r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в раздел 12 настоящей Программы внесены изменения)</w:t>
      </w:r>
    </w:p>
    <w:p w14:paraId="140CC61D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91901F4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12. Методика оценки эффективности  Программы</w:t>
      </w:r>
    </w:p>
    <w:p w14:paraId="5F6CC90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выполнения Программы проводится для обеспечения ответственного исполнителя, соисполнителей Программы оперативной информацией о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реализации. Периодичность оценки эффективности выполнения Программы определяется периодичностью сбора информации в ходе проведения мониторинга достижения показателей, выполнения мероприятий Программы, поступления и расходования предусмотренных по Программе финансовых средств.</w:t>
      </w:r>
    </w:p>
    <w:p w14:paraId="6B69E8A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Программы оценивается по трем критериям:</w:t>
      </w:r>
    </w:p>
    <w:p w14:paraId="590EAB2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Программы в целом за весь период ее реализации;</w:t>
      </w:r>
    </w:p>
    <w:p w14:paraId="22C8CD6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мероприятий, в том числе выполнения плана по реализации Программы, а также степень достижения запланированных результатов реализации Программы в отчетном году (результативность реализации);</w:t>
      </w:r>
    </w:p>
    <w:p w14:paraId="0C7D119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соответствия полученных результатов запланированному уровню затрат и эффективности использования средств. </w:t>
      </w:r>
    </w:p>
    <w:p w14:paraId="351946B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оценка эффективности Программы основана на оценке ее результативности с учетом реализовавшихся рисков и социально-экономических эффектов, оказывающих влияние на изменение сферы реализации данной Программы.</w:t>
      </w:r>
    </w:p>
    <w:p w14:paraId="25B9D6E9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информация о ходе и промежуточных результатах реализации Программы носит обобщенный характер. При этом данная информация может быть недостаточно достоверна. Степень достижения запланированного уровня затрат оценивается путем сопоставления фактически произведенных затрат на реализацию Программы в отчетном году с их плановыми значениями.</w:t>
      </w:r>
    </w:p>
    <w:p w14:paraId="65765D9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оценка осуществляется финансово-экономическими подразделениями ответственного исполнителя и соисполнителей исходя из требований, установленных </w:t>
      </w:r>
      <w:hyperlink r:id="rId7" w:history="1">
        <w:r w:rsidRPr="002527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бюджетным законодательством</w:t>
        </w:r>
      </w:hyperlink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08F2605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оценки проводится анализ размеров и причин возникновения экономии бюджетных ассигнований, предусмотренных на реализацию Программы.</w:t>
      </w:r>
    </w:p>
    <w:p w14:paraId="55670A0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делается вывод о признании организации распределения и расходования бюджетных средств, предусмотренных на реализацию Программы:</w:t>
      </w:r>
    </w:p>
    <w:p w14:paraId="6CF8844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эффективной;</w:t>
      </w:r>
    </w:p>
    <w:p w14:paraId="14F6D06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эффективной;</w:t>
      </w:r>
    </w:p>
    <w:p w14:paraId="5BA53BE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неэффективной.</w:t>
      </w:r>
    </w:p>
    <w:p w14:paraId="6CF81A3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оценке выполнения плана по реализации Программы проводится сравнение:</w:t>
      </w:r>
    </w:p>
    <w:p w14:paraId="0513394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сроков реализации мероприятий плана с запланированными;</w:t>
      </w:r>
    </w:p>
    <w:p w14:paraId="4D8A202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полученных результатов с ожидаемыми.</w:t>
      </w:r>
    </w:p>
    <w:p w14:paraId="4700688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осуществляется в целом по Программе.</w:t>
      </w:r>
    </w:p>
    <w:p w14:paraId="75B8217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в установленные сроки не менее 90% запланированных мероприятий и получении не менее 90% ожидаемых результатов степень выполнения плана признается высокой.</w:t>
      </w:r>
    </w:p>
    <w:p w14:paraId="33E8EB89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выполнения плана считается удовлетворительной в случае выполнения в установленные сроки не менее 75% запланированных мероприятий и получения не менее 75% ожидаемых результатов.</w:t>
      </w:r>
    </w:p>
    <w:p w14:paraId="09A0B2D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более низких показателях выполнения плана по реализации Программы данной работе дается неудовлетворительная оценка.</w:t>
      </w:r>
    </w:p>
    <w:p w14:paraId="74F90A2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оценка выполнения плана реализации Программы подлежит дополнительной экспертной проверке, в ходе которой проводится анализ и ранжирование важности мероприятий, а также выясняются причины неисполнения (нарушения сроков), несоответствия полученных результатов плановым.</w:t>
      </w:r>
    </w:p>
    <w:p w14:paraId="02343508" w14:textId="77777777" w:rsidR="000704CC" w:rsidRPr="00252756" w:rsidRDefault="000704CC" w:rsidP="00070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программных мероприятий к 2025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позволит:</w:t>
      </w:r>
    </w:p>
    <w:p w14:paraId="27E324B0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повысить уровень информированности населения района о пагубных последствиях употребления алкоголя, наркотиков, токсических веществ и создать нетерпимое отношение к ним;</w:t>
      </w:r>
    </w:p>
    <w:p w14:paraId="500330EE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населения Атяшевского муниципального района, систематически занимающегося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культурой и спортом;</w:t>
      </w:r>
    </w:p>
    <w:p w14:paraId="257905C3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детей и молодежи, охваченных профилактическими 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DEC183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совершенствовать систему лечения и реабилитации лиц, больных наркоманией, алкоголизмом, токсикоманией;</w:t>
      </w:r>
    </w:p>
    <w:p w14:paraId="32B296DB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укрепить материально-техническую базу учреждений, решающих вопросы наркомании, алкоголизма, токсикомании;</w:t>
      </w:r>
    </w:p>
    <w:p w14:paraId="0852285A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уменьшить потери общества от преступлений, связанных с употреблением алкогольных напитков,  наркотических средств и токсических веществ;</w:t>
      </w:r>
    </w:p>
    <w:p w14:paraId="52E2C189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увеличить количество изъятий наркотических средств и психотропных веществ из незаконного оборота;</w:t>
      </w:r>
    </w:p>
    <w:p w14:paraId="6027917D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снизить количество правонарушений, совершаемых на улицах и в общественных местах;</w:t>
      </w:r>
    </w:p>
    <w:p w14:paraId="690557C0" w14:textId="77777777" w:rsidR="000704CC" w:rsidRPr="00252756" w:rsidRDefault="000704CC" w:rsidP="000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замедлить темпы роста числа правонарушений, совершенных несовершеннолетними, на бытовой почве, в состоянии алкогольного и наркотического опьянения;</w:t>
      </w:r>
    </w:p>
    <w:p w14:paraId="606A2155" w14:textId="0D045DCF" w:rsidR="000704CC" w:rsidRDefault="000704CC" w:rsidP="000704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704CC" w:rsidSect="00282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улучшить степень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граждан и их собственности.</w:t>
      </w:r>
    </w:p>
    <w:p w14:paraId="2EB84FC7" w14:textId="0891D975" w:rsidR="00C37B84" w:rsidRDefault="00C37B84" w:rsidP="00C37B84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 26.12.2016 № 696 Приложение 1  настоящей Программы изложено в новой редакции,   Постановлением Администрации Атяшевского муниципального района от 16.08.2017 № 422 в Приложение 1  настоящей Программы внесены изменения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Pr="00E20F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29.12.2017 №675,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21.11.2018 № 731,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29.12.2018 № 867,   </w:t>
      </w:r>
      <w:bookmarkStart w:id="5" w:name="_Hlk81995016"/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25.10.2019 №553,</w:t>
      </w:r>
      <w:bookmarkEnd w:id="5"/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03.09.2021 №453</w:t>
      </w:r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Приложение 1  настоящей Программы изложено в новой редакции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Администрации Атяшевского муниципального района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09.12.2021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639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в Приложение 1  внесены изменения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Pr="00F00D31">
        <w:t xml:space="preserve"> </w:t>
      </w:r>
      <w:r w:rsidRPr="00F00D3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Постановлением  Администрации Атяшевского муниципального района Республики Мордовия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25.05.2022</w:t>
      </w:r>
      <w:r w:rsidRPr="00F00D3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259</w:t>
      </w:r>
      <w:r w:rsidRPr="00F00D3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Приложение 1  настоящей Программы изложено в новой редакции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720432" w:rsidRPr="00720432">
        <w:t xml:space="preserve"> 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Республики Мордовия от 2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.0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8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.2022 № 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Приложение 1  настоящей Программы изложено в новой редакции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) </w:t>
      </w:r>
    </w:p>
    <w:p w14:paraId="6FD9426F" w14:textId="77777777" w:rsidR="00C37B84" w:rsidRPr="00282BE5" w:rsidRDefault="00C37B84" w:rsidP="00C37B8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7CD67E8D" w14:textId="77777777" w:rsidR="00C37B84" w:rsidRPr="00282BE5" w:rsidRDefault="00C37B84" w:rsidP="00C37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       программе</w:t>
      </w:r>
    </w:p>
    <w:p w14:paraId="4BC1EC85" w14:textId="77777777" w:rsidR="00C37B84" w:rsidRPr="00282BE5" w:rsidRDefault="00C37B84" w:rsidP="00C37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правонарушений,     </w:t>
      </w:r>
    </w:p>
    <w:p w14:paraId="699B898C" w14:textId="77777777" w:rsidR="00C37B84" w:rsidRPr="00297657" w:rsidRDefault="00C37B84" w:rsidP="00C37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наркомании и токсикомании</w:t>
      </w: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EF8BAE5" w14:textId="77777777" w:rsidR="00C37B84" w:rsidRPr="005A652A" w:rsidRDefault="00C37B84" w:rsidP="00C3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6A068" w14:textId="77777777" w:rsidR="00C37B84" w:rsidRPr="008C0417" w:rsidRDefault="00C37B84" w:rsidP="00C37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49EFC" w14:textId="77777777" w:rsidR="00C37B84" w:rsidRPr="005A652A" w:rsidRDefault="00C37B84" w:rsidP="00C3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 муниципальной программы «Профилактика правонарушений,</w:t>
      </w:r>
    </w:p>
    <w:p w14:paraId="20B3DDED" w14:textId="77777777" w:rsidR="00C37B84" w:rsidRDefault="00C37B84" w:rsidP="00C3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алкоголизма, наркомании и токсикомании</w:t>
      </w: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F557F4D" w14:textId="77777777" w:rsidR="00C37B84" w:rsidRPr="005A652A" w:rsidRDefault="00C37B84" w:rsidP="00C3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7A11F" w14:textId="77777777" w:rsidR="00B64AC8" w:rsidRPr="008C0417" w:rsidRDefault="00B64AC8" w:rsidP="00B64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0D7BC" w14:textId="77777777" w:rsidR="00D65682" w:rsidRDefault="00D65682" w:rsidP="00B5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6A7C5" w14:textId="77777777" w:rsidR="00D65682" w:rsidRDefault="00D65682" w:rsidP="00B5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F4FEC" w14:textId="77777777" w:rsidR="00D65682" w:rsidRDefault="00D65682" w:rsidP="00B5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A057F" w14:textId="77777777" w:rsidR="00D65682" w:rsidRDefault="00D65682" w:rsidP="00B5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8E98C" w14:textId="77777777" w:rsidR="00594F71" w:rsidRPr="005A652A" w:rsidRDefault="00282BE5" w:rsidP="0059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3"/>
        <w:gridCol w:w="1796"/>
        <w:gridCol w:w="26"/>
        <w:gridCol w:w="12"/>
        <w:gridCol w:w="6"/>
        <w:gridCol w:w="1419"/>
        <w:gridCol w:w="995"/>
        <w:gridCol w:w="567"/>
        <w:gridCol w:w="550"/>
        <w:gridCol w:w="142"/>
        <w:gridCol w:w="17"/>
        <w:gridCol w:w="44"/>
        <w:gridCol w:w="240"/>
        <w:gridCol w:w="266"/>
        <w:gridCol w:w="61"/>
        <w:gridCol w:w="98"/>
        <w:gridCol w:w="142"/>
        <w:gridCol w:w="284"/>
        <w:gridCol w:w="43"/>
        <w:gridCol w:w="382"/>
        <w:gridCol w:w="188"/>
        <w:gridCol w:w="379"/>
        <w:gridCol w:w="142"/>
        <w:gridCol w:w="188"/>
        <w:gridCol w:w="378"/>
        <w:gridCol w:w="143"/>
        <w:gridCol w:w="191"/>
        <w:gridCol w:w="91"/>
        <w:gridCol w:w="285"/>
        <w:gridCol w:w="269"/>
        <w:gridCol w:w="155"/>
        <w:gridCol w:w="143"/>
        <w:gridCol w:w="241"/>
        <w:gridCol w:w="8"/>
        <w:gridCol w:w="301"/>
        <w:gridCol w:w="17"/>
        <w:gridCol w:w="383"/>
        <w:gridCol w:w="43"/>
        <w:gridCol w:w="134"/>
        <w:gridCol w:w="148"/>
        <w:gridCol w:w="56"/>
        <w:gridCol w:w="328"/>
        <w:gridCol w:w="78"/>
        <w:gridCol w:w="247"/>
        <w:gridCol w:w="397"/>
        <w:gridCol w:w="78"/>
        <w:gridCol w:w="92"/>
        <w:gridCol w:w="142"/>
        <w:gridCol w:w="397"/>
        <w:gridCol w:w="113"/>
        <w:gridCol w:w="41"/>
        <w:gridCol w:w="564"/>
        <w:gridCol w:w="139"/>
        <w:gridCol w:w="1439"/>
      </w:tblGrid>
      <w:tr w:rsidR="00594F71" w:rsidRPr="007F19FE" w14:paraId="7FAE9FC3" w14:textId="77777777" w:rsidTr="00831EEB">
        <w:tc>
          <w:tcPr>
            <w:tcW w:w="426" w:type="dxa"/>
            <w:vMerge w:val="restart"/>
          </w:tcPr>
          <w:p w14:paraId="07344B0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2245" w:type="dxa"/>
            <w:gridSpan w:val="3"/>
            <w:vMerge w:val="restart"/>
          </w:tcPr>
          <w:p w14:paraId="7C2ECA4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37" w:type="dxa"/>
            <w:gridSpan w:val="3"/>
            <w:vMerge w:val="restart"/>
          </w:tcPr>
          <w:p w14:paraId="2A128F8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мероприятий Программы</w:t>
            </w:r>
          </w:p>
        </w:tc>
        <w:tc>
          <w:tcPr>
            <w:tcW w:w="995" w:type="dxa"/>
            <w:vMerge w:val="restart"/>
          </w:tcPr>
          <w:p w14:paraId="251945E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567" w:type="dxa"/>
          </w:tcPr>
          <w:p w14:paraId="559C4FB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  <w:vMerge w:val="restart"/>
          </w:tcPr>
          <w:p w14:paraId="68AA14C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 (тыс. рублей)</w:t>
            </w:r>
          </w:p>
          <w:p w14:paraId="5FEC5AE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142" w:type="dxa"/>
            <w:gridSpan w:val="3"/>
            <w:vMerge w:val="restart"/>
          </w:tcPr>
          <w:p w14:paraId="096841B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Ожидаемые конечные результаты</w:t>
            </w:r>
          </w:p>
        </w:tc>
      </w:tr>
      <w:tr w:rsidR="00594F71" w:rsidRPr="007F19FE" w14:paraId="3B7040B0" w14:textId="77777777" w:rsidTr="00831EEB">
        <w:trPr>
          <w:trHeight w:val="253"/>
        </w:trPr>
        <w:tc>
          <w:tcPr>
            <w:tcW w:w="426" w:type="dxa"/>
            <w:vMerge/>
          </w:tcPr>
          <w:p w14:paraId="6933ED3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3"/>
            <w:vMerge/>
          </w:tcPr>
          <w:p w14:paraId="081FDD5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gridSpan w:val="3"/>
            <w:vMerge/>
          </w:tcPr>
          <w:p w14:paraId="497B8A0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236B218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FF33DD1" w14:textId="77777777" w:rsidR="00594F71" w:rsidRPr="007F19FE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065" w:type="dxa"/>
            <w:gridSpan w:val="43"/>
            <w:vMerge/>
          </w:tcPr>
          <w:p w14:paraId="1197771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gridSpan w:val="3"/>
            <w:vMerge/>
          </w:tcPr>
          <w:p w14:paraId="7AC039A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688F7457" w14:textId="77777777" w:rsidTr="00831EEB">
        <w:trPr>
          <w:cantSplit/>
          <w:trHeight w:val="1134"/>
        </w:trPr>
        <w:tc>
          <w:tcPr>
            <w:tcW w:w="426" w:type="dxa"/>
            <w:vMerge/>
          </w:tcPr>
          <w:p w14:paraId="5C6E805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3"/>
            <w:vMerge/>
          </w:tcPr>
          <w:p w14:paraId="163F8D9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gridSpan w:val="3"/>
            <w:vMerge/>
          </w:tcPr>
          <w:p w14:paraId="1F277B8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48B9A65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152ED3A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extDirection w:val="btLr"/>
          </w:tcPr>
          <w:p w14:paraId="4079D601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2014 г</w:t>
            </w:r>
          </w:p>
        </w:tc>
        <w:tc>
          <w:tcPr>
            <w:tcW w:w="443" w:type="dxa"/>
            <w:gridSpan w:val="4"/>
            <w:textDirection w:val="btLr"/>
          </w:tcPr>
          <w:p w14:paraId="1D13AA46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2015 г</w:t>
            </w:r>
          </w:p>
        </w:tc>
        <w:tc>
          <w:tcPr>
            <w:tcW w:w="567" w:type="dxa"/>
            <w:gridSpan w:val="4"/>
            <w:textDirection w:val="btLr"/>
          </w:tcPr>
          <w:p w14:paraId="167804F7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2016 г</w:t>
            </w:r>
          </w:p>
        </w:tc>
        <w:tc>
          <w:tcPr>
            <w:tcW w:w="709" w:type="dxa"/>
            <w:gridSpan w:val="3"/>
            <w:textDirection w:val="btLr"/>
          </w:tcPr>
          <w:p w14:paraId="156340CA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709" w:type="dxa"/>
            <w:gridSpan w:val="3"/>
            <w:textDirection w:val="btLr"/>
          </w:tcPr>
          <w:p w14:paraId="1BB93CAF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991" w:type="dxa"/>
            <w:gridSpan w:val="5"/>
            <w:textDirection w:val="btLr"/>
          </w:tcPr>
          <w:p w14:paraId="2C59BB00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554" w:type="dxa"/>
            <w:gridSpan w:val="2"/>
            <w:textDirection w:val="btLr"/>
          </w:tcPr>
          <w:p w14:paraId="0967B609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865" w:type="dxa"/>
            <w:gridSpan w:val="6"/>
            <w:textDirection w:val="btLr"/>
          </w:tcPr>
          <w:p w14:paraId="6ABF323C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560" w:type="dxa"/>
            <w:gridSpan w:val="3"/>
            <w:textDirection w:val="btLr"/>
          </w:tcPr>
          <w:p w14:paraId="43F72620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2022 г</w:t>
            </w:r>
          </w:p>
        </w:tc>
        <w:tc>
          <w:tcPr>
            <w:tcW w:w="857" w:type="dxa"/>
            <w:gridSpan w:val="5"/>
            <w:textDirection w:val="btLr"/>
          </w:tcPr>
          <w:p w14:paraId="7B7E7CE7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567" w:type="dxa"/>
            <w:gridSpan w:val="3"/>
            <w:textDirection w:val="btLr"/>
          </w:tcPr>
          <w:p w14:paraId="3E8A9D9C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2024 г</w:t>
            </w:r>
          </w:p>
        </w:tc>
        <w:tc>
          <w:tcPr>
            <w:tcW w:w="693" w:type="dxa"/>
            <w:gridSpan w:val="4"/>
            <w:textDirection w:val="btLr"/>
          </w:tcPr>
          <w:p w14:paraId="66CD2E87" w14:textId="77777777" w:rsidR="00594F71" w:rsidRPr="00A2378C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2025 г</w:t>
            </w:r>
          </w:p>
        </w:tc>
        <w:tc>
          <w:tcPr>
            <w:tcW w:w="2142" w:type="dxa"/>
            <w:gridSpan w:val="3"/>
            <w:vMerge/>
          </w:tcPr>
          <w:p w14:paraId="687EEE7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7F8D8C1F" w14:textId="77777777" w:rsidTr="00831EEB">
        <w:tc>
          <w:tcPr>
            <w:tcW w:w="426" w:type="dxa"/>
          </w:tcPr>
          <w:p w14:paraId="626F2C6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gridSpan w:val="3"/>
          </w:tcPr>
          <w:p w14:paraId="5E06925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7" w:type="dxa"/>
            <w:gridSpan w:val="3"/>
          </w:tcPr>
          <w:p w14:paraId="3D287B7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</w:tcPr>
          <w:p w14:paraId="5515E4C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14:paraId="43F701A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" w:type="dxa"/>
          </w:tcPr>
          <w:p w14:paraId="76086A6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3" w:type="dxa"/>
            <w:gridSpan w:val="4"/>
          </w:tcPr>
          <w:p w14:paraId="3BE76E8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4"/>
          </w:tcPr>
          <w:p w14:paraId="3887FAF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gridSpan w:val="3"/>
          </w:tcPr>
          <w:p w14:paraId="53B4ED3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gridSpan w:val="3"/>
          </w:tcPr>
          <w:p w14:paraId="5EFC417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1" w:type="dxa"/>
            <w:gridSpan w:val="5"/>
          </w:tcPr>
          <w:p w14:paraId="0E69970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4" w:type="dxa"/>
            <w:gridSpan w:val="2"/>
          </w:tcPr>
          <w:p w14:paraId="03D3C4F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5" w:type="dxa"/>
            <w:gridSpan w:val="6"/>
          </w:tcPr>
          <w:p w14:paraId="6E38981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0" w:type="dxa"/>
            <w:gridSpan w:val="3"/>
          </w:tcPr>
          <w:p w14:paraId="0C2E979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7" w:type="dxa"/>
            <w:gridSpan w:val="5"/>
          </w:tcPr>
          <w:p w14:paraId="72799C5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3"/>
          </w:tcPr>
          <w:p w14:paraId="3E6EDF4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3" w:type="dxa"/>
            <w:gridSpan w:val="4"/>
          </w:tcPr>
          <w:p w14:paraId="3E78EA2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2" w:type="dxa"/>
            <w:gridSpan w:val="3"/>
          </w:tcPr>
          <w:p w14:paraId="3FBAE26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94F71" w:rsidRPr="007F19FE" w14:paraId="0C68F16A" w14:textId="77777777" w:rsidTr="00831EEB">
        <w:tc>
          <w:tcPr>
            <w:tcW w:w="15877" w:type="dxa"/>
            <w:gridSpan w:val="55"/>
          </w:tcPr>
          <w:p w14:paraId="74456C4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57088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1. Организационные и правовые меры противодействия злоупотреблению наркотиками и их незаконному обороту</w:t>
            </w:r>
          </w:p>
          <w:p w14:paraId="73EDFF5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7D29188B" w14:textId="77777777" w:rsidTr="00831EEB">
        <w:tc>
          <w:tcPr>
            <w:tcW w:w="426" w:type="dxa"/>
          </w:tcPr>
          <w:p w14:paraId="3102367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45" w:type="dxa"/>
            <w:gridSpan w:val="3"/>
          </w:tcPr>
          <w:p w14:paraId="3CF04D9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Рассмотрение на заседаниях антинаркотической комиссии Атяшевского муниципального района хода выполнения программы.</w:t>
            </w:r>
          </w:p>
        </w:tc>
        <w:tc>
          <w:tcPr>
            <w:tcW w:w="1437" w:type="dxa"/>
            <w:gridSpan w:val="3"/>
          </w:tcPr>
          <w:p w14:paraId="69DD9C4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</w:tcPr>
          <w:p w14:paraId="75C23F3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2014- 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67" w:type="dxa"/>
          </w:tcPr>
          <w:p w14:paraId="3800FE5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</w:tcPr>
          <w:p w14:paraId="192B5C0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773AE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2" w:type="dxa"/>
            <w:gridSpan w:val="3"/>
          </w:tcPr>
          <w:p w14:paraId="0C1AD9F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проводимых мероприятий</w:t>
            </w:r>
          </w:p>
        </w:tc>
      </w:tr>
      <w:tr w:rsidR="00594F71" w:rsidRPr="007F19FE" w14:paraId="2C8497A2" w14:textId="77777777" w:rsidTr="00831EEB">
        <w:trPr>
          <w:trHeight w:val="90"/>
        </w:trPr>
        <w:tc>
          <w:tcPr>
            <w:tcW w:w="426" w:type="dxa"/>
          </w:tcPr>
          <w:p w14:paraId="2C9F8CB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45" w:type="dxa"/>
            <w:gridSpan w:val="3"/>
          </w:tcPr>
          <w:p w14:paraId="7FE580C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обучения основам выявления лиц, находящихся в состоянии наркотического опьянения, а также навыкам обнаружения и изъятия наркотических средств и психотропных веществ, визуального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определения их групповой принадлежности.</w:t>
            </w:r>
          </w:p>
        </w:tc>
        <w:tc>
          <w:tcPr>
            <w:tcW w:w="1437" w:type="dxa"/>
            <w:gridSpan w:val="3"/>
          </w:tcPr>
          <w:p w14:paraId="228A0C4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Отделение полиции №5 (по обслуживанию  Атяшевского района) ММО МВД РФ «Ардатовский» (по согласованию);</w:t>
            </w:r>
          </w:p>
          <w:p w14:paraId="25063D2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РБ»</w:t>
            </w:r>
          </w:p>
          <w:p w14:paraId="7B6441C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995" w:type="dxa"/>
          </w:tcPr>
          <w:p w14:paraId="503C55D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2014- 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</w:tcPr>
          <w:p w14:paraId="35B7191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</w:tcPr>
          <w:p w14:paraId="4C4B43D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76E59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54066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5E71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F697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2" w:type="dxa"/>
            <w:gridSpan w:val="3"/>
          </w:tcPr>
          <w:p w14:paraId="3C7E140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Приобретение сотрудниками правоохранительных органов навыков выявления  наркопотребителей, обнаружения и изъятия наркотических средств</w:t>
            </w:r>
          </w:p>
          <w:p w14:paraId="4BD459C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63875A05" w14:textId="77777777" w:rsidTr="00831EEB">
        <w:trPr>
          <w:trHeight w:val="520"/>
        </w:trPr>
        <w:tc>
          <w:tcPr>
            <w:tcW w:w="426" w:type="dxa"/>
            <w:vMerge w:val="restart"/>
          </w:tcPr>
          <w:p w14:paraId="75B9FD1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245" w:type="dxa"/>
            <w:gridSpan w:val="3"/>
            <w:vMerge w:val="restart"/>
          </w:tcPr>
          <w:p w14:paraId="7B30248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наркоситуации в районе для получения информации об основных тенденциях ее развития, оценки результативности деятельности всех органов и организаций по данному направлению.</w:t>
            </w:r>
          </w:p>
        </w:tc>
        <w:tc>
          <w:tcPr>
            <w:tcW w:w="1437" w:type="dxa"/>
            <w:gridSpan w:val="3"/>
            <w:vMerge w:val="restart"/>
          </w:tcPr>
          <w:p w14:paraId="00F5B3D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6D0141D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644846F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43D7B0B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A3831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</w:tcPr>
          <w:p w14:paraId="4FEA14E7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</w:tcPr>
          <w:p w14:paraId="6230B72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</w:tcPr>
          <w:p w14:paraId="01F07B0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142" w:type="dxa"/>
            <w:gridSpan w:val="3"/>
            <w:vMerge w:val="restart"/>
          </w:tcPr>
          <w:p w14:paraId="01ACF6D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обоснованных статистических данных о количестве лиц, незаконно потребляющих наркотики  </w:t>
            </w:r>
          </w:p>
        </w:tc>
      </w:tr>
      <w:tr w:rsidR="00594F71" w:rsidRPr="007F19FE" w14:paraId="42888C85" w14:textId="77777777" w:rsidTr="00831EEB">
        <w:trPr>
          <w:trHeight w:val="1120"/>
        </w:trPr>
        <w:tc>
          <w:tcPr>
            <w:tcW w:w="426" w:type="dxa"/>
            <w:vMerge/>
          </w:tcPr>
          <w:p w14:paraId="5A956B9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3"/>
            <w:vMerge/>
          </w:tcPr>
          <w:p w14:paraId="314C989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gridSpan w:val="3"/>
            <w:vMerge/>
          </w:tcPr>
          <w:p w14:paraId="6287409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79C6736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4D45B18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B9293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692" w:type="dxa"/>
            <w:gridSpan w:val="2"/>
          </w:tcPr>
          <w:p w14:paraId="2B6E14C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1F867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0, 0</w:t>
            </w:r>
          </w:p>
        </w:tc>
        <w:tc>
          <w:tcPr>
            <w:tcW w:w="567" w:type="dxa"/>
            <w:gridSpan w:val="4"/>
          </w:tcPr>
          <w:p w14:paraId="0977106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BBF7B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</w:tcPr>
          <w:p w14:paraId="411BBE5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2D22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5" w:type="dxa"/>
            <w:gridSpan w:val="2"/>
          </w:tcPr>
          <w:p w14:paraId="4A25BA6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CC1C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3"/>
          </w:tcPr>
          <w:p w14:paraId="7B52F09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5CAD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05A48F0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5"/>
          </w:tcPr>
          <w:p w14:paraId="150FB3F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78F6C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3"/>
          </w:tcPr>
          <w:p w14:paraId="39A12D6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6B55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dxa"/>
            <w:gridSpan w:val="5"/>
          </w:tcPr>
          <w:p w14:paraId="5477689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3C26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4"/>
          </w:tcPr>
          <w:p w14:paraId="397655B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C42FD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</w:tcPr>
          <w:p w14:paraId="006B3DF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34184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</w:tcPr>
          <w:p w14:paraId="4294FBF8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932EB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93" w:type="dxa"/>
            <w:gridSpan w:val="4"/>
          </w:tcPr>
          <w:p w14:paraId="717363D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A0EA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42" w:type="dxa"/>
            <w:gridSpan w:val="3"/>
            <w:vMerge/>
          </w:tcPr>
          <w:p w14:paraId="4CA073D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352FD0C7" w14:textId="77777777" w:rsidTr="00831EEB">
        <w:trPr>
          <w:trHeight w:val="1930"/>
        </w:trPr>
        <w:tc>
          <w:tcPr>
            <w:tcW w:w="426" w:type="dxa"/>
          </w:tcPr>
          <w:p w14:paraId="0B83918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245" w:type="dxa"/>
            <w:gridSpan w:val="3"/>
          </w:tcPr>
          <w:p w14:paraId="5171A46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 методической помощи сельским администрациям и другим субъектам  профилактики наркомании в проведении антинаркотической работы.</w:t>
            </w:r>
          </w:p>
        </w:tc>
        <w:tc>
          <w:tcPr>
            <w:tcW w:w="1437" w:type="dxa"/>
            <w:gridSpan w:val="3"/>
          </w:tcPr>
          <w:p w14:paraId="0FBCF98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</w:t>
            </w:r>
          </w:p>
          <w:p w14:paraId="5FBCADE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6467F07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ного района</w:t>
            </w:r>
          </w:p>
          <w:p w14:paraId="02813A5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</w:tcPr>
          <w:p w14:paraId="32A7A9B1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</w:tcPr>
          <w:p w14:paraId="6525CAD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  <w:tcBorders>
              <w:right w:val="single" w:sz="4" w:space="0" w:color="auto"/>
            </w:tcBorders>
          </w:tcPr>
          <w:p w14:paraId="75E354E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3DD22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B3012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</w:tcBorders>
          </w:tcPr>
          <w:p w14:paraId="693FDB6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антинаркотической работы субъектов профилактики </w:t>
            </w:r>
          </w:p>
          <w:p w14:paraId="51D00A8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наркомании</w:t>
            </w:r>
          </w:p>
        </w:tc>
      </w:tr>
      <w:tr w:rsidR="00594F71" w:rsidRPr="007F19FE" w14:paraId="1CF4BAB3" w14:textId="77777777" w:rsidTr="00831EEB">
        <w:tc>
          <w:tcPr>
            <w:tcW w:w="426" w:type="dxa"/>
          </w:tcPr>
          <w:p w14:paraId="06693AF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3"/>
          </w:tcPr>
          <w:p w14:paraId="0E06B81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32D13F5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437" w:type="dxa"/>
            <w:gridSpan w:val="3"/>
          </w:tcPr>
          <w:p w14:paraId="2076F50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</w:tcPr>
          <w:p w14:paraId="0EA29E8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0FA969F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692" w:type="dxa"/>
            <w:gridSpan w:val="2"/>
          </w:tcPr>
          <w:p w14:paraId="7153851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4"/>
          </w:tcPr>
          <w:p w14:paraId="2C25CB6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585" w:type="dxa"/>
            <w:gridSpan w:val="4"/>
          </w:tcPr>
          <w:p w14:paraId="40F9E90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5" w:type="dxa"/>
            <w:gridSpan w:val="2"/>
          </w:tcPr>
          <w:p w14:paraId="4E6E19AC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gridSpan w:val="3"/>
          </w:tcPr>
          <w:p w14:paraId="70DBAAAE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1" w:type="dxa"/>
            <w:gridSpan w:val="5"/>
          </w:tcPr>
          <w:p w14:paraId="362FD530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gridSpan w:val="3"/>
          </w:tcPr>
          <w:p w14:paraId="64127591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10" w:type="dxa"/>
            <w:gridSpan w:val="5"/>
          </w:tcPr>
          <w:p w14:paraId="3335216E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gridSpan w:val="4"/>
          </w:tcPr>
          <w:p w14:paraId="18504611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gridSpan w:val="4"/>
          </w:tcPr>
          <w:p w14:paraId="5A9CAA21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3"/>
          </w:tcPr>
          <w:p w14:paraId="4737976B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93" w:type="dxa"/>
            <w:gridSpan w:val="4"/>
          </w:tcPr>
          <w:p w14:paraId="3AB8BF22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2142" w:type="dxa"/>
            <w:gridSpan w:val="3"/>
          </w:tcPr>
          <w:p w14:paraId="5C895E5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1367B619" w14:textId="77777777" w:rsidTr="00831EEB">
        <w:tc>
          <w:tcPr>
            <w:tcW w:w="849" w:type="dxa"/>
            <w:gridSpan w:val="2"/>
          </w:tcPr>
          <w:p w14:paraId="73AB1401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28" w:type="dxa"/>
            <w:gridSpan w:val="53"/>
          </w:tcPr>
          <w:p w14:paraId="052B664C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D0035D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1F71B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2. Профилактика злоупотребления наркотиками</w:t>
            </w:r>
          </w:p>
          <w:p w14:paraId="1D5990C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15123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48165ECB" w14:textId="77777777" w:rsidTr="00831EEB">
        <w:tc>
          <w:tcPr>
            <w:tcW w:w="426" w:type="dxa"/>
          </w:tcPr>
          <w:p w14:paraId="0CC19DD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57" w:type="dxa"/>
            <w:gridSpan w:val="4"/>
          </w:tcPr>
          <w:p w14:paraId="7AD058B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Освещение в районных средствах массовой информации хода реализации муниципальной программы.</w:t>
            </w:r>
          </w:p>
        </w:tc>
        <w:tc>
          <w:tcPr>
            <w:tcW w:w="1425" w:type="dxa"/>
            <w:gridSpan w:val="2"/>
          </w:tcPr>
          <w:p w14:paraId="25E8D6C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</w:tcPr>
          <w:p w14:paraId="70853A6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421F847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4E2AE3C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</w:tcPr>
          <w:p w14:paraId="5E7091B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Информирован</w:t>
            </w:r>
          </w:p>
          <w:p w14:paraId="1F923C0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о проводимой в районе антинаркотической работе</w:t>
            </w:r>
          </w:p>
        </w:tc>
      </w:tr>
      <w:tr w:rsidR="00594F71" w:rsidRPr="007F19FE" w14:paraId="5D345588" w14:textId="77777777" w:rsidTr="00831EEB">
        <w:trPr>
          <w:trHeight w:val="420"/>
        </w:trPr>
        <w:tc>
          <w:tcPr>
            <w:tcW w:w="426" w:type="dxa"/>
            <w:vMerge w:val="restart"/>
          </w:tcPr>
          <w:p w14:paraId="1D3F61B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57" w:type="dxa"/>
            <w:gridSpan w:val="4"/>
            <w:vMerge w:val="restart"/>
          </w:tcPr>
          <w:p w14:paraId="2393BC3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конкурса социально значимых проектов и программ по профилактике потребления психоактивных веществ среди образовательных учреждений.</w:t>
            </w:r>
          </w:p>
        </w:tc>
        <w:tc>
          <w:tcPr>
            <w:tcW w:w="1425" w:type="dxa"/>
            <w:gridSpan w:val="2"/>
            <w:vMerge w:val="restart"/>
          </w:tcPr>
          <w:p w14:paraId="75A92A1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75C02AC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995" w:type="dxa"/>
            <w:vMerge w:val="restart"/>
          </w:tcPr>
          <w:p w14:paraId="68357173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654E374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04AC356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  <w:p w14:paraId="5D888AC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</w:tcPr>
          <w:p w14:paraId="5A3FD0A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Увеличение числа программ и проектов в области молодежной политики по профилактике потребления психоактивных веществ. Формировани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негативного отношения к их потреблению.</w:t>
            </w:r>
          </w:p>
        </w:tc>
      </w:tr>
      <w:tr w:rsidR="00594F71" w:rsidRPr="007F19FE" w14:paraId="1DD59A38" w14:textId="77777777" w:rsidTr="00831EEB">
        <w:trPr>
          <w:trHeight w:val="960"/>
        </w:trPr>
        <w:tc>
          <w:tcPr>
            <w:tcW w:w="426" w:type="dxa"/>
            <w:vMerge/>
          </w:tcPr>
          <w:p w14:paraId="3BC22B7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</w:tcPr>
          <w:p w14:paraId="2309F44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</w:tcPr>
          <w:p w14:paraId="4FEE352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007999F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54157F0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76D5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A653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39DB2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9A324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</w:tcPr>
          <w:p w14:paraId="71879AF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50F98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819D5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ED33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7A14C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gridSpan w:val="4"/>
          </w:tcPr>
          <w:p w14:paraId="5C7B5BC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C9A2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3311E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394A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AB9A0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</w:tcPr>
          <w:p w14:paraId="6941991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2CA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0CAA9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F9CF0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82DC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25" w:type="dxa"/>
            <w:gridSpan w:val="2"/>
          </w:tcPr>
          <w:p w14:paraId="4550731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C571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581A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CC4A1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42834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gridSpan w:val="3"/>
          </w:tcPr>
          <w:p w14:paraId="75B34CD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973B8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3941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42AE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4F2B9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</w:tcPr>
          <w:p w14:paraId="094774B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4F01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8C506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F4ED9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4B64A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5160B6A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14:paraId="064B0A3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4B88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6E76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D76F1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ECDE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</w:tcPr>
          <w:p w14:paraId="08BE085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38B6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81AC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C72F4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CEC5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</w:tcPr>
          <w:p w14:paraId="6DB2A44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555B9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A7716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B6ED4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BAEEE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166CE44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6A7E13A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C5507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D2B7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6A4C1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F57AC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</w:tcPr>
          <w:p w14:paraId="777478A3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4FC93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A7AE1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8DDA8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0C60A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</w:tcPr>
          <w:p w14:paraId="67E4D2B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48D7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64306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A0AF6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6357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</w:tcPr>
          <w:p w14:paraId="1CEF27C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77589AF7" w14:textId="77777777" w:rsidTr="00831EEB">
        <w:trPr>
          <w:trHeight w:val="680"/>
        </w:trPr>
        <w:tc>
          <w:tcPr>
            <w:tcW w:w="426" w:type="dxa"/>
            <w:vMerge w:val="restart"/>
          </w:tcPr>
          <w:p w14:paraId="268A0E2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57" w:type="dxa"/>
            <w:gridSpan w:val="4"/>
            <w:vMerge w:val="restart"/>
          </w:tcPr>
          <w:p w14:paraId="194E477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районной целевой акции, посвященной Международному дню борьбы с наркоманией.</w:t>
            </w:r>
          </w:p>
        </w:tc>
        <w:tc>
          <w:tcPr>
            <w:tcW w:w="1425" w:type="dxa"/>
            <w:gridSpan w:val="2"/>
            <w:vMerge w:val="restart"/>
          </w:tcPr>
          <w:p w14:paraId="6B184A6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1DEBA87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74AA9CB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 Отделение полиции №5 (по обслуживанию  Атяшевского района) ММО МВД РФ «Ардатовский» (по согласованию);</w:t>
            </w:r>
          </w:p>
          <w:p w14:paraId="504A2CB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Антинаркотическая комиссия</w:t>
            </w:r>
          </w:p>
          <w:p w14:paraId="48A2FAA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5" w:type="dxa"/>
            <w:vMerge w:val="restart"/>
          </w:tcPr>
          <w:p w14:paraId="2F765752" w14:textId="77777777" w:rsidR="00594F71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A00B449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</w:tcPr>
          <w:p w14:paraId="38114A0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0A51016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  <w:p w14:paraId="60AE80C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</w:tcPr>
          <w:p w14:paraId="218E9E3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методов и форм профилактической работы, проведение целенаправленной антинаркотической пропаганды</w:t>
            </w:r>
          </w:p>
        </w:tc>
      </w:tr>
      <w:tr w:rsidR="00594F71" w:rsidRPr="007F19FE" w14:paraId="39270F3F" w14:textId="77777777" w:rsidTr="00831EEB">
        <w:trPr>
          <w:trHeight w:val="155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D3DE0A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  <w:tcBorders>
              <w:bottom w:val="single" w:sz="4" w:space="0" w:color="auto"/>
            </w:tcBorders>
          </w:tcPr>
          <w:p w14:paraId="69E0484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C427F7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14:paraId="7E20319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1AA33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4C53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E53A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531B052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A195D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D34F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37E4B60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6FD8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D93AF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</w:tcBorders>
          </w:tcPr>
          <w:p w14:paraId="4EB74F5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6CDA3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FC164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4EF27F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BF7F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C5313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31FD434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AB4C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C6737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14:paraId="55494E8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56CC9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3892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7DE0B3E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622A2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F85C4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  <w:tcBorders>
              <w:bottom w:val="single" w:sz="4" w:space="0" w:color="auto"/>
            </w:tcBorders>
          </w:tcPr>
          <w:p w14:paraId="12FA0E6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6644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0A9E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14:paraId="29C263F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220B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2D335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14:paraId="19167E6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CC07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056C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1DBE811D" w14:textId="77777777" w:rsidR="00594F71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6C076F" w14:textId="77777777" w:rsidR="00594F71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5F54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  <w:tcBorders>
              <w:bottom w:val="single" w:sz="4" w:space="0" w:color="auto"/>
            </w:tcBorders>
          </w:tcPr>
          <w:p w14:paraId="517EA6D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D352F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34EF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  <w:tcBorders>
              <w:bottom w:val="single" w:sz="4" w:space="0" w:color="auto"/>
            </w:tcBorders>
          </w:tcPr>
          <w:p w14:paraId="6598FCC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0CFDDCFF" w14:textId="77777777" w:rsidTr="00831EEB">
        <w:trPr>
          <w:trHeight w:val="480"/>
        </w:trPr>
        <w:tc>
          <w:tcPr>
            <w:tcW w:w="426" w:type="dxa"/>
            <w:vMerge w:val="restart"/>
          </w:tcPr>
          <w:p w14:paraId="2A80B81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57" w:type="dxa"/>
            <w:gridSpan w:val="4"/>
            <w:vMerge w:val="restart"/>
          </w:tcPr>
          <w:p w14:paraId="2723C3F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районной акции «Сообщи, где торгуют смертью».</w:t>
            </w:r>
          </w:p>
        </w:tc>
        <w:tc>
          <w:tcPr>
            <w:tcW w:w="1425" w:type="dxa"/>
            <w:gridSpan w:val="2"/>
            <w:vMerge w:val="restart"/>
          </w:tcPr>
          <w:p w14:paraId="2220D01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5FDCC10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32E5F0E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 Отделение полиции №5 (по обслуживанию  Атяшевского района) ММО МВД РФ «Ардатовский» (по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согласованию);</w:t>
            </w:r>
          </w:p>
          <w:p w14:paraId="3A56983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vMerge w:val="restart"/>
          </w:tcPr>
          <w:p w14:paraId="271A63D4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3A747A6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2189B39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3ABA80D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1FED96A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</w:tcPr>
          <w:p w14:paraId="78B9DA6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Оказание психологической, информационной помощи по вопросам незаконного оборота наркотиков, проведение информационно-пропагандистской работы</w:t>
            </w:r>
          </w:p>
        </w:tc>
      </w:tr>
      <w:tr w:rsidR="00594F71" w:rsidRPr="007F19FE" w14:paraId="4A6C24F6" w14:textId="77777777" w:rsidTr="00831EEB">
        <w:trPr>
          <w:trHeight w:val="3100"/>
        </w:trPr>
        <w:tc>
          <w:tcPr>
            <w:tcW w:w="426" w:type="dxa"/>
            <w:vMerge/>
          </w:tcPr>
          <w:p w14:paraId="0213E21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</w:tcPr>
          <w:p w14:paraId="4FD5D38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</w:tcPr>
          <w:p w14:paraId="5920412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4570499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7FC4DAB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7475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47C81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4EAA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A2A7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</w:tcPr>
          <w:p w14:paraId="3D7CA48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C07B7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4DC62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7569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813D2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4"/>
          </w:tcPr>
          <w:p w14:paraId="0F1359F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6FCC1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F5B3B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FC958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0217D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85" w:type="dxa"/>
            <w:gridSpan w:val="4"/>
          </w:tcPr>
          <w:p w14:paraId="335A6AB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BD3B9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A2BC8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88B1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D0D1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425" w:type="dxa"/>
            <w:gridSpan w:val="2"/>
          </w:tcPr>
          <w:p w14:paraId="729ABD4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5D56C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6852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BE1A5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5E6F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</w:tcPr>
          <w:p w14:paraId="2D7A0CF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F150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7609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71B55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753E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</w:tcPr>
          <w:p w14:paraId="5D6B8C3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EE905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33CB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DCB7F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8A186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0CD8196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14:paraId="5953CF1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3CD8E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59380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7745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C6AA2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</w:tcPr>
          <w:p w14:paraId="737AB31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35958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5646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D8DA5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3E2F0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</w:tcPr>
          <w:p w14:paraId="2E9EE21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53FE7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710D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D3B7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EB1F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</w:tcPr>
          <w:p w14:paraId="340D84D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AD92C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E4CD5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A71FE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80E1A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</w:tcPr>
          <w:p w14:paraId="635E791F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97AD8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CA8F7B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F2173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E3025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</w:tcPr>
          <w:p w14:paraId="15DE452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0F0EB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B4EC8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3EE8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1D2C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</w:tcPr>
          <w:p w14:paraId="45402F8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6EFD2109" w14:textId="77777777" w:rsidTr="00831EEB">
        <w:trPr>
          <w:trHeight w:val="300"/>
        </w:trPr>
        <w:tc>
          <w:tcPr>
            <w:tcW w:w="426" w:type="dxa"/>
            <w:vMerge w:val="restart"/>
          </w:tcPr>
          <w:p w14:paraId="31D2BFD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57" w:type="dxa"/>
            <w:gridSpan w:val="4"/>
            <w:vMerge w:val="restart"/>
          </w:tcPr>
          <w:p w14:paraId="7D15959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акций: «Без наркотиков» и «Спорт вместо наркотиков» среди образовательных учреждений района.</w:t>
            </w:r>
          </w:p>
        </w:tc>
        <w:tc>
          <w:tcPr>
            <w:tcW w:w="1425" w:type="dxa"/>
            <w:gridSpan w:val="2"/>
            <w:vMerge w:val="restart"/>
          </w:tcPr>
          <w:p w14:paraId="40185B1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и спорту,</w:t>
            </w:r>
          </w:p>
          <w:p w14:paraId="016BFCE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14:paraId="26D187C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995" w:type="dxa"/>
            <w:vMerge w:val="restart"/>
          </w:tcPr>
          <w:p w14:paraId="4F51B12F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</w:tcPr>
          <w:p w14:paraId="0C0734A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0B7B9AE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1FF328A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4E6C3FA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</w:tcPr>
          <w:p w14:paraId="29D1C19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целенаправленной антинаркотической пропаганды, формирование у подростков здорового образа жизни</w:t>
            </w:r>
          </w:p>
        </w:tc>
      </w:tr>
      <w:tr w:rsidR="00594F71" w:rsidRPr="007F19FE" w14:paraId="7909C58B" w14:textId="77777777" w:rsidTr="00831EEB">
        <w:trPr>
          <w:trHeight w:val="1060"/>
        </w:trPr>
        <w:tc>
          <w:tcPr>
            <w:tcW w:w="426" w:type="dxa"/>
            <w:vMerge/>
          </w:tcPr>
          <w:p w14:paraId="7FE94C4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</w:tcPr>
          <w:p w14:paraId="3420434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</w:tcPr>
          <w:p w14:paraId="54C265B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40C4222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3F5EE66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97B5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</w:tcPr>
          <w:p w14:paraId="04BCCF5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6AC1D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50" w:type="dxa"/>
            <w:gridSpan w:val="3"/>
          </w:tcPr>
          <w:p w14:paraId="4C9B971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0057D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85" w:type="dxa"/>
            <w:gridSpan w:val="4"/>
          </w:tcPr>
          <w:p w14:paraId="103606E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B3B02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25" w:type="dxa"/>
            <w:gridSpan w:val="2"/>
          </w:tcPr>
          <w:p w14:paraId="1F7A632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B6AF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9" w:type="dxa"/>
            <w:gridSpan w:val="3"/>
          </w:tcPr>
          <w:p w14:paraId="4384949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44A05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</w:tcPr>
          <w:p w14:paraId="73C9359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A2DA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</w:tcPr>
          <w:p w14:paraId="4C5688A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C4795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</w:tcPr>
          <w:p w14:paraId="426F7A7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AC14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</w:tcPr>
          <w:p w14:paraId="1C94F57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9AA78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</w:tcPr>
          <w:p w14:paraId="5D1AE90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B51D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</w:tcPr>
          <w:p w14:paraId="6C3089B0" w14:textId="77777777" w:rsidR="00594F71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F0F4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</w:tcPr>
          <w:p w14:paraId="4B994D9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4261F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</w:tcPr>
          <w:p w14:paraId="34B403F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62EBB11C" w14:textId="77777777" w:rsidTr="00831EEB">
        <w:trPr>
          <w:trHeight w:val="320"/>
        </w:trPr>
        <w:tc>
          <w:tcPr>
            <w:tcW w:w="426" w:type="dxa"/>
            <w:vMerge w:val="restart"/>
          </w:tcPr>
          <w:p w14:paraId="06EC4E0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257" w:type="dxa"/>
            <w:gridSpan w:val="4"/>
            <w:vMerge w:val="restart"/>
          </w:tcPr>
          <w:p w14:paraId="3279FEA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плакатов, стенных газет, буклетов антинаркотической направленности в общеобразовательных учреждениях.</w:t>
            </w:r>
          </w:p>
          <w:p w14:paraId="0D2AB7D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DB79E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E0D27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 w:val="restart"/>
          </w:tcPr>
          <w:p w14:paraId="1BF5D0A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405278D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36F20E8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</w:tcPr>
          <w:p w14:paraId="7F24C6C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40EBC4A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2FE3D8D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530377D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47195FF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</w:tcPr>
          <w:p w14:paraId="3383D0B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Информирование подростков о проблемах наркомании, формирование здорового образа жизни</w:t>
            </w:r>
          </w:p>
        </w:tc>
      </w:tr>
      <w:tr w:rsidR="00594F71" w:rsidRPr="007F19FE" w14:paraId="7DAA6C54" w14:textId="77777777" w:rsidTr="00831EEB">
        <w:trPr>
          <w:trHeight w:val="1040"/>
        </w:trPr>
        <w:tc>
          <w:tcPr>
            <w:tcW w:w="426" w:type="dxa"/>
            <w:vMerge/>
          </w:tcPr>
          <w:p w14:paraId="06F65FD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</w:tcPr>
          <w:p w14:paraId="34C72DF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</w:tcPr>
          <w:p w14:paraId="583C4B4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1C20D31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324FBDB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E594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</w:tcPr>
          <w:p w14:paraId="6523779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AFDFA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50" w:type="dxa"/>
            <w:gridSpan w:val="3"/>
          </w:tcPr>
          <w:p w14:paraId="2223F6E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4426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</w:tcPr>
          <w:p w14:paraId="7C34499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961A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25" w:type="dxa"/>
            <w:gridSpan w:val="2"/>
          </w:tcPr>
          <w:p w14:paraId="06243E7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7D9D1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gridSpan w:val="3"/>
          </w:tcPr>
          <w:p w14:paraId="68FF91B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85A24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</w:tcPr>
          <w:p w14:paraId="34AE2E6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36949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</w:tcPr>
          <w:p w14:paraId="5DEE10C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7AD6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</w:tcPr>
          <w:p w14:paraId="6E93A72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0442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</w:tcPr>
          <w:p w14:paraId="20C2926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77999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</w:tcPr>
          <w:p w14:paraId="7E4D033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810D0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</w:tcPr>
          <w:p w14:paraId="50DD9A49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4CD2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</w:tcPr>
          <w:p w14:paraId="7BEECA1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CD049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</w:tcPr>
          <w:p w14:paraId="5E36F6E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6256802A" w14:textId="77777777" w:rsidTr="00831EEB">
        <w:tc>
          <w:tcPr>
            <w:tcW w:w="426" w:type="dxa"/>
          </w:tcPr>
          <w:p w14:paraId="0E0ADB1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257" w:type="dxa"/>
            <w:gridSpan w:val="4"/>
          </w:tcPr>
          <w:p w14:paraId="5184A01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целенаправленных совместных  мероприятий по выявлению несовершеннолетних, склонных к употреблению и распространению наркотических и психотропных веществ.</w:t>
            </w:r>
          </w:p>
        </w:tc>
        <w:tc>
          <w:tcPr>
            <w:tcW w:w="1425" w:type="dxa"/>
            <w:gridSpan w:val="2"/>
          </w:tcPr>
          <w:p w14:paraId="67FF0AF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Отделение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полиции №5 (по обслуживанию  Атяшевского района) ММО МВД РФ «Ардатовский» (по согласованию);</w:t>
            </w:r>
          </w:p>
          <w:p w14:paraId="3E5499C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Комиссия по делам несовершеннолетних и защите их прав</w:t>
            </w:r>
          </w:p>
        </w:tc>
        <w:tc>
          <w:tcPr>
            <w:tcW w:w="995" w:type="dxa"/>
          </w:tcPr>
          <w:p w14:paraId="4E9CE87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2014-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748E463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1129706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</w:tcPr>
          <w:p w14:paraId="7DCAA63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Своевременно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устранение причин и условий, способствующих совершению подростками антиобщественных действий, правонарушений и преступлений</w:t>
            </w:r>
          </w:p>
        </w:tc>
      </w:tr>
      <w:tr w:rsidR="00594F71" w:rsidRPr="007F19FE" w14:paraId="2B94DC5C" w14:textId="77777777" w:rsidTr="00831EEB">
        <w:trPr>
          <w:trHeight w:val="3173"/>
        </w:trPr>
        <w:tc>
          <w:tcPr>
            <w:tcW w:w="426" w:type="dxa"/>
            <w:vMerge w:val="restart"/>
          </w:tcPr>
          <w:p w14:paraId="2B7FA77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</w:t>
            </w:r>
          </w:p>
        </w:tc>
        <w:tc>
          <w:tcPr>
            <w:tcW w:w="2257" w:type="dxa"/>
            <w:gridSpan w:val="4"/>
            <w:vMerge w:val="restart"/>
          </w:tcPr>
          <w:p w14:paraId="5B497D9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Выявление и уничтожение очагов произрастания дикорастущих наркосодержащих растений</w:t>
            </w:r>
          </w:p>
        </w:tc>
        <w:tc>
          <w:tcPr>
            <w:tcW w:w="1425" w:type="dxa"/>
            <w:gridSpan w:val="2"/>
            <w:vMerge w:val="restart"/>
          </w:tcPr>
          <w:p w14:paraId="2D64DF0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Антинаркотическая комиссия, Отделение полиции №5 (по обслуживанию  Атяшевского района) ММО МВД РФ «Ардатовский» (по согласованию), Главы городского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сельских поселений Атяшевского муниципального района (по согласованию)</w:t>
            </w:r>
          </w:p>
        </w:tc>
        <w:tc>
          <w:tcPr>
            <w:tcW w:w="995" w:type="dxa"/>
            <w:vMerge w:val="restart"/>
          </w:tcPr>
          <w:p w14:paraId="11CC039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5AB212E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7C8C862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36037CA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3ED10D1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</w:tcPr>
          <w:p w14:paraId="74EF4A8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Определяется общая площадь очагов</w:t>
            </w:r>
          </w:p>
          <w:p w14:paraId="1B0BC2F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произрастания</w:t>
            </w:r>
            <w:r w:rsidRPr="007F19FE">
              <w:rPr>
                <w:rFonts w:ascii="Times New Roman" w:hAnsi="Times New Roman" w:cs="Times New Roman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дикорастущих наркосодержащих растений на территории муниципального</w:t>
            </w:r>
          </w:p>
          <w:p w14:paraId="2D442D9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и объем работ по уничтожению данных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очагов При обнаружении очага произрастания составляется акт осмотра земельного участка и определяется его собственник</w:t>
            </w:r>
          </w:p>
        </w:tc>
      </w:tr>
      <w:tr w:rsidR="00594F71" w:rsidRPr="007F19FE" w14:paraId="6076B82B" w14:textId="77777777" w:rsidTr="00831EEB">
        <w:trPr>
          <w:trHeight w:val="1202"/>
        </w:trPr>
        <w:tc>
          <w:tcPr>
            <w:tcW w:w="426" w:type="dxa"/>
            <w:vMerge/>
          </w:tcPr>
          <w:p w14:paraId="08D6703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</w:tcPr>
          <w:p w14:paraId="259CC48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</w:tcPr>
          <w:p w14:paraId="0A2D40C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0519ABF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44E6EEA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550" w:type="dxa"/>
          </w:tcPr>
          <w:p w14:paraId="6A5D96C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5"/>
          </w:tcPr>
          <w:p w14:paraId="236DB5D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85" w:type="dxa"/>
            <w:gridSpan w:val="4"/>
          </w:tcPr>
          <w:p w14:paraId="42E5F4B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5"/>
          </w:tcPr>
          <w:p w14:paraId="0AEAC54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3"/>
          </w:tcPr>
          <w:p w14:paraId="6B9E639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</w:tcPr>
          <w:p w14:paraId="365EB5C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8" w:type="dxa"/>
            <w:gridSpan w:val="4"/>
          </w:tcPr>
          <w:p w14:paraId="6A704FC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</w:tcPr>
          <w:p w14:paraId="71B0B5B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5"/>
          </w:tcPr>
          <w:p w14:paraId="2338316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22" w:type="dxa"/>
            <w:gridSpan w:val="3"/>
          </w:tcPr>
          <w:p w14:paraId="3DCD1DD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gridSpan w:val="4"/>
          </w:tcPr>
          <w:p w14:paraId="00FF2CA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8" w:type="dxa"/>
            <w:gridSpan w:val="3"/>
          </w:tcPr>
          <w:p w14:paraId="5861EC0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578" w:type="dxa"/>
            <w:gridSpan w:val="2"/>
            <w:vMerge/>
          </w:tcPr>
          <w:p w14:paraId="3FA9643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52A7DFDC" w14:textId="77777777" w:rsidTr="00831EEB">
        <w:tc>
          <w:tcPr>
            <w:tcW w:w="426" w:type="dxa"/>
          </w:tcPr>
          <w:p w14:paraId="4584452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2257" w:type="dxa"/>
            <w:gridSpan w:val="4"/>
          </w:tcPr>
          <w:p w14:paraId="7E5EBD5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операций «Мак», «Канал», «Нет наркотикам».</w:t>
            </w:r>
          </w:p>
        </w:tc>
        <w:tc>
          <w:tcPr>
            <w:tcW w:w="1425" w:type="dxa"/>
            <w:gridSpan w:val="2"/>
          </w:tcPr>
          <w:p w14:paraId="1392A55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7BDD183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</w:tcPr>
          <w:p w14:paraId="6BF72FF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</w:tcPr>
          <w:p w14:paraId="04F7773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24A4344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</w:tcPr>
          <w:p w14:paraId="4A77028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Изъятие из незаконного оборота наркотических средств, пресечение оборота новых видов наркотиков, а также неконтролируемых психоактивных веществ, используемых для немедицинского использования</w:t>
            </w:r>
          </w:p>
        </w:tc>
      </w:tr>
      <w:tr w:rsidR="00594F71" w:rsidRPr="007F19FE" w14:paraId="7010B395" w14:textId="77777777" w:rsidTr="00831EEB">
        <w:trPr>
          <w:trHeight w:val="580"/>
        </w:trPr>
        <w:tc>
          <w:tcPr>
            <w:tcW w:w="426" w:type="dxa"/>
            <w:vMerge w:val="restart"/>
          </w:tcPr>
          <w:p w14:paraId="0D43E25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257" w:type="dxa"/>
            <w:gridSpan w:val="4"/>
            <w:vMerge w:val="restart"/>
          </w:tcPr>
          <w:p w14:paraId="004E571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переподготовка (подготовка) педагогических и медицинских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работников образовательных учреждений по профилактической и реабилитационной работе с </w:t>
            </w:r>
          </w:p>
          <w:p w14:paraId="58706F3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несовершеннолетними, склонными к противоправным действиям, злоупотреблению психоактивными веществами и алкоголем</w:t>
            </w:r>
          </w:p>
        </w:tc>
        <w:tc>
          <w:tcPr>
            <w:tcW w:w="1425" w:type="dxa"/>
            <w:gridSpan w:val="2"/>
            <w:vMerge w:val="restart"/>
          </w:tcPr>
          <w:p w14:paraId="6C66701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образования Администрации Атяшевског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муниципального района</w:t>
            </w:r>
          </w:p>
          <w:p w14:paraId="30E7CB1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</w:tcPr>
          <w:p w14:paraId="476656C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2014- 01 января 2018 года</w:t>
            </w:r>
          </w:p>
        </w:tc>
        <w:tc>
          <w:tcPr>
            <w:tcW w:w="567" w:type="dxa"/>
          </w:tcPr>
          <w:p w14:paraId="3C1B864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06FA386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48531B5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</w:tc>
        <w:tc>
          <w:tcPr>
            <w:tcW w:w="1578" w:type="dxa"/>
            <w:gridSpan w:val="2"/>
            <w:vMerge w:val="restart"/>
          </w:tcPr>
          <w:p w14:paraId="374BBFF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работы педагогических и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медицинских работников по профилактике наркомании</w:t>
            </w:r>
          </w:p>
        </w:tc>
      </w:tr>
      <w:tr w:rsidR="00594F71" w:rsidRPr="007F19FE" w14:paraId="5B7C87B1" w14:textId="77777777" w:rsidTr="00831EEB">
        <w:trPr>
          <w:trHeight w:val="81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BC64C3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  <w:tcBorders>
              <w:bottom w:val="single" w:sz="4" w:space="0" w:color="auto"/>
            </w:tcBorders>
          </w:tcPr>
          <w:p w14:paraId="1165F7C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0FDE559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14:paraId="5F858D3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8671C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6FAF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</w:tcBorders>
          </w:tcPr>
          <w:p w14:paraId="1596A74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9B341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102946A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87F2F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6C8000E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B0B48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14:paraId="670B7C6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B187C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3BB3259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5666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14:paraId="6426236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292A2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bottom w:val="single" w:sz="4" w:space="0" w:color="auto"/>
            </w:tcBorders>
          </w:tcPr>
          <w:p w14:paraId="14428D5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5B39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14:paraId="1F36EE3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5E59D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1" w:type="dxa"/>
            <w:gridSpan w:val="6"/>
            <w:tcBorders>
              <w:bottom w:val="single" w:sz="4" w:space="0" w:color="auto"/>
            </w:tcBorders>
          </w:tcPr>
          <w:p w14:paraId="53A9C2C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3450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14:paraId="3C9C28D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D766E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5B9422A8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02665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7" w:type="dxa"/>
            <w:gridSpan w:val="5"/>
            <w:tcBorders>
              <w:bottom w:val="single" w:sz="4" w:space="0" w:color="auto"/>
            </w:tcBorders>
          </w:tcPr>
          <w:p w14:paraId="401CF33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AC70F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8" w:type="dxa"/>
            <w:gridSpan w:val="2"/>
            <w:vMerge/>
            <w:tcBorders>
              <w:bottom w:val="single" w:sz="4" w:space="0" w:color="auto"/>
            </w:tcBorders>
          </w:tcPr>
          <w:p w14:paraId="3F7736C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4515BDD8" w14:textId="77777777" w:rsidTr="00831EEB">
        <w:trPr>
          <w:trHeight w:val="3296"/>
        </w:trPr>
        <w:tc>
          <w:tcPr>
            <w:tcW w:w="426" w:type="dxa"/>
          </w:tcPr>
          <w:p w14:paraId="536E7BA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2257" w:type="dxa"/>
            <w:gridSpan w:val="4"/>
          </w:tcPr>
          <w:p w14:paraId="5089794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в 6 базовых общеобразовательных учреждениях консультационных пунктов с приглашением врача нарколога, психолога, социальных работников, сотрудников правоохранительных органов для проведения индивидуальных консультаций с подростками и их родителями</w:t>
            </w:r>
          </w:p>
        </w:tc>
        <w:tc>
          <w:tcPr>
            <w:tcW w:w="1425" w:type="dxa"/>
            <w:gridSpan w:val="2"/>
          </w:tcPr>
          <w:p w14:paraId="44FF401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0F4A5FE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</w:t>
            </w:r>
          </w:p>
          <w:p w14:paraId="334E584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</w:tcPr>
          <w:p w14:paraId="5F9D14C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</w:tcPr>
          <w:p w14:paraId="2831E0B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1C87AE7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</w:tcPr>
          <w:p w14:paraId="1C3C019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Своевременное обеспечение социально-психологической, педагогической помощи детям, имеющим проблемы в развитии, предупреждение социальной дезадаптации и девиантного поведения несовершеннолетних</w:t>
            </w:r>
          </w:p>
        </w:tc>
      </w:tr>
      <w:tr w:rsidR="00594F71" w:rsidRPr="007F19FE" w14:paraId="161E129D" w14:textId="77777777" w:rsidTr="00831EEB">
        <w:trPr>
          <w:trHeight w:val="460"/>
        </w:trPr>
        <w:tc>
          <w:tcPr>
            <w:tcW w:w="426" w:type="dxa"/>
            <w:vMerge w:val="restart"/>
          </w:tcPr>
          <w:p w14:paraId="6E20E5F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2257" w:type="dxa"/>
            <w:gridSpan w:val="4"/>
            <w:vMerge w:val="restart"/>
          </w:tcPr>
          <w:p w14:paraId="7F229D5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антинаркотических массовых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спортивных мероприятий среди населения района, и, прежде всего, среди учащихся общеобразовательных учреждений</w:t>
            </w:r>
          </w:p>
          <w:p w14:paraId="6DFB6C1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6FC6C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2A120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020D1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D7CA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6312B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425" w:type="dxa"/>
            <w:gridSpan w:val="2"/>
            <w:vMerge w:val="restart"/>
          </w:tcPr>
          <w:p w14:paraId="09D0E0D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по делам молодежи и спорта,</w:t>
            </w:r>
          </w:p>
          <w:p w14:paraId="2D4EC8C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995" w:type="dxa"/>
            <w:vMerge w:val="restart"/>
          </w:tcPr>
          <w:p w14:paraId="4279ACB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50E3152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32AFA05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578" w:type="dxa"/>
            <w:gridSpan w:val="2"/>
          </w:tcPr>
          <w:p w14:paraId="16A6BFF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Популяризация занятий физической культурой и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спортом среди населения</w:t>
            </w:r>
          </w:p>
        </w:tc>
      </w:tr>
      <w:tr w:rsidR="00594F71" w:rsidRPr="007F19FE" w14:paraId="56842D53" w14:textId="77777777" w:rsidTr="00831EEB">
        <w:trPr>
          <w:trHeight w:val="640"/>
        </w:trPr>
        <w:tc>
          <w:tcPr>
            <w:tcW w:w="426" w:type="dxa"/>
            <w:vMerge/>
          </w:tcPr>
          <w:p w14:paraId="1ABCBBE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4"/>
            <w:vMerge/>
          </w:tcPr>
          <w:p w14:paraId="5581162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</w:tcPr>
          <w:p w14:paraId="543AFD4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761462D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0720B33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88080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</w:tcPr>
          <w:p w14:paraId="59A9574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860AF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9" w:type="dxa"/>
            <w:gridSpan w:val="5"/>
          </w:tcPr>
          <w:p w14:paraId="4160A81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C35F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  <w:gridSpan w:val="4"/>
          </w:tcPr>
          <w:p w14:paraId="394F41D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9E7BC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567" w:type="dxa"/>
            <w:gridSpan w:val="2"/>
          </w:tcPr>
          <w:p w14:paraId="4B002A0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873F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gridSpan w:val="3"/>
          </w:tcPr>
          <w:p w14:paraId="3C6540B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6F931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dxa"/>
            <w:gridSpan w:val="4"/>
          </w:tcPr>
          <w:p w14:paraId="3A6B2D4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3E42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3"/>
          </w:tcPr>
          <w:p w14:paraId="5C44F90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225E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4"/>
          </w:tcPr>
          <w:p w14:paraId="1C442C9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7050E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0" w:type="dxa"/>
            <w:gridSpan w:val="3"/>
          </w:tcPr>
          <w:p w14:paraId="35DBE3B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BCAA6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7" w:type="dxa"/>
            <w:gridSpan w:val="5"/>
          </w:tcPr>
          <w:p w14:paraId="13E1AB4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747A5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4"/>
          </w:tcPr>
          <w:p w14:paraId="36853FC1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EBB02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15" w:type="dxa"/>
            <w:gridSpan w:val="4"/>
          </w:tcPr>
          <w:p w14:paraId="5CD15DE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0C0DF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578" w:type="dxa"/>
            <w:gridSpan w:val="2"/>
          </w:tcPr>
          <w:p w14:paraId="54803BD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6FB038AF" w14:textId="77777777" w:rsidTr="00831EEB">
        <w:trPr>
          <w:trHeight w:val="520"/>
        </w:trPr>
        <w:tc>
          <w:tcPr>
            <w:tcW w:w="426" w:type="dxa"/>
            <w:vMerge w:val="restart"/>
          </w:tcPr>
          <w:p w14:paraId="27CBA5E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2263" w:type="dxa"/>
            <w:gridSpan w:val="5"/>
            <w:vMerge w:val="restart"/>
          </w:tcPr>
          <w:p w14:paraId="4AA8D6E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информационно-просветительской и культурно-досуговой деятельности антиалкогольной, антинаркотической направленности в учреждениях культуры  (устные журналы, тематические вечера, диспуты, марафон – эстафеты, уроки информации, литературно-музыкальные композиции)</w:t>
            </w:r>
          </w:p>
        </w:tc>
        <w:tc>
          <w:tcPr>
            <w:tcW w:w="1419" w:type="dxa"/>
            <w:vMerge w:val="restart"/>
          </w:tcPr>
          <w:p w14:paraId="4A492E0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</w:t>
            </w:r>
          </w:p>
          <w:p w14:paraId="7478127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995" w:type="dxa"/>
            <w:vMerge w:val="restart"/>
          </w:tcPr>
          <w:p w14:paraId="3D69617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0ECC93A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</w:tcPr>
          <w:p w14:paraId="594958D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578" w:type="dxa"/>
            <w:gridSpan w:val="2"/>
            <w:vMerge w:val="restart"/>
          </w:tcPr>
          <w:p w14:paraId="6DE11A0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обеспечение и координация деятельности учреждений культуры района по антинаркотической пропаганде</w:t>
            </w:r>
          </w:p>
        </w:tc>
      </w:tr>
      <w:tr w:rsidR="00594F71" w:rsidRPr="007F19FE" w14:paraId="4B7BB414" w14:textId="77777777" w:rsidTr="00831EEB">
        <w:trPr>
          <w:trHeight w:val="628"/>
        </w:trPr>
        <w:tc>
          <w:tcPr>
            <w:tcW w:w="426" w:type="dxa"/>
            <w:vMerge/>
          </w:tcPr>
          <w:p w14:paraId="567B8FF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gridSpan w:val="5"/>
            <w:vMerge/>
          </w:tcPr>
          <w:p w14:paraId="5D4F542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</w:tcPr>
          <w:p w14:paraId="475BDF9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2A9E718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1B75828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1C9FD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2D33E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9,5</w:t>
            </w:r>
          </w:p>
        </w:tc>
        <w:tc>
          <w:tcPr>
            <w:tcW w:w="993" w:type="dxa"/>
            <w:gridSpan w:val="5"/>
          </w:tcPr>
          <w:p w14:paraId="482C15B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4A7C5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91653B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567" w:type="dxa"/>
            <w:gridSpan w:val="4"/>
          </w:tcPr>
          <w:p w14:paraId="66E56EC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D7F38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5779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9" w:type="dxa"/>
            <w:gridSpan w:val="3"/>
          </w:tcPr>
          <w:p w14:paraId="7BE928D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D0327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2CFD5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  <w:p w14:paraId="38FF9A9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DB791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14:paraId="3EC12B1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EF2FD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DCA16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</w:tcPr>
          <w:p w14:paraId="522825C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3D78A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AEEE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</w:tcPr>
          <w:p w14:paraId="33BB989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D8B05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1E64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8" w:type="dxa"/>
            <w:gridSpan w:val="4"/>
          </w:tcPr>
          <w:p w14:paraId="701B0D9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E68DF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00FB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</w:tcPr>
          <w:p w14:paraId="71C7F66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4071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FB53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5"/>
          </w:tcPr>
          <w:p w14:paraId="2E681F5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86A84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20ED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2" w:type="dxa"/>
            <w:gridSpan w:val="3"/>
          </w:tcPr>
          <w:p w14:paraId="0C3156A9" w14:textId="77777777" w:rsidR="00594F71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D6361C" w14:textId="77777777" w:rsidR="00594F71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6AA2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</w:tcPr>
          <w:p w14:paraId="031AC68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E140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92861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8" w:type="dxa"/>
            <w:gridSpan w:val="3"/>
          </w:tcPr>
          <w:p w14:paraId="752E15E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A8BE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A58F5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8" w:type="dxa"/>
            <w:gridSpan w:val="2"/>
            <w:vMerge/>
          </w:tcPr>
          <w:p w14:paraId="2179749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27F0F7B4" w14:textId="77777777" w:rsidTr="00831EEB">
        <w:trPr>
          <w:cantSplit/>
          <w:trHeight w:val="1134"/>
        </w:trPr>
        <w:tc>
          <w:tcPr>
            <w:tcW w:w="426" w:type="dxa"/>
          </w:tcPr>
          <w:p w14:paraId="63B8459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7"/>
          </w:tcPr>
          <w:p w14:paraId="2F51D7D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71D333B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67" w:type="dxa"/>
            <w:textDirection w:val="btLr"/>
          </w:tcPr>
          <w:p w14:paraId="4E73EC0A" w14:textId="77777777" w:rsidR="00594F71" w:rsidRPr="007F19FE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29,5</w:t>
            </w:r>
          </w:p>
        </w:tc>
        <w:tc>
          <w:tcPr>
            <w:tcW w:w="993" w:type="dxa"/>
            <w:gridSpan w:val="5"/>
          </w:tcPr>
          <w:p w14:paraId="50331F83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567" w:type="dxa"/>
            <w:gridSpan w:val="4"/>
          </w:tcPr>
          <w:p w14:paraId="544CC34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709" w:type="dxa"/>
            <w:gridSpan w:val="3"/>
          </w:tcPr>
          <w:p w14:paraId="1FED2B3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709" w:type="dxa"/>
            <w:gridSpan w:val="3"/>
          </w:tcPr>
          <w:p w14:paraId="68A02A2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709" w:type="dxa"/>
            <w:gridSpan w:val="3"/>
          </w:tcPr>
          <w:p w14:paraId="637D40E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                                                                                       </w:t>
            </w:r>
          </w:p>
        </w:tc>
        <w:tc>
          <w:tcPr>
            <w:tcW w:w="567" w:type="dxa"/>
            <w:gridSpan w:val="3"/>
          </w:tcPr>
          <w:p w14:paraId="5730B77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808" w:type="dxa"/>
            <w:gridSpan w:val="4"/>
          </w:tcPr>
          <w:p w14:paraId="02FC05C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709" w:type="dxa"/>
            <w:gridSpan w:val="4"/>
          </w:tcPr>
          <w:p w14:paraId="1975CB0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709" w:type="dxa"/>
            <w:gridSpan w:val="5"/>
          </w:tcPr>
          <w:p w14:paraId="56FAA66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722" w:type="dxa"/>
            <w:gridSpan w:val="3"/>
          </w:tcPr>
          <w:p w14:paraId="68CFC77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709" w:type="dxa"/>
            <w:gridSpan w:val="4"/>
          </w:tcPr>
          <w:p w14:paraId="0624039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718" w:type="dxa"/>
            <w:gridSpan w:val="3"/>
          </w:tcPr>
          <w:p w14:paraId="2EAA65C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1578" w:type="dxa"/>
            <w:gridSpan w:val="2"/>
          </w:tcPr>
          <w:p w14:paraId="5A0FB71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5A023A11" w14:textId="77777777" w:rsidTr="00831EEB">
        <w:tc>
          <w:tcPr>
            <w:tcW w:w="15877" w:type="dxa"/>
            <w:gridSpan w:val="55"/>
          </w:tcPr>
          <w:p w14:paraId="625B8D4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46E0C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Укрепление материально-технической базы учреждений, решающих проблему наркомании.</w:t>
            </w:r>
          </w:p>
          <w:p w14:paraId="532A679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Выявление, лечение и реабилитация лиц, потребляющих наркотики без назначения врача</w:t>
            </w:r>
          </w:p>
          <w:p w14:paraId="1CD6081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521C11D6" w14:textId="77777777" w:rsidTr="00831EEB">
        <w:trPr>
          <w:trHeight w:val="660"/>
        </w:trPr>
        <w:tc>
          <w:tcPr>
            <w:tcW w:w="426" w:type="dxa"/>
            <w:vMerge w:val="restart"/>
          </w:tcPr>
          <w:p w14:paraId="227A8FD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2219" w:type="dxa"/>
            <w:gridSpan w:val="2"/>
            <w:vMerge w:val="restart"/>
          </w:tcPr>
          <w:p w14:paraId="52ED1A0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Обеспечение учреждений образования района учебно-методическими пособиями по профилактике наркомании.</w:t>
            </w:r>
          </w:p>
          <w:p w14:paraId="6D0B453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Изготовление и выпуск средств наглядной агитации (буклеты, баннеры и т.п.)</w:t>
            </w:r>
          </w:p>
          <w:p w14:paraId="646C542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E56D7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A4DCB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B3858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16AFA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5EC16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DD39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C60E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DD46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  <w:vMerge w:val="restart"/>
          </w:tcPr>
          <w:p w14:paraId="1B8A81D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2BA493D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и спорту</w:t>
            </w:r>
          </w:p>
          <w:p w14:paraId="63C94EF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995" w:type="dxa"/>
            <w:vMerge w:val="restart"/>
          </w:tcPr>
          <w:p w14:paraId="3CE63C3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67A1849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</w:tcPr>
          <w:p w14:paraId="3A696B6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439" w:type="dxa"/>
            <w:vMerge w:val="restart"/>
          </w:tcPr>
          <w:p w14:paraId="794B201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профилактики употребления спиртных напитков, наркотических средств, психотропных и токсических веществ среди учащихся, формирование основ здорового образа жизни.</w:t>
            </w:r>
          </w:p>
        </w:tc>
      </w:tr>
      <w:tr w:rsidR="00594F71" w:rsidRPr="007F19FE" w14:paraId="05F56ACB" w14:textId="77777777" w:rsidTr="00831EEB">
        <w:trPr>
          <w:trHeight w:val="562"/>
        </w:trPr>
        <w:tc>
          <w:tcPr>
            <w:tcW w:w="426" w:type="dxa"/>
            <w:vMerge/>
          </w:tcPr>
          <w:p w14:paraId="19E5312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dxa"/>
            <w:gridSpan w:val="2"/>
            <w:vMerge/>
          </w:tcPr>
          <w:p w14:paraId="089BB36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  <w:vMerge/>
          </w:tcPr>
          <w:p w14:paraId="583D870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4B70E10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4475445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42,5</w:t>
            </w:r>
          </w:p>
          <w:p w14:paraId="61CCDC4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5"/>
          </w:tcPr>
          <w:p w14:paraId="0B2AB17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gridSpan w:val="4"/>
          </w:tcPr>
          <w:p w14:paraId="7FE6BB6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9" w:type="dxa"/>
            <w:gridSpan w:val="3"/>
          </w:tcPr>
          <w:p w14:paraId="51B05FD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9" w:type="dxa"/>
            <w:gridSpan w:val="3"/>
          </w:tcPr>
          <w:p w14:paraId="7658C97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9" w:type="dxa"/>
            <w:gridSpan w:val="3"/>
          </w:tcPr>
          <w:p w14:paraId="4734B8D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</w:tcPr>
          <w:p w14:paraId="4CA3B9F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16" w:type="dxa"/>
            <w:gridSpan w:val="5"/>
          </w:tcPr>
          <w:p w14:paraId="40230D5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4"/>
          </w:tcPr>
          <w:p w14:paraId="1BC42BD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5"/>
          </w:tcPr>
          <w:p w14:paraId="4FD35B8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22" w:type="dxa"/>
            <w:gridSpan w:val="3"/>
          </w:tcPr>
          <w:p w14:paraId="7A6C3F1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4"/>
          </w:tcPr>
          <w:p w14:paraId="25BDFDE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3"/>
          </w:tcPr>
          <w:p w14:paraId="04C31E2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39" w:type="dxa"/>
            <w:vMerge/>
          </w:tcPr>
          <w:p w14:paraId="4C697D36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11C06024" w14:textId="77777777" w:rsidTr="00831EEB">
        <w:trPr>
          <w:trHeight w:val="1930"/>
        </w:trPr>
        <w:tc>
          <w:tcPr>
            <w:tcW w:w="426" w:type="dxa"/>
          </w:tcPr>
          <w:p w14:paraId="330EAFF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19" w:type="dxa"/>
            <w:gridSpan w:val="2"/>
          </w:tcPr>
          <w:p w14:paraId="55821FE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Обеспечение профилактического наблюдения за лицами, употребляющими наркотические и одурманивающие вещества</w:t>
            </w:r>
          </w:p>
        </w:tc>
        <w:tc>
          <w:tcPr>
            <w:tcW w:w="1463" w:type="dxa"/>
            <w:gridSpan w:val="4"/>
          </w:tcPr>
          <w:p w14:paraId="7C0EB41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995" w:type="dxa"/>
          </w:tcPr>
          <w:p w14:paraId="5B1FA1A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</w:tcPr>
          <w:p w14:paraId="678998F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</w:tcPr>
          <w:p w14:paraId="24BF6F3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39" w:type="dxa"/>
          </w:tcPr>
          <w:p w14:paraId="5F1A5F2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Предупреждение и снижение количества осложнений у незаконных потребителей наркотиков</w:t>
            </w:r>
          </w:p>
        </w:tc>
      </w:tr>
      <w:tr w:rsidR="00594F71" w:rsidRPr="007F19FE" w14:paraId="70449EA0" w14:textId="77777777" w:rsidTr="00831EEB">
        <w:trPr>
          <w:trHeight w:val="620"/>
        </w:trPr>
        <w:tc>
          <w:tcPr>
            <w:tcW w:w="426" w:type="dxa"/>
            <w:vMerge w:val="restart"/>
          </w:tcPr>
          <w:p w14:paraId="1C34EED1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219" w:type="dxa"/>
            <w:gridSpan w:val="2"/>
            <w:vMerge w:val="restart"/>
          </w:tcPr>
          <w:p w14:paraId="35BA8212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санитарно-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просветительской работы по профилактике наркомании:</w:t>
            </w:r>
          </w:p>
          <w:p w14:paraId="4F1CC49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проведение лекций на предприятиях, в образовательных учреждениях;</w:t>
            </w:r>
          </w:p>
          <w:p w14:paraId="1DAE4C04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публикация статей в газету;</w:t>
            </w:r>
          </w:p>
          <w:p w14:paraId="42A6FEA9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выпуск санбюллетеней</w:t>
            </w:r>
          </w:p>
        </w:tc>
        <w:tc>
          <w:tcPr>
            <w:tcW w:w="1463" w:type="dxa"/>
            <w:gridSpan w:val="4"/>
            <w:vMerge w:val="restart"/>
          </w:tcPr>
          <w:p w14:paraId="1B845EA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«Атяшевская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РБ» (по согласованию)</w:t>
            </w:r>
          </w:p>
        </w:tc>
        <w:tc>
          <w:tcPr>
            <w:tcW w:w="995" w:type="dxa"/>
            <w:vMerge w:val="restart"/>
          </w:tcPr>
          <w:p w14:paraId="402F1A09" w14:textId="77777777" w:rsidR="00594F71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A06930C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567" w:type="dxa"/>
          </w:tcPr>
          <w:p w14:paraId="1944340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</w:tcPr>
          <w:p w14:paraId="688C2C3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439" w:type="dxa"/>
          </w:tcPr>
          <w:p w14:paraId="6488D447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личной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ответственности за свое поведение, обуславливающее снижение спроса на наркотики</w:t>
            </w:r>
          </w:p>
        </w:tc>
      </w:tr>
      <w:tr w:rsidR="00594F71" w:rsidRPr="007F19FE" w14:paraId="10A847EF" w14:textId="77777777" w:rsidTr="00831EEB">
        <w:trPr>
          <w:trHeight w:val="1040"/>
        </w:trPr>
        <w:tc>
          <w:tcPr>
            <w:tcW w:w="426" w:type="dxa"/>
            <w:vMerge/>
          </w:tcPr>
          <w:p w14:paraId="1386637A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dxa"/>
            <w:gridSpan w:val="2"/>
            <w:vMerge/>
          </w:tcPr>
          <w:p w14:paraId="25A302D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  <w:vMerge/>
          </w:tcPr>
          <w:p w14:paraId="79B0721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</w:tcPr>
          <w:p w14:paraId="01164FA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4FFA650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993" w:type="dxa"/>
            <w:gridSpan w:val="5"/>
          </w:tcPr>
          <w:p w14:paraId="5403841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4"/>
          </w:tcPr>
          <w:p w14:paraId="25EEEF3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</w:tcPr>
          <w:p w14:paraId="5A5B3BA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</w:tcPr>
          <w:p w14:paraId="790BBA5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gridSpan w:val="3"/>
          </w:tcPr>
          <w:p w14:paraId="51F7E16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</w:tcPr>
          <w:p w14:paraId="2D8E67B6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dxa"/>
            <w:gridSpan w:val="5"/>
          </w:tcPr>
          <w:p w14:paraId="4B2D754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4"/>
          </w:tcPr>
          <w:p w14:paraId="29F9F00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5"/>
          </w:tcPr>
          <w:p w14:paraId="747AFDD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2" w:type="dxa"/>
            <w:gridSpan w:val="3"/>
          </w:tcPr>
          <w:p w14:paraId="2D68CFC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4"/>
          </w:tcPr>
          <w:p w14:paraId="28F8322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3"/>
          </w:tcPr>
          <w:p w14:paraId="54A8DDB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39" w:type="dxa"/>
          </w:tcPr>
          <w:p w14:paraId="6D4F276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F71" w:rsidRPr="007F19FE" w14:paraId="7A2C241C" w14:textId="77777777" w:rsidTr="00831EEB">
        <w:trPr>
          <w:trHeight w:val="280"/>
        </w:trPr>
        <w:tc>
          <w:tcPr>
            <w:tcW w:w="426" w:type="dxa"/>
          </w:tcPr>
          <w:p w14:paraId="22DC4C4E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219" w:type="dxa"/>
            <w:gridSpan w:val="2"/>
          </w:tcPr>
          <w:p w14:paraId="786813D0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Внедрение новых методов лечения и реабилитации больных наркоманией</w:t>
            </w:r>
          </w:p>
        </w:tc>
        <w:tc>
          <w:tcPr>
            <w:tcW w:w="1463" w:type="dxa"/>
            <w:gridSpan w:val="4"/>
          </w:tcPr>
          <w:p w14:paraId="4BCD1DB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995" w:type="dxa"/>
          </w:tcPr>
          <w:p w14:paraId="16F96812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791A40A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</w:tcPr>
          <w:p w14:paraId="7F2FE0E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39" w:type="dxa"/>
          </w:tcPr>
          <w:p w14:paraId="6AD4A0DD" w14:textId="77777777" w:rsidR="00594F71" w:rsidRPr="007F19FE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лечения и реабилитации больных наркоманией</w:t>
            </w:r>
          </w:p>
        </w:tc>
      </w:tr>
      <w:tr w:rsidR="00594F71" w:rsidRPr="007F19FE" w14:paraId="07ECA839" w14:textId="77777777" w:rsidTr="00831EEB">
        <w:trPr>
          <w:trHeight w:val="240"/>
        </w:trPr>
        <w:tc>
          <w:tcPr>
            <w:tcW w:w="426" w:type="dxa"/>
          </w:tcPr>
          <w:p w14:paraId="0A7240A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219" w:type="dxa"/>
            <w:gridSpan w:val="2"/>
          </w:tcPr>
          <w:p w14:paraId="5C282C73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  <w:p w14:paraId="0C3E1E6F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2235F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7CC33C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</w:tcPr>
          <w:p w14:paraId="325A965C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995" w:type="dxa"/>
          </w:tcPr>
          <w:p w14:paraId="58471EC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</w:tcPr>
          <w:p w14:paraId="3B74FD48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</w:tcPr>
          <w:p w14:paraId="12257B17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39" w:type="dxa"/>
          </w:tcPr>
          <w:p w14:paraId="42EFE338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психологического иммунитета к потреблению наркотиков у детей, их родителей</w:t>
            </w:r>
          </w:p>
        </w:tc>
      </w:tr>
      <w:tr w:rsidR="00594F71" w:rsidRPr="007F19FE" w14:paraId="1FEAF7F4" w14:textId="77777777" w:rsidTr="00831EEB">
        <w:trPr>
          <w:cantSplit/>
          <w:trHeight w:val="1134"/>
        </w:trPr>
        <w:tc>
          <w:tcPr>
            <w:tcW w:w="5103" w:type="dxa"/>
            <w:gridSpan w:val="8"/>
          </w:tcPr>
          <w:p w14:paraId="1CFE541F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63EDF2B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he-IL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  <w:p w14:paraId="3A844A71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he-IL"/>
              </w:rPr>
            </w:pPr>
          </w:p>
          <w:p w14:paraId="0028983D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064FEB4" w14:textId="77777777" w:rsidR="00594F71" w:rsidRPr="007F19FE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993" w:type="dxa"/>
            <w:gridSpan w:val="5"/>
          </w:tcPr>
          <w:p w14:paraId="2D8C0F1E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7,5</w:t>
            </w:r>
          </w:p>
        </w:tc>
        <w:tc>
          <w:tcPr>
            <w:tcW w:w="567" w:type="dxa"/>
            <w:gridSpan w:val="4"/>
          </w:tcPr>
          <w:p w14:paraId="712CBDF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709" w:type="dxa"/>
            <w:gridSpan w:val="3"/>
          </w:tcPr>
          <w:p w14:paraId="5C7FFB2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  <w:tc>
          <w:tcPr>
            <w:tcW w:w="709" w:type="dxa"/>
            <w:gridSpan w:val="3"/>
          </w:tcPr>
          <w:p w14:paraId="34D1F18A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11,0</w:t>
            </w:r>
          </w:p>
        </w:tc>
        <w:tc>
          <w:tcPr>
            <w:tcW w:w="709" w:type="dxa"/>
            <w:gridSpan w:val="3"/>
          </w:tcPr>
          <w:p w14:paraId="752BF8B9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3"/>
          </w:tcPr>
          <w:p w14:paraId="32F1B6E3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16" w:type="dxa"/>
            <w:gridSpan w:val="5"/>
          </w:tcPr>
          <w:p w14:paraId="7E01E8A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4"/>
          </w:tcPr>
          <w:p w14:paraId="2A47EFE5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5"/>
          </w:tcPr>
          <w:p w14:paraId="24CADCC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22" w:type="dxa"/>
            <w:gridSpan w:val="3"/>
          </w:tcPr>
          <w:p w14:paraId="15840400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4"/>
          </w:tcPr>
          <w:p w14:paraId="049A41B4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3"/>
          </w:tcPr>
          <w:p w14:paraId="2CD757BB" w14:textId="77777777" w:rsidR="00594F71" w:rsidRPr="007F19FE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439" w:type="dxa"/>
          </w:tcPr>
          <w:p w14:paraId="5C4D6365" w14:textId="77777777" w:rsidR="00594F71" w:rsidRPr="007F19F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4371273" w14:textId="77777777" w:rsidR="00594F71" w:rsidRPr="008C0417" w:rsidRDefault="00594F71" w:rsidP="00594F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5"/>
        <w:gridCol w:w="234"/>
        <w:gridCol w:w="1810"/>
        <w:gridCol w:w="21"/>
        <w:gridCol w:w="77"/>
        <w:gridCol w:w="1166"/>
        <w:gridCol w:w="29"/>
        <w:gridCol w:w="72"/>
        <w:gridCol w:w="6"/>
        <w:gridCol w:w="686"/>
        <w:gridCol w:w="16"/>
        <w:gridCol w:w="6"/>
        <w:gridCol w:w="578"/>
        <w:gridCol w:w="17"/>
        <w:gridCol w:w="585"/>
        <w:gridCol w:w="6"/>
        <w:gridCol w:w="69"/>
        <w:gridCol w:w="32"/>
        <w:gridCol w:w="520"/>
        <w:gridCol w:w="14"/>
        <w:gridCol w:w="33"/>
        <w:gridCol w:w="580"/>
        <w:gridCol w:w="12"/>
        <w:gridCol w:w="224"/>
        <w:gridCol w:w="391"/>
        <w:gridCol w:w="11"/>
        <w:gridCol w:w="166"/>
        <w:gridCol w:w="451"/>
        <w:gridCol w:w="9"/>
        <w:gridCol w:w="251"/>
        <w:gridCol w:w="368"/>
        <w:gridCol w:w="7"/>
        <w:gridCol w:w="223"/>
        <w:gridCol w:w="111"/>
        <w:gridCol w:w="286"/>
        <w:gridCol w:w="6"/>
        <w:gridCol w:w="275"/>
        <w:gridCol w:w="345"/>
        <w:gridCol w:w="6"/>
        <w:gridCol w:w="217"/>
        <w:gridCol w:w="141"/>
        <w:gridCol w:w="262"/>
        <w:gridCol w:w="8"/>
        <w:gridCol w:w="298"/>
        <w:gridCol w:w="320"/>
        <w:gridCol w:w="9"/>
        <w:gridCol w:w="239"/>
        <w:gridCol w:w="378"/>
        <w:gridCol w:w="11"/>
        <w:gridCol w:w="180"/>
        <w:gridCol w:w="27"/>
        <w:gridCol w:w="410"/>
        <w:gridCol w:w="12"/>
        <w:gridCol w:w="2667"/>
      </w:tblGrid>
      <w:tr w:rsidR="00594F71" w:rsidRPr="008C0417" w14:paraId="731399A3" w14:textId="77777777" w:rsidTr="004A57B9">
        <w:tc>
          <w:tcPr>
            <w:tcW w:w="539" w:type="dxa"/>
            <w:gridSpan w:val="2"/>
          </w:tcPr>
          <w:p w14:paraId="1FCB923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8" w:type="dxa"/>
            <w:gridSpan w:val="53"/>
          </w:tcPr>
          <w:p w14:paraId="5FB4B938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27B80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4. Профилактика правонарушений</w:t>
            </w:r>
          </w:p>
          <w:p w14:paraId="32B8B56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6CF2FE00" w14:textId="77777777" w:rsidTr="004A57B9">
        <w:trPr>
          <w:trHeight w:val="953"/>
        </w:trPr>
        <w:tc>
          <w:tcPr>
            <w:tcW w:w="539" w:type="dxa"/>
            <w:gridSpan w:val="2"/>
          </w:tcPr>
          <w:p w14:paraId="51F9FA06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8" w:type="dxa"/>
            <w:gridSpan w:val="53"/>
          </w:tcPr>
          <w:p w14:paraId="7DF9A319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4.1. Профилактика    правонарушений    в    масштабах     отдельного    административно-территориального образования </w:t>
            </w:r>
          </w:p>
        </w:tc>
      </w:tr>
      <w:tr w:rsidR="00594F71" w:rsidRPr="008C0417" w14:paraId="191D6B8D" w14:textId="77777777" w:rsidTr="004A57B9">
        <w:tc>
          <w:tcPr>
            <w:tcW w:w="494" w:type="dxa"/>
          </w:tcPr>
          <w:p w14:paraId="4107330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089" w:type="dxa"/>
            <w:gridSpan w:val="3"/>
          </w:tcPr>
          <w:p w14:paraId="4C3D2BB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внедрить систему стимулирования работодателей, создающих рабочие места для уст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ройства лиц,  с ограниченными физическими способно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стями, выпускников интернатных учреждений и детских домов, несовершеннолетних состоящих на учете в ПДН,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  <w:p w14:paraId="61C40B9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</w:tcPr>
          <w:p w14:paraId="38FC7099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Атяшевского муниципального района, Администрации городского и сельских поселений, (по согласованию), отдел содействия занятости населения по Атяшевскому району  ГКУ РМ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«ЦЗН Чамзинский» (по согласованию)</w:t>
            </w:r>
          </w:p>
        </w:tc>
        <w:tc>
          <w:tcPr>
            <w:tcW w:w="793" w:type="dxa"/>
            <w:gridSpan w:val="4"/>
          </w:tcPr>
          <w:p w14:paraId="47787CE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745C127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0B3D3EB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479ACFA9" w14:textId="77777777" w:rsidR="00594F71" w:rsidRPr="008C0417" w:rsidRDefault="00594F71" w:rsidP="00831EEB">
            <w:pPr>
              <w:spacing w:after="0" w:line="240" w:lineRule="auto"/>
              <w:ind w:right="1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преступности</w:t>
            </w:r>
          </w:p>
        </w:tc>
      </w:tr>
      <w:tr w:rsidR="00594F71" w:rsidRPr="008C0417" w14:paraId="34D38DE9" w14:textId="77777777" w:rsidTr="004A57B9">
        <w:trPr>
          <w:trHeight w:val="90"/>
        </w:trPr>
        <w:tc>
          <w:tcPr>
            <w:tcW w:w="494" w:type="dxa"/>
          </w:tcPr>
          <w:p w14:paraId="18B3BBF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089" w:type="dxa"/>
            <w:gridSpan w:val="3"/>
          </w:tcPr>
          <w:p w14:paraId="423DDD79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профориентацию и обучение выпускников Шейн-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Майданской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школы- интернат </w:t>
            </w:r>
          </w:p>
        </w:tc>
        <w:tc>
          <w:tcPr>
            <w:tcW w:w="1264" w:type="dxa"/>
            <w:gridSpan w:val="3"/>
          </w:tcPr>
          <w:p w14:paraId="5A664B63" w14:textId="77777777" w:rsidR="00594F71" w:rsidRPr="008C0417" w:rsidRDefault="00594F71" w:rsidP="00831EEB">
            <w:pPr>
              <w:shd w:val="clear" w:color="auto" w:fill="FFFFFF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содействия занятости населения по Атяшевскому району  ГКУ РМ «ЦЗН Чамзинский»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gridSpan w:val="4"/>
          </w:tcPr>
          <w:p w14:paraId="21670C6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0953936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4"/>
          </w:tcPr>
          <w:p w14:paraId="664B856D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7A4A95B7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1A5E75A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594F71" w:rsidRPr="008C0417" w14:paraId="050FD5D1" w14:textId="77777777" w:rsidTr="004A57B9">
        <w:trPr>
          <w:trHeight w:val="90"/>
        </w:trPr>
        <w:tc>
          <w:tcPr>
            <w:tcW w:w="494" w:type="dxa"/>
          </w:tcPr>
          <w:p w14:paraId="32F7F71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089" w:type="dxa"/>
            <w:gridSpan w:val="3"/>
          </w:tcPr>
          <w:p w14:paraId="6DCFFAB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комплексных оздоровитель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ных, физкультурно-спортивных и агитационно-пропагандистских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(спартакиад, фестива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лей, летних и зимних игр, походов и слетов, спортив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праздников и вечеров, олимпиад, экскурсий, дней здоровья и спорта, соревнований по профессионально прикладной подготовке и т.д.)</w:t>
            </w:r>
          </w:p>
        </w:tc>
        <w:tc>
          <w:tcPr>
            <w:tcW w:w="1264" w:type="dxa"/>
            <w:gridSpan w:val="3"/>
          </w:tcPr>
          <w:p w14:paraId="5ED1F686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Управление культуры,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отдел по делам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молодежи  и спорту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793" w:type="dxa"/>
            <w:gridSpan w:val="4"/>
          </w:tcPr>
          <w:p w14:paraId="37EB6DC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 течение 2014-202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</w:t>
            </w:r>
          </w:p>
        </w:tc>
        <w:tc>
          <w:tcPr>
            <w:tcW w:w="617" w:type="dxa"/>
            <w:gridSpan w:val="4"/>
          </w:tcPr>
          <w:p w14:paraId="5DDFA29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676C79C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4787BC3A" w14:textId="77777777" w:rsidR="00594F71" w:rsidRPr="008C0417" w:rsidRDefault="00594F71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3D4CD21D" w14:textId="77777777" w:rsidR="00594F71" w:rsidRPr="008C0417" w:rsidRDefault="00594F71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5829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0EF10A90" w14:textId="77777777" w:rsidTr="004A57B9">
        <w:trPr>
          <w:trHeight w:val="90"/>
        </w:trPr>
        <w:tc>
          <w:tcPr>
            <w:tcW w:w="494" w:type="dxa"/>
          </w:tcPr>
          <w:p w14:paraId="4B8A692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089" w:type="dxa"/>
            <w:gridSpan w:val="3"/>
          </w:tcPr>
          <w:p w14:paraId="17F1AA4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разъяснительной работы в средствах массовой информации, направленной на добровольной сдачи оружия и боеприпасов, незаконно хранящихся у на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селения.</w:t>
            </w:r>
          </w:p>
          <w:p w14:paraId="2D1F4CB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</w:tcPr>
          <w:p w14:paraId="24CE4B1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ММО МВД РФ «Ардатовский»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19247A7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АНО «Редакция газеты «Вперед»» (по согласова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нию),</w:t>
            </w:r>
          </w:p>
        </w:tc>
        <w:tc>
          <w:tcPr>
            <w:tcW w:w="793" w:type="dxa"/>
            <w:gridSpan w:val="4"/>
          </w:tcPr>
          <w:p w14:paraId="277A11E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110D7E0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4DA85B02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4EB849B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преступности </w:t>
            </w:r>
          </w:p>
        </w:tc>
      </w:tr>
      <w:tr w:rsidR="00594F71" w:rsidRPr="008C0417" w14:paraId="2552F678" w14:textId="77777777" w:rsidTr="004A57B9">
        <w:trPr>
          <w:trHeight w:val="1614"/>
        </w:trPr>
        <w:tc>
          <w:tcPr>
            <w:tcW w:w="494" w:type="dxa"/>
            <w:vMerge w:val="restart"/>
          </w:tcPr>
          <w:p w14:paraId="502EED4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089" w:type="dxa"/>
            <w:gridSpan w:val="3"/>
            <w:vMerge w:val="restart"/>
          </w:tcPr>
          <w:p w14:paraId="3352D5F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совместные выезды  с органами социальной защиты, опеки,  сотрудниками подразделения по делам несовершеннолетних отдела полиции №5 в целях осуществления контроля состояния детей, воспитывающихся  в семьях, находящихся в социально-опасном положении</w:t>
            </w:r>
          </w:p>
          <w:p w14:paraId="0BE7AF57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E561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8FCF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D059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1D443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F705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166CF7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EF6C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F03B8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E7D3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76D5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B91A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0949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0DFD6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37E81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E870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  <w:vMerge w:val="restart"/>
          </w:tcPr>
          <w:p w14:paraId="381FE46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ГБУЗ РМ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«Атяшевская РБ» (по согласованию),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</w:t>
            </w:r>
          </w:p>
        </w:tc>
        <w:tc>
          <w:tcPr>
            <w:tcW w:w="793" w:type="dxa"/>
            <w:gridSpan w:val="4"/>
            <w:vMerge w:val="restart"/>
          </w:tcPr>
          <w:p w14:paraId="3A890AD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3672D83E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6EDE841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9" w:type="dxa"/>
            <w:gridSpan w:val="2"/>
          </w:tcPr>
          <w:p w14:paraId="697E175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несовершеннолетних, относящихся к категории «безнадзорные»/»беспризорные»; </w:t>
            </w:r>
          </w:p>
        </w:tc>
      </w:tr>
      <w:tr w:rsidR="00594F71" w:rsidRPr="008C0417" w14:paraId="29D5D14C" w14:textId="77777777" w:rsidTr="004A57B9">
        <w:trPr>
          <w:trHeight w:val="2525"/>
        </w:trPr>
        <w:tc>
          <w:tcPr>
            <w:tcW w:w="494" w:type="dxa"/>
            <w:vMerge/>
          </w:tcPr>
          <w:p w14:paraId="7AC62F7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3"/>
            <w:vMerge/>
          </w:tcPr>
          <w:p w14:paraId="2017A1D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  <w:vMerge/>
          </w:tcPr>
          <w:p w14:paraId="45A8F5E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4"/>
            <w:vMerge/>
          </w:tcPr>
          <w:p w14:paraId="7DEE39E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372FC8A7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3F318D0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AFB2D23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16" w:type="dxa"/>
            <w:gridSpan w:val="3"/>
            <w:shd w:val="clear" w:color="auto" w:fill="auto"/>
          </w:tcPr>
          <w:p w14:paraId="40FF8662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8" w:type="dxa"/>
            <w:gridSpan w:val="3"/>
            <w:shd w:val="clear" w:color="auto" w:fill="auto"/>
          </w:tcPr>
          <w:p w14:paraId="25D34262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34A668D8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98" w:type="dxa"/>
            <w:gridSpan w:val="3"/>
            <w:shd w:val="clear" w:color="auto" w:fill="auto"/>
          </w:tcPr>
          <w:p w14:paraId="6F10E5A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8" w:type="dxa"/>
            <w:gridSpan w:val="4"/>
            <w:shd w:val="clear" w:color="auto" w:fill="auto"/>
          </w:tcPr>
          <w:p w14:paraId="76465668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36DDCFB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68" w:type="dxa"/>
            <w:gridSpan w:val="3"/>
            <w:shd w:val="clear" w:color="auto" w:fill="auto"/>
          </w:tcPr>
          <w:p w14:paraId="28C32CC7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8" w:type="dxa"/>
            <w:gridSpan w:val="3"/>
            <w:shd w:val="clear" w:color="auto" w:fill="auto"/>
          </w:tcPr>
          <w:p w14:paraId="62998C7B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96" w:type="dxa"/>
            <w:gridSpan w:val="4"/>
          </w:tcPr>
          <w:p w14:paraId="37AF41B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10" w:type="dxa"/>
            <w:shd w:val="clear" w:color="auto" w:fill="auto"/>
          </w:tcPr>
          <w:p w14:paraId="597A07E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79" w:type="dxa"/>
            <w:gridSpan w:val="2"/>
          </w:tcPr>
          <w:p w14:paraId="398E797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4CE0A5F1" w14:textId="77777777" w:rsidTr="004A57B9">
        <w:trPr>
          <w:trHeight w:val="7659"/>
        </w:trPr>
        <w:tc>
          <w:tcPr>
            <w:tcW w:w="494" w:type="dxa"/>
            <w:vMerge w:val="restart"/>
          </w:tcPr>
          <w:p w14:paraId="0ACB240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4.1.6</w:t>
            </w:r>
          </w:p>
        </w:tc>
        <w:tc>
          <w:tcPr>
            <w:tcW w:w="2089" w:type="dxa"/>
            <w:gridSpan w:val="3"/>
            <w:vMerge w:val="restart"/>
          </w:tcPr>
          <w:p w14:paraId="2E311A9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наркологическую помощь родителям, злоупотребляющим алкогольными напитками, в чьих семьях воспитываются несовершеннолетние дети. Проводить профилактическое наблюдение за подростками, злоупотребляющими алкоголем,   санитарно- просветительскую работу  по профилактике алкоголизма, наркомании, токсикомании, ВИЧ – инфекции. Организовать беседы, лекции на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предприятиях, образовательных учреждениях, публикацию статей в газете, выпуск санбюллетеней.</w:t>
            </w:r>
          </w:p>
        </w:tc>
        <w:tc>
          <w:tcPr>
            <w:tcW w:w="1264" w:type="dxa"/>
            <w:gridSpan w:val="3"/>
            <w:vMerge w:val="restart"/>
          </w:tcPr>
          <w:p w14:paraId="2CD5359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«Атяшевская РБ» (по согласованию)</w:t>
            </w:r>
          </w:p>
        </w:tc>
        <w:tc>
          <w:tcPr>
            <w:tcW w:w="793" w:type="dxa"/>
            <w:gridSpan w:val="4"/>
            <w:vMerge w:val="restart"/>
          </w:tcPr>
          <w:p w14:paraId="0A74F669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441DE1D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496E3B8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E1032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9" w:type="dxa"/>
            <w:gridSpan w:val="2"/>
          </w:tcPr>
          <w:p w14:paraId="5BF00E73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 </w:t>
            </w:r>
          </w:p>
          <w:p w14:paraId="23674C23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43F3D5EB" w14:textId="77777777" w:rsidTr="004A57B9">
        <w:trPr>
          <w:trHeight w:val="4140"/>
        </w:trPr>
        <w:tc>
          <w:tcPr>
            <w:tcW w:w="494" w:type="dxa"/>
            <w:vMerge/>
            <w:tcBorders>
              <w:bottom w:val="single" w:sz="4" w:space="0" w:color="auto"/>
            </w:tcBorders>
          </w:tcPr>
          <w:p w14:paraId="614AF67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3"/>
            <w:vMerge/>
            <w:tcBorders>
              <w:bottom w:val="single" w:sz="4" w:space="0" w:color="auto"/>
            </w:tcBorders>
          </w:tcPr>
          <w:p w14:paraId="13DE7DB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  <w:vMerge/>
            <w:tcBorders>
              <w:bottom w:val="single" w:sz="4" w:space="0" w:color="auto"/>
            </w:tcBorders>
          </w:tcPr>
          <w:p w14:paraId="59889AD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4"/>
            <w:vMerge/>
            <w:tcBorders>
              <w:bottom w:val="single" w:sz="4" w:space="0" w:color="auto"/>
            </w:tcBorders>
          </w:tcPr>
          <w:p w14:paraId="68A8CBA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9A6DB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6FABFE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26170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4F173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3AED2E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A9C0C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55353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E724F9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821B7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64176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28E33B6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6A24CD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28C29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</w:tcPr>
          <w:p w14:paraId="2997E9D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10B0AD1B" w14:textId="77777777" w:rsidTr="004A57B9">
        <w:trPr>
          <w:trHeight w:val="1615"/>
        </w:trPr>
        <w:tc>
          <w:tcPr>
            <w:tcW w:w="494" w:type="dxa"/>
          </w:tcPr>
          <w:p w14:paraId="7C62844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2089" w:type="dxa"/>
            <w:gridSpan w:val="3"/>
          </w:tcPr>
          <w:p w14:paraId="6A79141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дополнительные меры по контролю за продажей алкогольной продукции  и сигарет несовершеннолетним.</w:t>
            </w:r>
          </w:p>
          <w:p w14:paraId="4205C6FF" w14:textId="77777777" w:rsidR="00594F71" w:rsidRPr="008C0417" w:rsidRDefault="00594F71" w:rsidP="0083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</w:tcPr>
          <w:p w14:paraId="72B0076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793" w:type="dxa"/>
            <w:gridSpan w:val="4"/>
          </w:tcPr>
          <w:p w14:paraId="6618709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8" w:type="dxa"/>
            <w:gridSpan w:val="42"/>
          </w:tcPr>
          <w:p w14:paraId="52A4A5B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1176ABF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</w:tr>
      <w:tr w:rsidR="00594F71" w:rsidRPr="008C0417" w14:paraId="1D88A7EE" w14:textId="77777777" w:rsidTr="004A57B9">
        <w:trPr>
          <w:trHeight w:val="1615"/>
        </w:trPr>
        <w:tc>
          <w:tcPr>
            <w:tcW w:w="494" w:type="dxa"/>
          </w:tcPr>
          <w:p w14:paraId="64ED8E0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4.1.8</w:t>
            </w:r>
          </w:p>
        </w:tc>
        <w:tc>
          <w:tcPr>
            <w:tcW w:w="2089" w:type="dxa"/>
            <w:gridSpan w:val="3"/>
          </w:tcPr>
          <w:p w14:paraId="086E2BE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групп по проверке исполнения законодательства Республики Мордовия главами городского и сельских поселений района в части несоблюдения правил благоустройства территории.</w:t>
            </w:r>
          </w:p>
        </w:tc>
        <w:tc>
          <w:tcPr>
            <w:tcW w:w="1264" w:type="dxa"/>
            <w:gridSpan w:val="3"/>
          </w:tcPr>
          <w:p w14:paraId="0597582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793" w:type="dxa"/>
            <w:gridSpan w:val="4"/>
          </w:tcPr>
          <w:p w14:paraId="1A1E5140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181FBFB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150BBE68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7E94623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законодательства республики Мордовия должностными лицами городского и сельских поселений, уполномоченных составлять протоколы об административном правонарушении</w:t>
            </w:r>
          </w:p>
        </w:tc>
      </w:tr>
      <w:tr w:rsidR="00594F71" w:rsidRPr="008C0417" w14:paraId="523CB8D8" w14:textId="77777777" w:rsidTr="004A57B9">
        <w:trPr>
          <w:trHeight w:val="1615"/>
        </w:trPr>
        <w:tc>
          <w:tcPr>
            <w:tcW w:w="494" w:type="dxa"/>
          </w:tcPr>
          <w:p w14:paraId="1E9F281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2089" w:type="dxa"/>
            <w:gridSpan w:val="3"/>
          </w:tcPr>
          <w:p w14:paraId="5AD27B0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с главами городского и сельских поселений, индивидуальными предпринимателями района по вопросам незаконного оборота спиртосодержащей продукции и реализации косметических средств и средств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бытовой химии с большим содержанием спирта от 80 % до 95 %</w:t>
            </w:r>
          </w:p>
        </w:tc>
        <w:tc>
          <w:tcPr>
            <w:tcW w:w="1264" w:type="dxa"/>
            <w:gridSpan w:val="3"/>
          </w:tcPr>
          <w:p w14:paraId="57C7D3D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Атяшевского муниципального района, Отделение полиции № 5 ММО МВД РФ «Ардатовский» (по согласованию), админист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 городского и сельских поселений(по согласованию)</w:t>
            </w:r>
          </w:p>
        </w:tc>
        <w:tc>
          <w:tcPr>
            <w:tcW w:w="793" w:type="dxa"/>
            <w:gridSpan w:val="4"/>
          </w:tcPr>
          <w:p w14:paraId="28163CA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78212422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2A74344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4706281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незаконного оборота спиртосодержащей продукции</w:t>
            </w:r>
          </w:p>
        </w:tc>
      </w:tr>
      <w:tr w:rsidR="00594F71" w:rsidRPr="008C0417" w14:paraId="2F7BD1F2" w14:textId="77777777" w:rsidTr="004A57B9">
        <w:trPr>
          <w:trHeight w:val="1075"/>
        </w:trPr>
        <w:tc>
          <w:tcPr>
            <w:tcW w:w="494" w:type="dxa"/>
          </w:tcPr>
          <w:p w14:paraId="7E8C230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089" w:type="dxa"/>
            <w:gridSpan w:val="3"/>
          </w:tcPr>
          <w:p w14:paraId="6129180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фактов незаконного ввоза на территории  поселений спирта в пятилитровых емкостях (фальсификатов и суррогатов).</w:t>
            </w:r>
          </w:p>
        </w:tc>
        <w:tc>
          <w:tcPr>
            <w:tcW w:w="1264" w:type="dxa"/>
            <w:gridSpan w:val="3"/>
          </w:tcPr>
          <w:p w14:paraId="008C169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полиции № 5 ММО МВД РФ «Ардатовский» (по согласованию), Администрация Атяшевского муниципального района, администрации городского и сельских поселений района </w:t>
            </w:r>
          </w:p>
        </w:tc>
        <w:tc>
          <w:tcPr>
            <w:tcW w:w="793" w:type="dxa"/>
            <w:gridSpan w:val="4"/>
          </w:tcPr>
          <w:p w14:paraId="194A97D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5DAFBA7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3990744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75C8B2AF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ввоз в сельские поселения спирта в пятилитровых емкостях (фальсификатов и суррогатов). О</w:t>
            </w:r>
          </w:p>
        </w:tc>
      </w:tr>
      <w:tr w:rsidR="00594F71" w:rsidRPr="008C0417" w14:paraId="29EE303C" w14:textId="77777777" w:rsidTr="004A57B9">
        <w:trPr>
          <w:trHeight w:val="1074"/>
        </w:trPr>
        <w:tc>
          <w:tcPr>
            <w:tcW w:w="494" w:type="dxa"/>
          </w:tcPr>
          <w:p w14:paraId="3C31F9D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4.1.11</w:t>
            </w:r>
          </w:p>
        </w:tc>
        <w:tc>
          <w:tcPr>
            <w:tcW w:w="2089" w:type="dxa"/>
            <w:gridSpan w:val="3"/>
          </w:tcPr>
          <w:p w14:paraId="6449BD0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экспертизу спиртосодержащей и алкогольную продукцию по обращениям граждан</w:t>
            </w:r>
          </w:p>
        </w:tc>
        <w:tc>
          <w:tcPr>
            <w:tcW w:w="1264" w:type="dxa"/>
            <w:gridSpan w:val="3"/>
          </w:tcPr>
          <w:p w14:paraId="7BE5001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</w:t>
            </w:r>
          </w:p>
          <w:p w14:paraId="1B426B8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4"/>
          </w:tcPr>
          <w:p w14:paraId="5E249C0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3D82549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4BF315F8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479E960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суррогатной спиртосодержащей продукции</w:t>
            </w:r>
          </w:p>
        </w:tc>
      </w:tr>
      <w:tr w:rsidR="00594F71" w:rsidRPr="008C0417" w14:paraId="20466EBB" w14:textId="77777777" w:rsidTr="004A57B9">
        <w:trPr>
          <w:trHeight w:val="1074"/>
        </w:trPr>
        <w:tc>
          <w:tcPr>
            <w:tcW w:w="494" w:type="dxa"/>
          </w:tcPr>
          <w:p w14:paraId="31BD2F4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089" w:type="dxa"/>
            <w:gridSpan w:val="3"/>
          </w:tcPr>
          <w:p w14:paraId="41CBD3EB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 контрольно-надзорных мероприятий в отношений розничной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продажи табачной и алкогольной продукции</w:t>
            </w:r>
          </w:p>
          <w:p w14:paraId="438DB46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</w:tcPr>
          <w:p w14:paraId="2E4E27E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отдел Управления Роспотребнадзора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Республике Мордовия в Чамзинском, Атяшевском, Ардатовском, Большеберезниковском, Дубенском районах (по согласованию), Отдел полиции № 5 ММО МВД РФ «Ардатовский» (по согласованию),</w:t>
            </w:r>
          </w:p>
          <w:p w14:paraId="075CF4DA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Федеральной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налоговой службы России № 3 по Республике Мордовия (по согласованию),  Территориальный орган, Росалкогольрегулирования (по согласованию)</w:t>
            </w:r>
          </w:p>
          <w:p w14:paraId="142A0A5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4"/>
          </w:tcPr>
          <w:p w14:paraId="2BDA84F7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17" w:type="dxa"/>
            <w:gridSpan w:val="4"/>
          </w:tcPr>
          <w:p w14:paraId="792BD2C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21419DA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6D4980E8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правонарушений в сфере розничной продажи табачной и алкогольной продукции</w:t>
            </w:r>
          </w:p>
          <w:p w14:paraId="37E3267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594F71" w:rsidRPr="008C0417" w14:paraId="5885C60C" w14:textId="77777777" w:rsidTr="004A57B9">
        <w:trPr>
          <w:trHeight w:val="1074"/>
        </w:trPr>
        <w:tc>
          <w:tcPr>
            <w:tcW w:w="494" w:type="dxa"/>
          </w:tcPr>
          <w:p w14:paraId="4912BFD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4.1.13</w:t>
            </w:r>
          </w:p>
        </w:tc>
        <w:tc>
          <w:tcPr>
            <w:tcW w:w="2089" w:type="dxa"/>
            <w:gridSpan w:val="3"/>
          </w:tcPr>
          <w:p w14:paraId="6F55A47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направленной на выявление и расследование обстоятельств и предупреждению массовых случаев (более 5) отравлений спиртосодержащими жидкостями непищевого назначения с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характерными клиническими признаками токсического гепатита. </w:t>
            </w:r>
          </w:p>
        </w:tc>
        <w:tc>
          <w:tcPr>
            <w:tcW w:w="1264" w:type="dxa"/>
            <w:gridSpan w:val="3"/>
          </w:tcPr>
          <w:p w14:paraId="4394615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отдел Управления Роспотребнадзора по Республике Мордовия в Чамзинском,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Атяшевском, Ардатовском, Большеберезниковском, Дубенском районах (по согласованию), Отдел полиции № 5 ММО МВД РФ «Ардатовский» (по согласованию), Администрация Атяшевского муниципального района </w:t>
            </w:r>
          </w:p>
        </w:tc>
        <w:tc>
          <w:tcPr>
            <w:tcW w:w="793" w:type="dxa"/>
            <w:gridSpan w:val="4"/>
          </w:tcPr>
          <w:p w14:paraId="2E684D0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7261003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0E52B1B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1578DB6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массовых случаев  отравлений спиртосодержащими жидкостями непищевого назначения</w:t>
            </w:r>
          </w:p>
        </w:tc>
      </w:tr>
      <w:tr w:rsidR="00594F71" w:rsidRPr="008C0417" w14:paraId="04930562" w14:textId="77777777" w:rsidTr="004A57B9">
        <w:trPr>
          <w:trHeight w:val="1074"/>
        </w:trPr>
        <w:tc>
          <w:tcPr>
            <w:tcW w:w="494" w:type="dxa"/>
          </w:tcPr>
          <w:p w14:paraId="1F0BAD1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2089" w:type="dxa"/>
            <w:gridSpan w:val="3"/>
          </w:tcPr>
          <w:p w14:paraId="1DFB8F4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скоординированных действий субъектов профилактики по проведению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разъяснительной работы с населением Атяшевского муниципального района, направленной на профилактику продажи и приобретения контрафактной алкогольной продукции, самогона, бытовых, технических спиртосодержащих жидкостей, нелегального оборота алкогольной продукции</w:t>
            </w:r>
          </w:p>
          <w:p w14:paraId="56B3E39E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</w:tcPr>
          <w:p w14:paraId="4E2FFBE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Атяшевского муниципального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Отдел полиции № 5 ММО МВД РФ «Ардатовский» (по согласованию), администрации городского и сельских поселений (по согласованию)</w:t>
            </w:r>
          </w:p>
        </w:tc>
        <w:tc>
          <w:tcPr>
            <w:tcW w:w="793" w:type="dxa"/>
            <w:gridSpan w:val="4"/>
          </w:tcPr>
          <w:p w14:paraId="21E01FD8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2E326129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5DC6248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1573551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пресечение нелегального оборота алкогольной продукции</w:t>
            </w:r>
          </w:p>
        </w:tc>
      </w:tr>
      <w:tr w:rsidR="00594F71" w:rsidRPr="008C0417" w14:paraId="3485E901" w14:textId="77777777" w:rsidTr="004A57B9">
        <w:trPr>
          <w:trHeight w:val="1074"/>
        </w:trPr>
        <w:tc>
          <w:tcPr>
            <w:tcW w:w="494" w:type="dxa"/>
          </w:tcPr>
          <w:p w14:paraId="1742276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4.1.15</w:t>
            </w:r>
          </w:p>
        </w:tc>
        <w:tc>
          <w:tcPr>
            <w:tcW w:w="2089" w:type="dxa"/>
            <w:gridSpan w:val="3"/>
          </w:tcPr>
          <w:p w14:paraId="5FEEEAC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образовательных учреждениях профилактических программ, направленных на недопущение потребления алкоголя и табачных изделий детьми 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подростками</w:t>
            </w:r>
          </w:p>
          <w:p w14:paraId="6BB24D0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</w:tcPr>
          <w:p w14:paraId="3242EDB9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793" w:type="dxa"/>
            <w:gridSpan w:val="4"/>
          </w:tcPr>
          <w:p w14:paraId="4CA6B1BD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17" w:type="dxa"/>
            <w:gridSpan w:val="4"/>
          </w:tcPr>
          <w:p w14:paraId="31FD903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6791EDF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6463C73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потребления алкоголя и табачных изделий детьми и подростками</w:t>
            </w:r>
          </w:p>
          <w:p w14:paraId="62DF888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594F71" w:rsidRPr="008C0417" w14:paraId="53E4AE46" w14:textId="77777777" w:rsidTr="004A57B9">
        <w:tc>
          <w:tcPr>
            <w:tcW w:w="494" w:type="dxa"/>
          </w:tcPr>
          <w:p w14:paraId="1048A12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3"/>
          </w:tcPr>
          <w:p w14:paraId="4D5B548C" w14:textId="77777777" w:rsidR="00594F71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43C7509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264" w:type="dxa"/>
            <w:gridSpan w:val="3"/>
          </w:tcPr>
          <w:p w14:paraId="506C2AA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4"/>
          </w:tcPr>
          <w:p w14:paraId="60ADAC3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01B4F93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</w:tcPr>
          <w:p w14:paraId="16C8E1F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4"/>
          </w:tcPr>
          <w:p w14:paraId="33924CD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3"/>
          </w:tcPr>
          <w:p w14:paraId="0E9A280D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3"/>
          </w:tcPr>
          <w:p w14:paraId="4AFF35B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28" w:type="dxa"/>
            <w:gridSpan w:val="3"/>
          </w:tcPr>
          <w:p w14:paraId="3BBB9F4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8" w:type="dxa"/>
            <w:gridSpan w:val="3"/>
          </w:tcPr>
          <w:p w14:paraId="27D9D6F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4"/>
          </w:tcPr>
          <w:p w14:paraId="6B194ED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6" w:type="dxa"/>
            <w:gridSpan w:val="3"/>
          </w:tcPr>
          <w:p w14:paraId="44F3AC3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6" w:type="dxa"/>
            <w:gridSpan w:val="4"/>
          </w:tcPr>
          <w:p w14:paraId="532350F0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6" w:type="dxa"/>
            <w:gridSpan w:val="3"/>
          </w:tcPr>
          <w:p w14:paraId="0CE4EA8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6" w:type="dxa"/>
            <w:gridSpan w:val="3"/>
          </w:tcPr>
          <w:p w14:paraId="4506AAC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8" w:type="dxa"/>
            <w:gridSpan w:val="4"/>
          </w:tcPr>
          <w:p w14:paraId="2BD2EE7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79" w:type="dxa"/>
            <w:gridSpan w:val="2"/>
          </w:tcPr>
          <w:p w14:paraId="5613E27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525F323A" w14:textId="77777777" w:rsidTr="004A57B9">
        <w:tc>
          <w:tcPr>
            <w:tcW w:w="15417" w:type="dxa"/>
            <w:gridSpan w:val="55"/>
          </w:tcPr>
          <w:p w14:paraId="06FE9D9B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F1058B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Воссоздание института социальной профилактики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вовлечение общественности в предупреждение правонарушений</w:t>
            </w:r>
          </w:p>
          <w:p w14:paraId="696E953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62F1B249" w14:textId="77777777" w:rsidTr="004A57B9">
        <w:tc>
          <w:tcPr>
            <w:tcW w:w="494" w:type="dxa"/>
          </w:tcPr>
          <w:p w14:paraId="2916AD5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110" w:type="dxa"/>
            <w:gridSpan w:val="4"/>
          </w:tcPr>
          <w:p w14:paraId="6604CD6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привлечение товариществ собственни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жилья,  домовых комитетов к проведению мероприятий по предупреждению право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нарушений среди несовершеннолетних.</w:t>
            </w:r>
          </w:p>
        </w:tc>
        <w:tc>
          <w:tcPr>
            <w:tcW w:w="1272" w:type="dxa"/>
            <w:gridSpan w:val="3"/>
          </w:tcPr>
          <w:p w14:paraId="6147D5D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5 ММО МВД РФ «Ардатовский» (по согласованию), Администрация Атяшевского городского поселения (по согласованию)</w:t>
            </w:r>
          </w:p>
        </w:tc>
        <w:tc>
          <w:tcPr>
            <w:tcW w:w="764" w:type="dxa"/>
            <w:gridSpan w:val="3"/>
          </w:tcPr>
          <w:p w14:paraId="1BE427AD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1AD2C7A8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2342272A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3BE5336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594F71" w:rsidRPr="008C0417" w14:paraId="4C07A1B5" w14:textId="77777777" w:rsidTr="004A57B9">
        <w:trPr>
          <w:trHeight w:val="1520"/>
        </w:trPr>
        <w:tc>
          <w:tcPr>
            <w:tcW w:w="494" w:type="dxa"/>
            <w:vMerge w:val="restart"/>
          </w:tcPr>
          <w:p w14:paraId="6D51796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4.2.2</w:t>
            </w:r>
          </w:p>
        </w:tc>
        <w:tc>
          <w:tcPr>
            <w:tcW w:w="2110" w:type="dxa"/>
            <w:gridSpan w:val="4"/>
            <w:vMerge w:val="restart"/>
          </w:tcPr>
          <w:p w14:paraId="69AA566D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участие общественности в деятельно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формирований правоохранительной направлен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ности, ДНД, педагогических отрядов, активизировать работу внештатных сотрудников милиции. </w:t>
            </w:r>
          </w:p>
        </w:tc>
        <w:tc>
          <w:tcPr>
            <w:tcW w:w="1272" w:type="dxa"/>
            <w:gridSpan w:val="3"/>
            <w:vMerge w:val="restart"/>
          </w:tcPr>
          <w:p w14:paraId="46C28BD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 (по согласованию), администрации городского и сельских поселений (по согласованию),</w:t>
            </w:r>
          </w:p>
        </w:tc>
        <w:tc>
          <w:tcPr>
            <w:tcW w:w="764" w:type="dxa"/>
            <w:gridSpan w:val="3"/>
            <w:vMerge w:val="restart"/>
          </w:tcPr>
          <w:p w14:paraId="307C3EDB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17" w:type="dxa"/>
            <w:gridSpan w:val="4"/>
          </w:tcPr>
          <w:p w14:paraId="2984196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4BD0111C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9" w:type="dxa"/>
            <w:gridSpan w:val="2"/>
          </w:tcPr>
          <w:p w14:paraId="082D46F4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и преступлений несовершеннолетних</w:t>
            </w:r>
          </w:p>
        </w:tc>
      </w:tr>
      <w:tr w:rsidR="00594F71" w:rsidRPr="008C0417" w14:paraId="3DE3748C" w14:textId="77777777" w:rsidTr="004A57B9">
        <w:trPr>
          <w:trHeight w:val="1520"/>
        </w:trPr>
        <w:tc>
          <w:tcPr>
            <w:tcW w:w="494" w:type="dxa"/>
            <w:vMerge/>
            <w:tcBorders>
              <w:bottom w:val="single" w:sz="4" w:space="0" w:color="auto"/>
            </w:tcBorders>
          </w:tcPr>
          <w:p w14:paraId="5BD376E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bottom w:val="single" w:sz="4" w:space="0" w:color="auto"/>
            </w:tcBorders>
          </w:tcPr>
          <w:p w14:paraId="5A84F65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vMerge/>
            <w:tcBorders>
              <w:bottom w:val="single" w:sz="4" w:space="0" w:color="auto"/>
            </w:tcBorders>
          </w:tcPr>
          <w:p w14:paraId="39EC89C8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vMerge/>
            <w:tcBorders>
              <w:bottom w:val="single" w:sz="4" w:space="0" w:color="auto"/>
            </w:tcBorders>
          </w:tcPr>
          <w:p w14:paraId="426E8D61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32A645" w14:textId="77777777" w:rsidR="00594F71" w:rsidRPr="00AF4156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6B5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201DB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20839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643F9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8960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D0E61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17956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CBB88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74108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A9F46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1342E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FB80F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09CFD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715A5F1A" w14:textId="77777777" w:rsidTr="004A57B9">
        <w:trPr>
          <w:trHeight w:val="1619"/>
        </w:trPr>
        <w:tc>
          <w:tcPr>
            <w:tcW w:w="494" w:type="dxa"/>
          </w:tcPr>
          <w:p w14:paraId="59FAE22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4.2.3</w:t>
            </w:r>
          </w:p>
        </w:tc>
        <w:tc>
          <w:tcPr>
            <w:tcW w:w="2110" w:type="dxa"/>
            <w:gridSpan w:val="4"/>
          </w:tcPr>
          <w:p w14:paraId="08C283A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движений юных помощников полиции, юных инспекторов безопасности дорожного движения, секции и кружки по изучению уголовного и административного законодательства, правил до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рожного движения на постоянной основе. </w:t>
            </w:r>
          </w:p>
        </w:tc>
        <w:tc>
          <w:tcPr>
            <w:tcW w:w="1272" w:type="dxa"/>
            <w:gridSpan w:val="3"/>
          </w:tcPr>
          <w:p w14:paraId="2940775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 (по согласованию), Управление образования Администрации Атяшевского муниципального района</w:t>
            </w:r>
          </w:p>
        </w:tc>
        <w:tc>
          <w:tcPr>
            <w:tcW w:w="764" w:type="dxa"/>
            <w:gridSpan w:val="3"/>
          </w:tcPr>
          <w:p w14:paraId="292EA21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7" w:type="dxa"/>
            <w:gridSpan w:val="4"/>
          </w:tcPr>
          <w:p w14:paraId="7D0C23C3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38"/>
            <w:shd w:val="clear" w:color="auto" w:fill="auto"/>
          </w:tcPr>
          <w:p w14:paraId="55C4FBE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9" w:type="dxa"/>
            <w:gridSpan w:val="2"/>
          </w:tcPr>
          <w:p w14:paraId="00FFD35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594F71" w:rsidRPr="008C0417" w14:paraId="69B78E72" w14:textId="77777777" w:rsidTr="004A57B9">
        <w:trPr>
          <w:trHeight w:val="673"/>
        </w:trPr>
        <w:tc>
          <w:tcPr>
            <w:tcW w:w="494" w:type="dxa"/>
          </w:tcPr>
          <w:p w14:paraId="32FF6DB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4"/>
          </w:tcPr>
          <w:p w14:paraId="0C21FCCD" w14:textId="77777777" w:rsidR="00594F71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0EEBF1B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272" w:type="dxa"/>
            <w:gridSpan w:val="3"/>
          </w:tcPr>
          <w:p w14:paraId="0CA561B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</w:tcPr>
          <w:p w14:paraId="3FA14CB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2A09EA8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5976AD7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38E943B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67D8622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733A70B8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24033B08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2AFC62DF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2F69CAFF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089D6524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6" w:type="dxa"/>
            <w:gridSpan w:val="4"/>
            <w:shd w:val="clear" w:color="auto" w:fill="auto"/>
          </w:tcPr>
          <w:p w14:paraId="193DDB04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7507E01F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4A2E03E4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62581AC4" w14:textId="77777777" w:rsidR="00594F71" w:rsidRPr="0091755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2679" w:type="dxa"/>
            <w:gridSpan w:val="2"/>
          </w:tcPr>
          <w:p w14:paraId="6907C25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3BC6AA18" w14:textId="77777777" w:rsidTr="004A57B9">
        <w:tc>
          <w:tcPr>
            <w:tcW w:w="15417" w:type="dxa"/>
            <w:gridSpan w:val="55"/>
          </w:tcPr>
          <w:p w14:paraId="41E09B8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BA99E0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 Профилактика правонарушений несовершеннолетних и молодежи</w:t>
            </w:r>
          </w:p>
          <w:p w14:paraId="71AE036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3BCD1CE6" w14:textId="77777777" w:rsidTr="004A57B9">
        <w:trPr>
          <w:trHeight w:val="913"/>
        </w:trPr>
        <w:tc>
          <w:tcPr>
            <w:tcW w:w="773" w:type="dxa"/>
            <w:gridSpan w:val="3"/>
          </w:tcPr>
          <w:p w14:paraId="4F781C6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1908" w:type="dxa"/>
            <w:gridSpan w:val="3"/>
          </w:tcPr>
          <w:p w14:paraId="4DE78D4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законность нахождения на территории учреждений социальной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 коммерческих организаций.</w:t>
            </w:r>
          </w:p>
        </w:tc>
        <w:tc>
          <w:tcPr>
            <w:tcW w:w="1267" w:type="dxa"/>
            <w:gridSpan w:val="3"/>
          </w:tcPr>
          <w:p w14:paraId="4723335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полиции № 5 ММО МВД РФ «Ардатов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ский» (по согласованию), Прокуратура Атяшевского района (по согласованию)</w:t>
            </w:r>
          </w:p>
        </w:tc>
        <w:tc>
          <w:tcPr>
            <w:tcW w:w="708" w:type="dxa"/>
            <w:gridSpan w:val="3"/>
          </w:tcPr>
          <w:p w14:paraId="2C76191B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84" w:type="dxa"/>
            <w:gridSpan w:val="2"/>
          </w:tcPr>
          <w:p w14:paraId="49ADDBA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0"/>
            <w:shd w:val="clear" w:color="auto" w:fill="auto"/>
          </w:tcPr>
          <w:p w14:paraId="2DCF798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0B75A87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594F71" w:rsidRPr="008C0417" w14:paraId="5FA5F6A4" w14:textId="77777777" w:rsidTr="004A57B9">
        <w:trPr>
          <w:trHeight w:val="3310"/>
        </w:trPr>
        <w:tc>
          <w:tcPr>
            <w:tcW w:w="773" w:type="dxa"/>
            <w:gridSpan w:val="3"/>
            <w:vMerge w:val="restart"/>
          </w:tcPr>
          <w:p w14:paraId="46DA6F7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908" w:type="dxa"/>
            <w:gridSpan w:val="3"/>
            <w:vMerge w:val="restart"/>
          </w:tcPr>
          <w:p w14:paraId="44F2B56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мероприятия с несовер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шеннолетними, состоящими на учетах в правоохра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нительных органах (праздники, спортивные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нования, фестивали, спартакиады, экскурсии и т.д.) в каникулярное время. </w:t>
            </w:r>
          </w:p>
        </w:tc>
        <w:tc>
          <w:tcPr>
            <w:tcW w:w="1267" w:type="dxa"/>
            <w:gridSpan w:val="3"/>
            <w:vMerge w:val="restart"/>
          </w:tcPr>
          <w:p w14:paraId="2E26A28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Отдел по делам молодежи  и спорту Администрации Атяшевского муниципального района,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согласованию), Комиссия по делам несовершеннолетних и</w:t>
            </w:r>
          </w:p>
          <w:p w14:paraId="1B3550D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их прав,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ММО МВД РФ «Ардатовский» (по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708" w:type="dxa"/>
            <w:gridSpan w:val="3"/>
          </w:tcPr>
          <w:p w14:paraId="676BD685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84" w:type="dxa"/>
            <w:gridSpan w:val="2"/>
          </w:tcPr>
          <w:p w14:paraId="2F119AE9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14:paraId="5170BA6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67" w:type="dxa"/>
            <w:vMerge w:val="restart"/>
          </w:tcPr>
          <w:p w14:paraId="6CAAFDFE" w14:textId="77777777" w:rsidR="00594F71" w:rsidRPr="008C0417" w:rsidRDefault="00594F71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76DEE28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594F71" w:rsidRPr="008C0417" w14:paraId="126589CA" w14:textId="77777777" w:rsidTr="004A57B9">
        <w:trPr>
          <w:trHeight w:val="3310"/>
        </w:trPr>
        <w:tc>
          <w:tcPr>
            <w:tcW w:w="773" w:type="dxa"/>
            <w:gridSpan w:val="3"/>
            <w:vMerge/>
            <w:tcBorders>
              <w:bottom w:val="single" w:sz="4" w:space="0" w:color="auto"/>
            </w:tcBorders>
          </w:tcPr>
          <w:p w14:paraId="7CF3CD1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  <w:tcBorders>
              <w:bottom w:val="single" w:sz="4" w:space="0" w:color="auto"/>
            </w:tcBorders>
          </w:tcPr>
          <w:p w14:paraId="300ED6B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vMerge/>
            <w:tcBorders>
              <w:bottom w:val="single" w:sz="4" w:space="0" w:color="auto"/>
            </w:tcBorders>
          </w:tcPr>
          <w:p w14:paraId="444F5C7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14:paraId="339BB127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7F02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F59B0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48591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8EBE7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EBA6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B2822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36C4C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2857F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C29B3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CA08D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C1006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3A793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4A197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BEB65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54CA18AA" w14:textId="77777777" w:rsidTr="004A57B9">
        <w:trPr>
          <w:trHeight w:val="913"/>
        </w:trPr>
        <w:tc>
          <w:tcPr>
            <w:tcW w:w="773" w:type="dxa"/>
            <w:gridSpan w:val="3"/>
          </w:tcPr>
          <w:p w14:paraId="5C63B29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4.3.3</w:t>
            </w:r>
          </w:p>
        </w:tc>
        <w:tc>
          <w:tcPr>
            <w:tcW w:w="1908" w:type="dxa"/>
            <w:gridSpan w:val="3"/>
          </w:tcPr>
          <w:p w14:paraId="77C845FD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семинаров, лекций для обучающихся в образовательных учреждениях всех типов и видов, о профилакти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и борьбе с незаконным оборотом и употреблени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наркотиков, пьянством и алкоголизмом.</w:t>
            </w:r>
          </w:p>
        </w:tc>
        <w:tc>
          <w:tcPr>
            <w:tcW w:w="1267" w:type="dxa"/>
            <w:gridSpan w:val="3"/>
          </w:tcPr>
          <w:p w14:paraId="5931FF0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 отдел по делам молодежи  и спорту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поселений, Управление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Атяшевского муниципального района, Комиссия по делам несовершеннолетних и защите их прав</w:t>
            </w:r>
          </w:p>
        </w:tc>
        <w:tc>
          <w:tcPr>
            <w:tcW w:w="708" w:type="dxa"/>
            <w:gridSpan w:val="3"/>
          </w:tcPr>
          <w:p w14:paraId="6E10D28E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166A81D5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37FC1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8CB82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3FD23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</w:tcPr>
          <w:p w14:paraId="5F03096B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0"/>
            <w:shd w:val="clear" w:color="auto" w:fill="auto"/>
          </w:tcPr>
          <w:p w14:paraId="128D48A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512A09E3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правонарушений несовершеннолетних </w:t>
            </w:r>
          </w:p>
        </w:tc>
      </w:tr>
      <w:tr w:rsidR="00594F71" w:rsidRPr="008C0417" w14:paraId="431213F1" w14:textId="77777777" w:rsidTr="004A57B9">
        <w:trPr>
          <w:trHeight w:val="1380"/>
        </w:trPr>
        <w:tc>
          <w:tcPr>
            <w:tcW w:w="773" w:type="dxa"/>
            <w:gridSpan w:val="3"/>
            <w:vMerge w:val="restart"/>
          </w:tcPr>
          <w:p w14:paraId="68210B5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1908" w:type="dxa"/>
            <w:gridSpan w:val="3"/>
            <w:vMerge w:val="restart"/>
          </w:tcPr>
          <w:p w14:paraId="56BE1EA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смотр –конкурс среди общеобразовательных учреждений района на лучшую постановку работы по профилактике</w:t>
            </w:r>
          </w:p>
          <w:p w14:paraId="56AA5F5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среди несовершеннолетних.</w:t>
            </w:r>
          </w:p>
        </w:tc>
        <w:tc>
          <w:tcPr>
            <w:tcW w:w="1273" w:type="dxa"/>
            <w:gridSpan w:val="4"/>
            <w:vMerge w:val="restart"/>
          </w:tcPr>
          <w:p w14:paraId="61180CF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района, Комиссия по делам несовершеннолетних и защите их прав.</w:t>
            </w:r>
          </w:p>
        </w:tc>
        <w:tc>
          <w:tcPr>
            <w:tcW w:w="708" w:type="dxa"/>
            <w:gridSpan w:val="3"/>
            <w:vMerge w:val="restart"/>
          </w:tcPr>
          <w:p w14:paraId="72B6CF80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344ED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78" w:type="dxa"/>
          </w:tcPr>
          <w:p w14:paraId="31B839CD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0"/>
            <w:shd w:val="clear" w:color="auto" w:fill="auto"/>
          </w:tcPr>
          <w:p w14:paraId="038E3110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67" w:type="dxa"/>
            <w:vMerge w:val="restart"/>
          </w:tcPr>
          <w:p w14:paraId="00FCE02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  <w:p w14:paraId="002FC12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768DEEF6" w14:textId="77777777" w:rsidTr="004A57B9">
        <w:trPr>
          <w:trHeight w:val="1380"/>
        </w:trPr>
        <w:tc>
          <w:tcPr>
            <w:tcW w:w="773" w:type="dxa"/>
            <w:gridSpan w:val="3"/>
            <w:vMerge/>
          </w:tcPr>
          <w:p w14:paraId="2793E5E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</w:tcPr>
          <w:p w14:paraId="6FE842E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/>
          </w:tcPr>
          <w:p w14:paraId="3C5AC22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14:paraId="00D6205E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14:paraId="31A4685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0B441300" w14:textId="77777777" w:rsidR="00594F71" w:rsidRPr="003A4766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4D999ED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1970346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00981B4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665C53C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7F06EE5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47F20D8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2" w:type="dxa"/>
            <w:gridSpan w:val="4"/>
            <w:shd w:val="clear" w:color="auto" w:fill="auto"/>
          </w:tcPr>
          <w:p w14:paraId="2BFE5F3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5898ADE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7453813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42909A6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9" w:type="dxa"/>
            <w:gridSpan w:val="4"/>
            <w:shd w:val="clear" w:color="auto" w:fill="auto"/>
          </w:tcPr>
          <w:p w14:paraId="407F6A0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67" w:type="dxa"/>
            <w:vMerge/>
            <w:shd w:val="clear" w:color="auto" w:fill="auto"/>
          </w:tcPr>
          <w:p w14:paraId="73148DB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684C16E4" w14:textId="77777777" w:rsidTr="004A57B9">
        <w:trPr>
          <w:trHeight w:val="1380"/>
        </w:trPr>
        <w:tc>
          <w:tcPr>
            <w:tcW w:w="773" w:type="dxa"/>
            <w:gridSpan w:val="3"/>
          </w:tcPr>
          <w:p w14:paraId="3E153DD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4.3.5</w:t>
            </w:r>
          </w:p>
        </w:tc>
        <w:tc>
          <w:tcPr>
            <w:tcW w:w="1908" w:type="dxa"/>
            <w:gridSpan w:val="3"/>
          </w:tcPr>
          <w:p w14:paraId="4FF23F4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летний отдых в  санаториях и лагерях подростков, проживающих в особо нуждающихся семьях, семьях находящихся в социально опасном положении.</w:t>
            </w:r>
          </w:p>
        </w:tc>
        <w:tc>
          <w:tcPr>
            <w:tcW w:w="1273" w:type="dxa"/>
            <w:gridSpan w:val="4"/>
          </w:tcPr>
          <w:p w14:paraId="1B72E01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«Соцзащита населения по Атяшевскому району РМ»  (по согласованию)</w:t>
            </w:r>
          </w:p>
          <w:p w14:paraId="210B7C8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14:paraId="50B59E16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14:paraId="627E97AB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  <w:gridSpan w:val="41"/>
          </w:tcPr>
          <w:p w14:paraId="2D8D679E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667" w:type="dxa"/>
            <w:shd w:val="clear" w:color="auto" w:fill="auto"/>
          </w:tcPr>
          <w:p w14:paraId="24CCF2D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средства; </w:t>
            </w:r>
          </w:p>
          <w:p w14:paraId="658CDEC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</w:tr>
      <w:tr w:rsidR="00594F71" w:rsidRPr="008C0417" w14:paraId="370D2D94" w14:textId="77777777" w:rsidTr="004A57B9">
        <w:trPr>
          <w:trHeight w:val="1380"/>
        </w:trPr>
        <w:tc>
          <w:tcPr>
            <w:tcW w:w="773" w:type="dxa"/>
            <w:gridSpan w:val="3"/>
          </w:tcPr>
          <w:p w14:paraId="4A17206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</w:tcPr>
          <w:p w14:paraId="74435873" w14:textId="77777777" w:rsidR="00594F71" w:rsidRPr="008C0417" w:rsidRDefault="00594F71" w:rsidP="00831EEB">
            <w:pPr>
              <w:shd w:val="clear" w:color="auto" w:fill="FFFFFF"/>
              <w:spacing w:after="0" w:line="22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56A51AB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273" w:type="dxa"/>
            <w:gridSpan w:val="4"/>
          </w:tcPr>
          <w:p w14:paraId="16FF4197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14:paraId="59840689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14:paraId="38FB96F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26DAD8AC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34B703A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6C139D8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478EC33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4AE4155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2B133D7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1C2AB58F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32" w:type="dxa"/>
            <w:gridSpan w:val="4"/>
            <w:shd w:val="clear" w:color="auto" w:fill="auto"/>
          </w:tcPr>
          <w:p w14:paraId="2D83FDE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BB131CF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17D09B5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8" w:type="dxa"/>
            <w:gridSpan w:val="3"/>
            <w:shd w:val="clear" w:color="auto" w:fill="auto"/>
          </w:tcPr>
          <w:p w14:paraId="38E3CA2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9" w:type="dxa"/>
            <w:gridSpan w:val="4"/>
          </w:tcPr>
          <w:p w14:paraId="15CEC51C" w14:textId="77777777" w:rsidR="00594F71" w:rsidRPr="00BC562F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667" w:type="dxa"/>
            <w:shd w:val="clear" w:color="auto" w:fill="auto"/>
          </w:tcPr>
          <w:p w14:paraId="386C8A9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2D1A92C8" w14:textId="77777777" w:rsidTr="004A57B9">
        <w:trPr>
          <w:trHeight w:val="1380"/>
        </w:trPr>
        <w:tc>
          <w:tcPr>
            <w:tcW w:w="15417" w:type="dxa"/>
            <w:gridSpan w:val="55"/>
          </w:tcPr>
          <w:p w14:paraId="0F9A4A21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 Профилактика безнадзорности и правонарушений</w:t>
            </w:r>
          </w:p>
        </w:tc>
      </w:tr>
      <w:tr w:rsidR="00594F71" w:rsidRPr="008C0417" w14:paraId="0E30E9D1" w14:textId="77777777" w:rsidTr="004A57B9">
        <w:trPr>
          <w:trHeight w:val="1380"/>
        </w:trPr>
        <w:tc>
          <w:tcPr>
            <w:tcW w:w="773" w:type="dxa"/>
            <w:gridSpan w:val="3"/>
          </w:tcPr>
          <w:p w14:paraId="6F7DBE5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1908" w:type="dxa"/>
            <w:gridSpan w:val="3"/>
          </w:tcPr>
          <w:p w14:paraId="45FD39C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ухода из дома и бродяжничества  несовершеннолетними.</w:t>
            </w:r>
          </w:p>
        </w:tc>
        <w:tc>
          <w:tcPr>
            <w:tcW w:w="1273" w:type="dxa"/>
            <w:gridSpan w:val="4"/>
          </w:tcPr>
          <w:p w14:paraId="1E9F278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муниципального района, Комиссия по делам несовершеннолетних и защите их прав,  Администрации городского и сельских поселений (по согласованию)</w:t>
            </w:r>
          </w:p>
          <w:p w14:paraId="5ABCD09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Отделение полиции № 5 М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МВД РФ «Ардатовский» (по согласованию) </w:t>
            </w:r>
          </w:p>
        </w:tc>
        <w:tc>
          <w:tcPr>
            <w:tcW w:w="708" w:type="dxa"/>
            <w:gridSpan w:val="3"/>
          </w:tcPr>
          <w:p w14:paraId="189A390C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6F8B4A30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4DAA028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594F71" w:rsidRPr="008C0417" w14:paraId="557CF51A" w14:textId="77777777" w:rsidTr="004A57B9">
        <w:trPr>
          <w:trHeight w:val="1380"/>
        </w:trPr>
        <w:tc>
          <w:tcPr>
            <w:tcW w:w="773" w:type="dxa"/>
            <w:gridSpan w:val="3"/>
          </w:tcPr>
          <w:p w14:paraId="05869D7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908" w:type="dxa"/>
            <w:gridSpan w:val="3"/>
          </w:tcPr>
          <w:p w14:paraId="1852B977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 системы профилактики проводить лекции, беседы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родителями и несовершеннолетними в целях предупреждения безнадзорности и правонарушений несовершеннолетними. </w:t>
            </w:r>
          </w:p>
        </w:tc>
        <w:tc>
          <w:tcPr>
            <w:tcW w:w="1273" w:type="dxa"/>
            <w:gridSpan w:val="4"/>
          </w:tcPr>
          <w:p w14:paraId="38A1D3A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ММО МВД РФ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«Ардатовский»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по делам несовершеннолетних и защите их прав, общеобразовательные учреждения района, ГКУ «Соцзащита населения по Атяшевскому району РМ»  (по согласованию)</w:t>
            </w:r>
          </w:p>
          <w:p w14:paraId="3341D489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14:paraId="7F8352F3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6C12238B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0EEA81A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изорные; снижение количества правонарушений несовершеннолетних</w:t>
            </w:r>
          </w:p>
        </w:tc>
      </w:tr>
      <w:tr w:rsidR="00594F71" w:rsidRPr="008C0417" w14:paraId="2ED7B12C" w14:textId="77777777" w:rsidTr="004A57B9">
        <w:trPr>
          <w:trHeight w:val="1380"/>
        </w:trPr>
        <w:tc>
          <w:tcPr>
            <w:tcW w:w="773" w:type="dxa"/>
            <w:gridSpan w:val="3"/>
          </w:tcPr>
          <w:p w14:paraId="35D3D5F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4.4.3</w:t>
            </w:r>
          </w:p>
        </w:tc>
        <w:tc>
          <w:tcPr>
            <w:tcW w:w="1908" w:type="dxa"/>
            <w:gridSpan w:val="3"/>
          </w:tcPr>
          <w:p w14:paraId="1AC33CD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адресные  профилактические проверки мест массового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молодежи, а также мест наибольшей концентрации подростков (дискотеки, бары, кафетерии, подвалы домов, притоны и т.д.) по выявлению несовершеннолетних находящихся без сопровождения родителей (лиц, их заменяющих), иных лиц сопровождающих ребенка, или лиц, осуществляющих мероприятия с участием детей.</w:t>
            </w:r>
          </w:p>
        </w:tc>
        <w:tc>
          <w:tcPr>
            <w:tcW w:w="1273" w:type="dxa"/>
            <w:gridSpan w:val="4"/>
          </w:tcPr>
          <w:p w14:paraId="4F00F597" w14:textId="77777777" w:rsidR="00594F71" w:rsidRPr="008C0417" w:rsidRDefault="00594F71" w:rsidP="00831EE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ММО МВД РФ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«Ардатовский» (по согласованию), Комиссия по делам несовершеннолетних и защите их прав</w:t>
            </w:r>
          </w:p>
          <w:p w14:paraId="72DA8F9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14:paraId="45C4CAEF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29AA1C8D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7E160C0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изорные»</w:t>
            </w:r>
          </w:p>
        </w:tc>
      </w:tr>
      <w:tr w:rsidR="00594F71" w:rsidRPr="008C0417" w14:paraId="308B9CF0" w14:textId="77777777" w:rsidTr="004A57B9">
        <w:trPr>
          <w:trHeight w:val="1380"/>
        </w:trPr>
        <w:tc>
          <w:tcPr>
            <w:tcW w:w="773" w:type="dxa"/>
            <w:gridSpan w:val="3"/>
            <w:vMerge w:val="restart"/>
          </w:tcPr>
          <w:p w14:paraId="23B4B5F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4.4.4</w:t>
            </w:r>
          </w:p>
        </w:tc>
        <w:tc>
          <w:tcPr>
            <w:tcW w:w="1908" w:type="dxa"/>
            <w:gridSpan w:val="3"/>
            <w:vMerge w:val="restart"/>
          </w:tcPr>
          <w:p w14:paraId="66B64595" w14:textId="77777777" w:rsidR="00594F71" w:rsidRPr="008C0417" w:rsidRDefault="00594F71" w:rsidP="0083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Ежегодно проводить мероприятия, направленные на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профилактику экстремизма и повышение толерантности в молодежной среде.</w:t>
            </w:r>
          </w:p>
          <w:p w14:paraId="7998587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Обеспечить информирование населения о действиях в экстремальных ситуациях (издание информационных стендов, буклетов и т.д.)</w:t>
            </w:r>
          </w:p>
        </w:tc>
        <w:tc>
          <w:tcPr>
            <w:tcW w:w="1273" w:type="dxa"/>
            <w:gridSpan w:val="4"/>
            <w:vMerge w:val="restart"/>
          </w:tcPr>
          <w:p w14:paraId="6485D5C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Управление образования, управлен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ие культуры, отдел по делам молодежи  и спорта, отдел специальных программ Администрации Атяшевского муниципального района, АНО «Редакция газеты «Вперед», Государственное учреждение «1 отдел федеральной противопожарной  службы  по РМ» пожарная часть №9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(по согласованию)</w:t>
            </w:r>
          </w:p>
        </w:tc>
        <w:tc>
          <w:tcPr>
            <w:tcW w:w="708" w:type="dxa"/>
            <w:gridSpan w:val="3"/>
            <w:vMerge w:val="restart"/>
          </w:tcPr>
          <w:p w14:paraId="7D67B891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0F207B21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67" w:type="dxa"/>
            <w:vMerge w:val="restart"/>
          </w:tcPr>
          <w:p w14:paraId="6C205C8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</w:tr>
      <w:tr w:rsidR="00594F71" w:rsidRPr="008C0417" w14:paraId="65D40E33" w14:textId="77777777" w:rsidTr="004A57B9">
        <w:trPr>
          <w:trHeight w:val="1380"/>
        </w:trPr>
        <w:tc>
          <w:tcPr>
            <w:tcW w:w="773" w:type="dxa"/>
            <w:gridSpan w:val="3"/>
            <w:vMerge/>
          </w:tcPr>
          <w:p w14:paraId="771065A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</w:tcPr>
          <w:p w14:paraId="4B186F9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/>
          </w:tcPr>
          <w:p w14:paraId="037CD4A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14:paraId="66F62537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14:paraId="0BFE8B1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02" w:type="dxa"/>
            <w:gridSpan w:val="2"/>
          </w:tcPr>
          <w:p w14:paraId="3F29EE15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4"/>
          </w:tcPr>
          <w:p w14:paraId="469F6C7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3"/>
          </w:tcPr>
          <w:p w14:paraId="6D115DC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3"/>
          </w:tcPr>
          <w:p w14:paraId="4E47BD3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8" w:type="dxa"/>
            <w:gridSpan w:val="3"/>
          </w:tcPr>
          <w:p w14:paraId="3132AEB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8" w:type="dxa"/>
            <w:gridSpan w:val="3"/>
          </w:tcPr>
          <w:p w14:paraId="0064694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7" w:type="dxa"/>
            <w:gridSpan w:val="4"/>
          </w:tcPr>
          <w:p w14:paraId="2726E23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2" w:type="dxa"/>
            <w:gridSpan w:val="4"/>
          </w:tcPr>
          <w:p w14:paraId="19C13EA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8" w:type="dxa"/>
            <w:gridSpan w:val="4"/>
          </w:tcPr>
          <w:p w14:paraId="258CAF3C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7" w:type="dxa"/>
            <w:gridSpan w:val="3"/>
          </w:tcPr>
          <w:p w14:paraId="212B573B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8" w:type="dxa"/>
            <w:gridSpan w:val="3"/>
          </w:tcPr>
          <w:p w14:paraId="16BE426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dxa"/>
            <w:gridSpan w:val="4"/>
            <w:shd w:val="clear" w:color="auto" w:fill="auto"/>
          </w:tcPr>
          <w:p w14:paraId="1C057C2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7" w:type="dxa"/>
            <w:vMerge/>
            <w:shd w:val="clear" w:color="auto" w:fill="auto"/>
          </w:tcPr>
          <w:p w14:paraId="1979844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183AE52A" w14:textId="77777777" w:rsidTr="004A57B9">
        <w:trPr>
          <w:trHeight w:val="1380"/>
        </w:trPr>
        <w:tc>
          <w:tcPr>
            <w:tcW w:w="773" w:type="dxa"/>
            <w:gridSpan w:val="3"/>
          </w:tcPr>
          <w:p w14:paraId="1331B12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4.4.5</w:t>
            </w:r>
          </w:p>
        </w:tc>
        <w:tc>
          <w:tcPr>
            <w:tcW w:w="1908" w:type="dxa"/>
            <w:gridSpan w:val="3"/>
            <w:vAlign w:val="center"/>
          </w:tcPr>
          <w:p w14:paraId="74657A28" w14:textId="77777777" w:rsidR="00594F71" w:rsidRPr="008C0417" w:rsidRDefault="00594F71" w:rsidP="0083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Проводить корректировку перечня объектов повышенной опасности, жизнеобеспечения и с массовым пребыванием людей и их ежеквартальное обследование на предмет инженерно-технической укрепленности и 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антитерористической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защищенности.</w:t>
            </w:r>
          </w:p>
          <w:p w14:paraId="740C46B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</w:tcPr>
          <w:p w14:paraId="1600DF6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 специальных программ Администрации Атяшевского муниципального района, Отдел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</w:p>
        </w:tc>
        <w:tc>
          <w:tcPr>
            <w:tcW w:w="708" w:type="dxa"/>
            <w:gridSpan w:val="3"/>
          </w:tcPr>
          <w:p w14:paraId="3A862F15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годы</w:t>
            </w:r>
          </w:p>
        </w:tc>
        <w:tc>
          <w:tcPr>
            <w:tcW w:w="8088" w:type="dxa"/>
            <w:gridSpan w:val="41"/>
          </w:tcPr>
          <w:p w14:paraId="48C8FDD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61BFDAD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и преступлений</w:t>
            </w:r>
          </w:p>
        </w:tc>
      </w:tr>
      <w:tr w:rsidR="00594F71" w:rsidRPr="008C0417" w14:paraId="36BB295E" w14:textId="77777777" w:rsidTr="004A57B9">
        <w:trPr>
          <w:trHeight w:val="1380"/>
        </w:trPr>
        <w:tc>
          <w:tcPr>
            <w:tcW w:w="773" w:type="dxa"/>
            <w:gridSpan w:val="3"/>
            <w:vMerge w:val="restart"/>
          </w:tcPr>
          <w:p w14:paraId="2676302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8" w:type="dxa"/>
            <w:gridSpan w:val="3"/>
            <w:vMerge w:val="restart"/>
          </w:tcPr>
          <w:p w14:paraId="1F235032" w14:textId="77777777" w:rsidR="00594F71" w:rsidRPr="008C0417" w:rsidRDefault="00594F71" w:rsidP="0083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Принять участие в республиканской олимпиаде правовых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знаний среди старшеклассников общеобразовательных учреждений и учащихся учреждений начального профессионального образования</w:t>
            </w:r>
          </w:p>
          <w:p w14:paraId="28C84ED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 w:val="restart"/>
          </w:tcPr>
          <w:p w14:paraId="2784EB7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 Атяшевского муниципального района</w:t>
            </w:r>
          </w:p>
        </w:tc>
        <w:tc>
          <w:tcPr>
            <w:tcW w:w="708" w:type="dxa"/>
            <w:gridSpan w:val="3"/>
            <w:vMerge w:val="restart"/>
          </w:tcPr>
          <w:p w14:paraId="314AF766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2401C77E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67" w:type="dxa"/>
            <w:vMerge w:val="restart"/>
          </w:tcPr>
          <w:p w14:paraId="734EF28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594F71" w:rsidRPr="008C0417" w14:paraId="01C0FF35" w14:textId="77777777" w:rsidTr="004A57B9">
        <w:trPr>
          <w:trHeight w:val="1380"/>
        </w:trPr>
        <w:tc>
          <w:tcPr>
            <w:tcW w:w="773" w:type="dxa"/>
            <w:gridSpan w:val="3"/>
            <w:vMerge/>
          </w:tcPr>
          <w:p w14:paraId="452ECC9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</w:tcPr>
          <w:p w14:paraId="2F6BCE1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/>
          </w:tcPr>
          <w:p w14:paraId="55CD3CC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14:paraId="3DA0F5D5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14:paraId="6303C2E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gridSpan w:val="2"/>
          </w:tcPr>
          <w:p w14:paraId="2259A9B5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gridSpan w:val="4"/>
          </w:tcPr>
          <w:p w14:paraId="64D053A7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gridSpan w:val="3"/>
          </w:tcPr>
          <w:p w14:paraId="272611C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gridSpan w:val="3"/>
          </w:tcPr>
          <w:p w14:paraId="7A84A62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8" w:type="dxa"/>
            <w:gridSpan w:val="3"/>
          </w:tcPr>
          <w:p w14:paraId="4DE816F7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8" w:type="dxa"/>
            <w:gridSpan w:val="3"/>
          </w:tcPr>
          <w:p w14:paraId="5BC5DD1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gridSpan w:val="4"/>
          </w:tcPr>
          <w:p w14:paraId="50BEBF2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2" w:type="dxa"/>
            <w:gridSpan w:val="4"/>
          </w:tcPr>
          <w:p w14:paraId="40B70252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8" w:type="dxa"/>
            <w:gridSpan w:val="4"/>
          </w:tcPr>
          <w:p w14:paraId="47E0D982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gridSpan w:val="3"/>
          </w:tcPr>
          <w:p w14:paraId="18052247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8" w:type="dxa"/>
            <w:gridSpan w:val="3"/>
          </w:tcPr>
          <w:p w14:paraId="1800AD4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dxa"/>
            <w:gridSpan w:val="4"/>
          </w:tcPr>
          <w:p w14:paraId="6D051C97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7826C0D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1D7514B6" w14:textId="77777777" w:rsidTr="004A57B9">
        <w:trPr>
          <w:trHeight w:val="1380"/>
        </w:trPr>
        <w:tc>
          <w:tcPr>
            <w:tcW w:w="773" w:type="dxa"/>
            <w:gridSpan w:val="3"/>
            <w:vMerge w:val="restart"/>
          </w:tcPr>
          <w:p w14:paraId="640B348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08" w:type="dxa"/>
            <w:gridSpan w:val="3"/>
            <w:vMerge w:val="restart"/>
          </w:tcPr>
          <w:p w14:paraId="1CEBC3B8" w14:textId="77777777" w:rsidR="00594F71" w:rsidRPr="008C0417" w:rsidRDefault="00594F71" w:rsidP="0083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Обеспечить проведение спортивных и культурно-массовых мероприятий по пропаганде здорового  образа жизни (Республиканская спартакиада «Старты надежд», районные спортивные состязания и т.д. с трудными подростками)</w:t>
            </w:r>
          </w:p>
          <w:p w14:paraId="1BC020B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 w:val="restart"/>
          </w:tcPr>
          <w:p w14:paraId="34B2FEA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культуры, отдел по делам молодежи  и спорту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708" w:type="dxa"/>
            <w:gridSpan w:val="3"/>
            <w:vMerge w:val="restart"/>
          </w:tcPr>
          <w:p w14:paraId="51DFB956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0ED5F75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67" w:type="dxa"/>
            <w:vMerge w:val="restart"/>
          </w:tcPr>
          <w:p w14:paraId="417E184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594F71" w:rsidRPr="008C0417" w14:paraId="0FF2CB27" w14:textId="77777777" w:rsidTr="004A57B9">
        <w:trPr>
          <w:trHeight w:val="1380"/>
        </w:trPr>
        <w:tc>
          <w:tcPr>
            <w:tcW w:w="773" w:type="dxa"/>
            <w:gridSpan w:val="3"/>
            <w:vMerge/>
          </w:tcPr>
          <w:p w14:paraId="2FA84C3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</w:tcPr>
          <w:p w14:paraId="668048A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/>
          </w:tcPr>
          <w:p w14:paraId="6270C9E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14:paraId="1BFE471C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14:paraId="04FACCC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2" w:type="dxa"/>
            <w:gridSpan w:val="2"/>
          </w:tcPr>
          <w:p w14:paraId="248D917B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7" w:type="dxa"/>
            <w:gridSpan w:val="4"/>
          </w:tcPr>
          <w:p w14:paraId="6612EA3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7" w:type="dxa"/>
            <w:gridSpan w:val="3"/>
          </w:tcPr>
          <w:p w14:paraId="7EAFDAE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7" w:type="dxa"/>
            <w:gridSpan w:val="3"/>
          </w:tcPr>
          <w:p w14:paraId="3B6CCB9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8" w:type="dxa"/>
            <w:gridSpan w:val="3"/>
          </w:tcPr>
          <w:p w14:paraId="57CB68C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8" w:type="dxa"/>
            <w:gridSpan w:val="3"/>
          </w:tcPr>
          <w:p w14:paraId="317E621F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7" w:type="dxa"/>
            <w:gridSpan w:val="4"/>
          </w:tcPr>
          <w:p w14:paraId="588706F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2" w:type="dxa"/>
            <w:gridSpan w:val="4"/>
          </w:tcPr>
          <w:p w14:paraId="4F232B6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8" w:type="dxa"/>
            <w:gridSpan w:val="4"/>
          </w:tcPr>
          <w:p w14:paraId="13455AC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7" w:type="dxa"/>
            <w:gridSpan w:val="3"/>
          </w:tcPr>
          <w:p w14:paraId="66B7380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8" w:type="dxa"/>
            <w:gridSpan w:val="3"/>
          </w:tcPr>
          <w:p w14:paraId="1DEDABA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9" w:type="dxa"/>
            <w:gridSpan w:val="4"/>
          </w:tcPr>
          <w:p w14:paraId="41DE0AB7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67" w:type="dxa"/>
            <w:vMerge/>
            <w:shd w:val="clear" w:color="auto" w:fill="auto"/>
          </w:tcPr>
          <w:p w14:paraId="7E4DF66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368710FA" w14:textId="77777777" w:rsidTr="004A57B9">
        <w:trPr>
          <w:trHeight w:val="1380"/>
        </w:trPr>
        <w:tc>
          <w:tcPr>
            <w:tcW w:w="773" w:type="dxa"/>
            <w:gridSpan w:val="3"/>
          </w:tcPr>
          <w:p w14:paraId="706842D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08" w:type="dxa"/>
            <w:gridSpan w:val="3"/>
          </w:tcPr>
          <w:p w14:paraId="6AD97B1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Продолжить освещение проблем преступности, дорожно-транспортного травматизма, алкоголизма, курения, наркомании. Обеспечить  в средствах массовой информации  пропаганду здорового образа жизни, ориентацию на духовные ценности.</w:t>
            </w:r>
          </w:p>
        </w:tc>
        <w:tc>
          <w:tcPr>
            <w:tcW w:w="1273" w:type="dxa"/>
            <w:gridSpan w:val="4"/>
          </w:tcPr>
          <w:p w14:paraId="3452F4F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 по делам молодежи  и спорту Администрации Атяшевского муниципального района</w:t>
            </w:r>
          </w:p>
        </w:tc>
        <w:tc>
          <w:tcPr>
            <w:tcW w:w="708" w:type="dxa"/>
            <w:gridSpan w:val="3"/>
          </w:tcPr>
          <w:p w14:paraId="6D8BC38D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25D9D7AF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313417F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594F71" w:rsidRPr="008C0417" w14:paraId="46E3BEBF" w14:textId="77777777" w:rsidTr="004A57B9">
        <w:trPr>
          <w:trHeight w:val="1380"/>
        </w:trPr>
        <w:tc>
          <w:tcPr>
            <w:tcW w:w="773" w:type="dxa"/>
            <w:gridSpan w:val="3"/>
          </w:tcPr>
          <w:p w14:paraId="76A328E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08" w:type="dxa"/>
            <w:gridSpan w:val="3"/>
          </w:tcPr>
          <w:p w14:paraId="6C64F6D7" w14:textId="77777777" w:rsidR="00594F71" w:rsidRPr="008C0417" w:rsidRDefault="00594F71" w:rsidP="0083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Проведение ежеквартального  анализа миграционных процессов на территории Атяшевского  муниципального района.</w:t>
            </w:r>
          </w:p>
          <w:p w14:paraId="785E7689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</w:tcPr>
          <w:p w14:paraId="5AF65D47" w14:textId="77777777" w:rsidR="00594F71" w:rsidRPr="008C0417" w:rsidRDefault="00594F71" w:rsidP="0083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ТП №3 МО УФМС России по Республике Мордовия в 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п.Комсомольский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Чамзинского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района (по согласованию), Отделение полиции №5 ММО МВД РФ «Ардатовский» (по согласованию)</w:t>
            </w:r>
          </w:p>
          <w:p w14:paraId="3865623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14:paraId="247556EF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4494D3D5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1C8F776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Сокращение числа правонарушений</w:t>
            </w:r>
          </w:p>
        </w:tc>
      </w:tr>
      <w:tr w:rsidR="00594F71" w:rsidRPr="008C0417" w14:paraId="7D16D397" w14:textId="77777777" w:rsidTr="004A57B9">
        <w:trPr>
          <w:trHeight w:val="1380"/>
        </w:trPr>
        <w:tc>
          <w:tcPr>
            <w:tcW w:w="773" w:type="dxa"/>
            <w:gridSpan w:val="3"/>
          </w:tcPr>
          <w:p w14:paraId="2A197E8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08" w:type="dxa"/>
            <w:gridSpan w:val="3"/>
          </w:tcPr>
          <w:p w14:paraId="2F18C6E8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Проведение мероприятий направленных на регулирование миграционных процессов на территории Атяшевского  муниципального района.</w:t>
            </w:r>
          </w:p>
        </w:tc>
        <w:tc>
          <w:tcPr>
            <w:tcW w:w="1273" w:type="dxa"/>
            <w:gridSpan w:val="4"/>
          </w:tcPr>
          <w:p w14:paraId="64938A6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Администрация Атяшевского муниципального района</w:t>
            </w:r>
          </w:p>
        </w:tc>
        <w:tc>
          <w:tcPr>
            <w:tcW w:w="708" w:type="dxa"/>
            <w:gridSpan w:val="3"/>
          </w:tcPr>
          <w:p w14:paraId="0B3135E9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88" w:type="dxa"/>
            <w:gridSpan w:val="41"/>
          </w:tcPr>
          <w:p w14:paraId="79EDF0B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3838FB8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Сокращение числа правонарушений</w:t>
            </w:r>
          </w:p>
        </w:tc>
      </w:tr>
      <w:tr w:rsidR="00594F71" w:rsidRPr="008C0417" w14:paraId="70E9E3C0" w14:textId="77777777" w:rsidTr="004A57B9">
        <w:trPr>
          <w:trHeight w:val="1380"/>
        </w:trPr>
        <w:tc>
          <w:tcPr>
            <w:tcW w:w="773" w:type="dxa"/>
            <w:gridSpan w:val="3"/>
          </w:tcPr>
          <w:p w14:paraId="6FC04EB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gridSpan w:val="10"/>
          </w:tcPr>
          <w:p w14:paraId="3F990D9D" w14:textId="77777777" w:rsidR="00594F71" w:rsidRPr="008C0417" w:rsidRDefault="00594F71" w:rsidP="0083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Итого:</w:t>
            </w:r>
          </w:p>
          <w:p w14:paraId="6DAC03FE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78" w:type="dxa"/>
          </w:tcPr>
          <w:p w14:paraId="7B221DC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80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,0</w:t>
            </w:r>
          </w:p>
        </w:tc>
        <w:tc>
          <w:tcPr>
            <w:tcW w:w="602" w:type="dxa"/>
            <w:gridSpan w:val="2"/>
          </w:tcPr>
          <w:p w14:paraId="66DE75D3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627" w:type="dxa"/>
            <w:gridSpan w:val="4"/>
          </w:tcPr>
          <w:p w14:paraId="7F5B019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627" w:type="dxa"/>
            <w:gridSpan w:val="3"/>
          </w:tcPr>
          <w:p w14:paraId="61589A7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627" w:type="dxa"/>
            <w:gridSpan w:val="3"/>
          </w:tcPr>
          <w:p w14:paraId="1F2B232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628" w:type="dxa"/>
            <w:gridSpan w:val="3"/>
          </w:tcPr>
          <w:p w14:paraId="54F020B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28" w:type="dxa"/>
            <w:gridSpan w:val="3"/>
          </w:tcPr>
          <w:p w14:paraId="1B23603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27" w:type="dxa"/>
            <w:gridSpan w:val="4"/>
          </w:tcPr>
          <w:p w14:paraId="372E50F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32" w:type="dxa"/>
            <w:gridSpan w:val="4"/>
          </w:tcPr>
          <w:p w14:paraId="06E484F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628" w:type="dxa"/>
            <w:gridSpan w:val="4"/>
          </w:tcPr>
          <w:p w14:paraId="07CE004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627" w:type="dxa"/>
            <w:gridSpan w:val="3"/>
          </w:tcPr>
          <w:p w14:paraId="04EC6F2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28" w:type="dxa"/>
            <w:gridSpan w:val="3"/>
          </w:tcPr>
          <w:p w14:paraId="7D70946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29" w:type="dxa"/>
            <w:gridSpan w:val="4"/>
            <w:shd w:val="clear" w:color="auto" w:fill="auto"/>
          </w:tcPr>
          <w:p w14:paraId="62F991C6" w14:textId="77777777" w:rsidR="00594F71" w:rsidRPr="00BB38A4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667" w:type="dxa"/>
            <w:shd w:val="clear" w:color="auto" w:fill="auto"/>
          </w:tcPr>
          <w:p w14:paraId="1B5A43DB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5AF08FC1" w14:textId="77777777" w:rsidTr="004A57B9">
        <w:trPr>
          <w:trHeight w:val="1380"/>
        </w:trPr>
        <w:tc>
          <w:tcPr>
            <w:tcW w:w="15417" w:type="dxa"/>
            <w:gridSpan w:val="55"/>
          </w:tcPr>
          <w:p w14:paraId="57D3299F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4.5. Профилактика правонарушений среди лиц, освободившихся из мест лишения свободы</w:t>
            </w:r>
          </w:p>
        </w:tc>
      </w:tr>
      <w:tr w:rsidR="00594F71" w:rsidRPr="008C0417" w14:paraId="241EFFCF" w14:textId="77777777" w:rsidTr="004A57B9">
        <w:trPr>
          <w:trHeight w:val="1380"/>
        </w:trPr>
        <w:tc>
          <w:tcPr>
            <w:tcW w:w="773" w:type="dxa"/>
            <w:gridSpan w:val="3"/>
          </w:tcPr>
          <w:p w14:paraId="59C7B48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4.5.1</w:t>
            </w:r>
          </w:p>
        </w:tc>
        <w:tc>
          <w:tcPr>
            <w:tcW w:w="1908" w:type="dxa"/>
            <w:gridSpan w:val="3"/>
          </w:tcPr>
          <w:p w14:paraId="5D65A1F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информирование орга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и внутренних дел о несовершеннолетних, освобождающихся из мест лишения свободы.</w:t>
            </w:r>
          </w:p>
          <w:p w14:paraId="1F0280E8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</w:tcPr>
          <w:p w14:paraId="3E17FC67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708" w:type="dxa"/>
            <w:gridSpan w:val="3"/>
          </w:tcPr>
          <w:p w14:paraId="393AD722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215BF36B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  <w:gridSpan w:val="41"/>
          </w:tcPr>
          <w:p w14:paraId="5F960EF6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1AC8CAF6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594F71" w:rsidRPr="008C0417" w14:paraId="54E7E0A9" w14:textId="77777777" w:rsidTr="004A57B9">
        <w:trPr>
          <w:trHeight w:val="1380"/>
        </w:trPr>
        <w:tc>
          <w:tcPr>
            <w:tcW w:w="773" w:type="dxa"/>
            <w:gridSpan w:val="3"/>
          </w:tcPr>
          <w:p w14:paraId="544863C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1908" w:type="dxa"/>
            <w:gridSpan w:val="3"/>
          </w:tcPr>
          <w:p w14:paraId="78283F8D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Осуществлять комплекс мер по  социальному об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softHyphen/>
              <w:t>служиванию, реабилитации и адаптации лиц, без определенного места жительства и утра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softHyphen/>
              <w:t>тивших социальные связи.</w:t>
            </w:r>
          </w:p>
        </w:tc>
        <w:tc>
          <w:tcPr>
            <w:tcW w:w="1273" w:type="dxa"/>
            <w:gridSpan w:val="4"/>
          </w:tcPr>
          <w:p w14:paraId="3B1AECE6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«Соцзащита населения по Атяшевскому району РМ»  (по согласованию), Межведомственная комиссия по социальной адаптации лиц,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освободившихся из мест лишения свободы</w:t>
            </w:r>
          </w:p>
          <w:p w14:paraId="12FF03F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14:paraId="5C477DA8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3DAC83F4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1E4EED0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Снижение уровня преступности, количества правонарушений</w:t>
            </w:r>
          </w:p>
        </w:tc>
      </w:tr>
      <w:tr w:rsidR="00594F71" w:rsidRPr="008C0417" w14:paraId="0BC75562" w14:textId="77777777" w:rsidTr="004A57B9">
        <w:trPr>
          <w:trHeight w:val="1380"/>
        </w:trPr>
        <w:tc>
          <w:tcPr>
            <w:tcW w:w="15417" w:type="dxa"/>
            <w:gridSpan w:val="55"/>
          </w:tcPr>
          <w:p w14:paraId="5EA2994C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FD3A6" w14:textId="77777777" w:rsidR="00594F71" w:rsidRPr="00AC5AC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 Профилактика дорожно-транспортного травматизма</w:t>
            </w:r>
          </w:p>
        </w:tc>
      </w:tr>
      <w:tr w:rsidR="00594F71" w:rsidRPr="008C0417" w14:paraId="17B1551B" w14:textId="77777777" w:rsidTr="004A57B9">
        <w:trPr>
          <w:trHeight w:val="1380"/>
        </w:trPr>
        <w:tc>
          <w:tcPr>
            <w:tcW w:w="773" w:type="dxa"/>
            <w:gridSpan w:val="3"/>
          </w:tcPr>
          <w:p w14:paraId="79234E6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1908" w:type="dxa"/>
            <w:gridSpan w:val="3"/>
          </w:tcPr>
          <w:p w14:paraId="5A843317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комплекс мер по выявлении причин и условий, способствующих совершению ДТП и принятии мер по их устранению </w:t>
            </w:r>
          </w:p>
          <w:p w14:paraId="1CA8D97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</w:tcPr>
          <w:p w14:paraId="14AC6BF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5B707F3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Атяшевского муниципального района, администрации городского и сельских поселений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(по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согласованию)</w:t>
            </w:r>
          </w:p>
        </w:tc>
        <w:tc>
          <w:tcPr>
            <w:tcW w:w="708" w:type="dxa"/>
            <w:gridSpan w:val="3"/>
          </w:tcPr>
          <w:p w14:paraId="49B8BC9C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4F288383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604A266F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594F71" w:rsidRPr="008C0417" w14:paraId="2EB2E753" w14:textId="77777777" w:rsidTr="004A57B9">
        <w:trPr>
          <w:trHeight w:val="1380"/>
        </w:trPr>
        <w:tc>
          <w:tcPr>
            <w:tcW w:w="773" w:type="dxa"/>
            <w:gridSpan w:val="3"/>
            <w:vMerge w:val="restart"/>
          </w:tcPr>
          <w:p w14:paraId="091AAC0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1908" w:type="dxa"/>
            <w:gridSpan w:val="3"/>
            <w:vMerge w:val="restart"/>
          </w:tcPr>
          <w:p w14:paraId="5F472DE3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занятия в образовательных учреждениях района,  тематические  пуб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ликации статей, а также различные мероприятия по профилактике детского дорожно-транспортного травма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тизма.</w:t>
            </w:r>
          </w:p>
          <w:p w14:paraId="48B83C06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 w:val="restart"/>
          </w:tcPr>
          <w:p w14:paraId="5EE394D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</w:p>
        </w:tc>
        <w:tc>
          <w:tcPr>
            <w:tcW w:w="708" w:type="dxa"/>
            <w:gridSpan w:val="3"/>
            <w:vMerge w:val="restart"/>
          </w:tcPr>
          <w:p w14:paraId="5BD29E3A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3A0CFCE6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67" w:type="dxa"/>
            <w:vMerge w:val="restart"/>
          </w:tcPr>
          <w:p w14:paraId="1F4ED7A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594F71" w:rsidRPr="008C0417" w14:paraId="4ECB7E12" w14:textId="77777777" w:rsidTr="004A57B9">
        <w:trPr>
          <w:trHeight w:val="1380"/>
        </w:trPr>
        <w:tc>
          <w:tcPr>
            <w:tcW w:w="773" w:type="dxa"/>
            <w:gridSpan w:val="3"/>
            <w:vMerge/>
          </w:tcPr>
          <w:p w14:paraId="2061189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</w:tcPr>
          <w:p w14:paraId="47F956F6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/>
          </w:tcPr>
          <w:p w14:paraId="4389E9BE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14:paraId="1CD8F7B7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14:paraId="4AA3EB3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</w:tcPr>
          <w:p w14:paraId="0D837E9E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4"/>
          </w:tcPr>
          <w:p w14:paraId="089D1A8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3"/>
          </w:tcPr>
          <w:p w14:paraId="0E0EE66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3"/>
          </w:tcPr>
          <w:p w14:paraId="6CA932C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28" w:type="dxa"/>
            <w:gridSpan w:val="3"/>
          </w:tcPr>
          <w:p w14:paraId="320E4C8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3"/>
          </w:tcPr>
          <w:p w14:paraId="699A5BC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4"/>
          </w:tcPr>
          <w:p w14:paraId="61BF32B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2" w:type="dxa"/>
            <w:gridSpan w:val="4"/>
          </w:tcPr>
          <w:p w14:paraId="7F08648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4"/>
          </w:tcPr>
          <w:p w14:paraId="000559A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3"/>
          </w:tcPr>
          <w:p w14:paraId="684DF20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3"/>
          </w:tcPr>
          <w:p w14:paraId="114AC88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9" w:type="dxa"/>
            <w:gridSpan w:val="4"/>
          </w:tcPr>
          <w:p w14:paraId="7CFB4CB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67" w:type="dxa"/>
            <w:vMerge/>
            <w:shd w:val="clear" w:color="auto" w:fill="auto"/>
          </w:tcPr>
          <w:p w14:paraId="4FBADD6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45CFE96B" w14:textId="77777777" w:rsidTr="004A57B9">
        <w:trPr>
          <w:trHeight w:val="1380"/>
        </w:trPr>
        <w:tc>
          <w:tcPr>
            <w:tcW w:w="4662" w:type="dxa"/>
            <w:gridSpan w:val="13"/>
          </w:tcPr>
          <w:p w14:paraId="6FB05C57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5BD373B5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78" w:type="dxa"/>
          </w:tcPr>
          <w:p w14:paraId="5A0ADB91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</w:tcPr>
          <w:p w14:paraId="6D962A55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4"/>
          </w:tcPr>
          <w:p w14:paraId="34E2E4DB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3"/>
          </w:tcPr>
          <w:p w14:paraId="7F7287A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3"/>
          </w:tcPr>
          <w:p w14:paraId="67CA6F8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28" w:type="dxa"/>
            <w:gridSpan w:val="3"/>
          </w:tcPr>
          <w:p w14:paraId="5C2461EE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3"/>
          </w:tcPr>
          <w:p w14:paraId="7ACDDEE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4"/>
          </w:tcPr>
          <w:p w14:paraId="46ECE59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2" w:type="dxa"/>
            <w:gridSpan w:val="4"/>
          </w:tcPr>
          <w:p w14:paraId="092F8E3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4"/>
          </w:tcPr>
          <w:p w14:paraId="006FCA12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3"/>
          </w:tcPr>
          <w:p w14:paraId="5BA7D23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3"/>
          </w:tcPr>
          <w:p w14:paraId="5038018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9" w:type="dxa"/>
            <w:gridSpan w:val="4"/>
            <w:shd w:val="clear" w:color="auto" w:fill="auto"/>
          </w:tcPr>
          <w:p w14:paraId="0F9FD89D" w14:textId="77777777" w:rsidR="00594F71" w:rsidRPr="00A16ED9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67" w:type="dxa"/>
            <w:shd w:val="clear" w:color="auto" w:fill="auto"/>
          </w:tcPr>
          <w:p w14:paraId="0245AB79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74512441" w14:textId="77777777" w:rsidTr="004A57B9">
        <w:trPr>
          <w:trHeight w:val="1380"/>
        </w:trPr>
        <w:tc>
          <w:tcPr>
            <w:tcW w:w="15417" w:type="dxa"/>
            <w:gridSpan w:val="55"/>
          </w:tcPr>
          <w:p w14:paraId="543A8B02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F3B41A" w14:textId="77777777" w:rsidR="00594F71" w:rsidRPr="00A16ED9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 Информационно-методическое обеспечение профилактики правонарушений</w:t>
            </w:r>
          </w:p>
        </w:tc>
      </w:tr>
      <w:tr w:rsidR="00594F71" w:rsidRPr="008C0417" w14:paraId="5E04F8DC" w14:textId="77777777" w:rsidTr="004A57B9">
        <w:trPr>
          <w:trHeight w:val="1380"/>
        </w:trPr>
        <w:tc>
          <w:tcPr>
            <w:tcW w:w="773" w:type="dxa"/>
            <w:gridSpan w:val="3"/>
          </w:tcPr>
          <w:p w14:paraId="67E8D78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1908" w:type="dxa"/>
            <w:gridSpan w:val="3"/>
          </w:tcPr>
          <w:p w14:paraId="6AA086D7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граждан о способах и средствах пра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вомерной защиты от преступных и иных посяга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 путем проведения соответствующей разъяс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нительной работы в средствах массовой информации</w:t>
            </w:r>
          </w:p>
        </w:tc>
        <w:tc>
          <w:tcPr>
            <w:tcW w:w="1273" w:type="dxa"/>
            <w:gridSpan w:val="4"/>
          </w:tcPr>
          <w:p w14:paraId="2B61E689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Атяшевского муниципального 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АНО «Редакция газеты «Вперед»</w:t>
            </w:r>
          </w:p>
          <w:p w14:paraId="65D5D5F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(по согласованию)</w:t>
            </w:r>
          </w:p>
        </w:tc>
        <w:tc>
          <w:tcPr>
            <w:tcW w:w="708" w:type="dxa"/>
            <w:gridSpan w:val="3"/>
          </w:tcPr>
          <w:p w14:paraId="577EF192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3C0663C1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5C2DA44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594F71" w:rsidRPr="008C0417" w14:paraId="350CF250" w14:textId="77777777" w:rsidTr="004A57B9">
        <w:trPr>
          <w:trHeight w:val="1380"/>
        </w:trPr>
        <w:tc>
          <w:tcPr>
            <w:tcW w:w="773" w:type="dxa"/>
            <w:gridSpan w:val="3"/>
          </w:tcPr>
          <w:p w14:paraId="7FCBF66C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1908" w:type="dxa"/>
            <w:gridSpan w:val="3"/>
          </w:tcPr>
          <w:p w14:paraId="4EB979A8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тематические  пуб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ликации статей по проблемам подростковой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ступности, наркомании и токсикомании среди мо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лодежи и пропа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ганде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1273" w:type="dxa"/>
            <w:gridSpan w:val="4"/>
          </w:tcPr>
          <w:p w14:paraId="3C7CF59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полиции № 5 ММО МВД РФ «Ардатов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образования Администрации Атяшевского муниципального района, </w:t>
            </w:r>
          </w:p>
          <w:p w14:paraId="20E5F68D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«Редакция газеты «Вперед»,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РМ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«Атяшевская ЦРБ» (по согласованию), Комиссия по делам несовершеннолетних и защите их прав</w:t>
            </w:r>
          </w:p>
        </w:tc>
        <w:tc>
          <w:tcPr>
            <w:tcW w:w="708" w:type="dxa"/>
            <w:gridSpan w:val="3"/>
          </w:tcPr>
          <w:p w14:paraId="31303326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в течение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8088" w:type="dxa"/>
            <w:gridSpan w:val="41"/>
          </w:tcPr>
          <w:p w14:paraId="21270DED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не требуется</w:t>
            </w:r>
          </w:p>
        </w:tc>
        <w:tc>
          <w:tcPr>
            <w:tcW w:w="2667" w:type="dxa"/>
          </w:tcPr>
          <w:p w14:paraId="724DFDC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594F71" w:rsidRPr="008C0417" w14:paraId="01D6C1B8" w14:textId="77777777" w:rsidTr="004A57B9">
        <w:trPr>
          <w:trHeight w:val="1380"/>
        </w:trPr>
        <w:tc>
          <w:tcPr>
            <w:tcW w:w="773" w:type="dxa"/>
            <w:gridSpan w:val="3"/>
          </w:tcPr>
          <w:p w14:paraId="4CB8C433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4.7.3</w:t>
            </w:r>
          </w:p>
        </w:tc>
        <w:tc>
          <w:tcPr>
            <w:tcW w:w="1908" w:type="dxa"/>
            <w:gridSpan w:val="3"/>
          </w:tcPr>
          <w:p w14:paraId="674BA9E6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разъяснительную работу на сходах, конференциях граждан, в средствах массовой информации, направленной на обеспечение соблюдения правил чистоты и благоустройства населенных пунктов</w:t>
            </w:r>
          </w:p>
        </w:tc>
        <w:tc>
          <w:tcPr>
            <w:tcW w:w="1273" w:type="dxa"/>
            <w:gridSpan w:val="4"/>
          </w:tcPr>
          <w:p w14:paraId="5CC1C06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708" w:type="dxa"/>
            <w:gridSpan w:val="3"/>
          </w:tcPr>
          <w:p w14:paraId="10004109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годы</w:t>
            </w:r>
          </w:p>
        </w:tc>
        <w:tc>
          <w:tcPr>
            <w:tcW w:w="8088" w:type="dxa"/>
            <w:gridSpan w:val="41"/>
          </w:tcPr>
          <w:p w14:paraId="74CBC085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47A5AEBE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административных правонарушениях в сфере благоустройства</w:t>
            </w:r>
          </w:p>
          <w:p w14:paraId="3A2D95C0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2FFA8C9E" w14:textId="77777777" w:rsidTr="004A57B9">
        <w:trPr>
          <w:trHeight w:val="1380"/>
        </w:trPr>
        <w:tc>
          <w:tcPr>
            <w:tcW w:w="773" w:type="dxa"/>
            <w:gridSpan w:val="3"/>
          </w:tcPr>
          <w:p w14:paraId="26D2509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</w:t>
            </w:r>
          </w:p>
        </w:tc>
        <w:tc>
          <w:tcPr>
            <w:tcW w:w="1908" w:type="dxa"/>
            <w:gridSpan w:val="3"/>
            <w:vAlign w:val="center"/>
          </w:tcPr>
          <w:p w14:paraId="6D6A72CB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с руководителями организаций и учреждений, независимо от форм собственности, имеющих системы видеонаблюдения, по формированию архивов видеозаписи для использования в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доказательственной базе по совершенным преступлениям и правонарушениям органами дознания, следствия и суда</w:t>
            </w:r>
          </w:p>
          <w:p w14:paraId="27C2C098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</w:tcPr>
          <w:p w14:paraId="756361F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Атяшевского муниципального 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 Отделение полиции № 5 ММО МВД РФ «Ардатовский» (по согласованию)</w:t>
            </w:r>
          </w:p>
        </w:tc>
        <w:tc>
          <w:tcPr>
            <w:tcW w:w="708" w:type="dxa"/>
            <w:gridSpan w:val="3"/>
          </w:tcPr>
          <w:p w14:paraId="00B1CC93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4001CB7D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67" w:type="dxa"/>
          </w:tcPr>
          <w:p w14:paraId="1FE85B1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594F71" w:rsidRPr="008C0417" w14:paraId="5409EA99" w14:textId="77777777" w:rsidTr="004A57B9">
        <w:trPr>
          <w:trHeight w:val="1380"/>
        </w:trPr>
        <w:tc>
          <w:tcPr>
            <w:tcW w:w="773" w:type="dxa"/>
            <w:gridSpan w:val="3"/>
            <w:vMerge w:val="restart"/>
          </w:tcPr>
          <w:p w14:paraId="39F16363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</w:t>
            </w:r>
          </w:p>
        </w:tc>
        <w:tc>
          <w:tcPr>
            <w:tcW w:w="1908" w:type="dxa"/>
            <w:gridSpan w:val="3"/>
            <w:vMerge w:val="restart"/>
          </w:tcPr>
          <w:p w14:paraId="7C7EAC92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системы видеонаблюдения в  МБОУ  «Атяшевская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школа» (2014г.), МБОУ  «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Большеманадышская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(2015г.), МБОУ  «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Поселковская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 (2016г.), МБДОУ  «Атяшевский детский сад №1» , МАУК «Атяшевский РДК» (2017г.),  МБОУ  «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Аловская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. МБУК «Атяшевская ЦРБ» (2018г.), МБОУ «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Лобаскинская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(2019г), МБОУ «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Батушевская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 (2020г), </w:t>
            </w:r>
            <w:r w:rsidRPr="0061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61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Большеманадышский</w:t>
            </w:r>
            <w:proofErr w:type="spellEnd"/>
            <w:r w:rsidRPr="0061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(2021г.),</w:t>
            </w:r>
            <w:r>
              <w:t xml:space="preserve"> </w:t>
            </w:r>
            <w:r w:rsidRPr="00CD570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50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Поселковская</w:t>
            </w:r>
            <w:proofErr w:type="spellEnd"/>
            <w:r w:rsidRPr="00250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№1»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0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  <w:r w:rsidRPr="0061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61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Поселковская</w:t>
            </w:r>
            <w:proofErr w:type="spellEnd"/>
            <w:r w:rsidRPr="0061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 (2023 г),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 «Атяшевский детский сад №4» </w:t>
            </w:r>
            <w:r w:rsidRPr="00F1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«Атяшевский детский сад №2»(2024 г.),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«Атяшевская средняя школа» (2025 г ). </w:t>
            </w:r>
          </w:p>
        </w:tc>
        <w:tc>
          <w:tcPr>
            <w:tcW w:w="1273" w:type="dxa"/>
            <w:gridSpan w:val="4"/>
            <w:vMerge w:val="restart"/>
          </w:tcPr>
          <w:p w14:paraId="22AF548D" w14:textId="77777777" w:rsidR="00594F71" w:rsidRPr="008C0417" w:rsidRDefault="00594F71" w:rsidP="00831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 Атяшевского муниципального  района, Управление культуры Администрации Атяшевского муниципального района</w:t>
            </w:r>
          </w:p>
          <w:p w14:paraId="3B4B7446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86D1B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E902F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E19B8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D55A1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 w:val="restart"/>
          </w:tcPr>
          <w:p w14:paraId="66EAB44A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55135A91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67" w:type="dxa"/>
          </w:tcPr>
          <w:p w14:paraId="628644C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594F71" w:rsidRPr="008C0417" w14:paraId="41BAECB6" w14:textId="77777777" w:rsidTr="004A57B9">
        <w:trPr>
          <w:cantSplit/>
          <w:trHeight w:val="1380"/>
        </w:trPr>
        <w:tc>
          <w:tcPr>
            <w:tcW w:w="773" w:type="dxa"/>
            <w:gridSpan w:val="3"/>
            <w:vMerge/>
          </w:tcPr>
          <w:p w14:paraId="1B79DB0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</w:tcPr>
          <w:p w14:paraId="2CD48784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/>
          </w:tcPr>
          <w:p w14:paraId="705FA2F9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14:paraId="1FFC2A5D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extDirection w:val="btLr"/>
          </w:tcPr>
          <w:p w14:paraId="27F1E7A9" w14:textId="77777777" w:rsidR="00594F71" w:rsidRPr="008C0417" w:rsidRDefault="00594F71" w:rsidP="00831EE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</w:tcPr>
          <w:p w14:paraId="065108E1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4"/>
          </w:tcPr>
          <w:p w14:paraId="6DCE41F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3"/>
          </w:tcPr>
          <w:p w14:paraId="1CC6146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3"/>
          </w:tcPr>
          <w:p w14:paraId="76095B3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3"/>
          </w:tcPr>
          <w:p w14:paraId="5FFCC50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3"/>
          </w:tcPr>
          <w:p w14:paraId="7F1FE0E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4"/>
          </w:tcPr>
          <w:p w14:paraId="0503063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2" w:type="dxa"/>
            <w:gridSpan w:val="4"/>
          </w:tcPr>
          <w:p w14:paraId="6011090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8" w:type="dxa"/>
            <w:gridSpan w:val="4"/>
          </w:tcPr>
          <w:p w14:paraId="0893FDC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3"/>
          </w:tcPr>
          <w:p w14:paraId="307A8F0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8" w:type="dxa"/>
            <w:gridSpan w:val="3"/>
          </w:tcPr>
          <w:p w14:paraId="68CE0F67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9" w:type="dxa"/>
            <w:gridSpan w:val="4"/>
          </w:tcPr>
          <w:p w14:paraId="4431D90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667" w:type="dxa"/>
            <w:shd w:val="clear" w:color="auto" w:fill="auto"/>
          </w:tcPr>
          <w:p w14:paraId="475FCFF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6543A84E" w14:textId="77777777" w:rsidTr="004A57B9">
        <w:trPr>
          <w:cantSplit/>
          <w:trHeight w:val="1380"/>
        </w:trPr>
        <w:tc>
          <w:tcPr>
            <w:tcW w:w="4662" w:type="dxa"/>
            <w:gridSpan w:val="13"/>
          </w:tcPr>
          <w:p w14:paraId="3B17C6C1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Итого: </w:t>
            </w:r>
          </w:p>
          <w:p w14:paraId="1A309C47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78" w:type="dxa"/>
            <w:textDirection w:val="btLr"/>
          </w:tcPr>
          <w:p w14:paraId="55E8122E" w14:textId="77777777" w:rsidR="00594F71" w:rsidRPr="008C0417" w:rsidRDefault="00594F71" w:rsidP="00831E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2" w:type="dxa"/>
            <w:gridSpan w:val="2"/>
          </w:tcPr>
          <w:p w14:paraId="430E4601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4"/>
          </w:tcPr>
          <w:p w14:paraId="15A05F4B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3"/>
          </w:tcPr>
          <w:p w14:paraId="44748C4C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3"/>
          </w:tcPr>
          <w:p w14:paraId="4637277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3"/>
          </w:tcPr>
          <w:p w14:paraId="4CF1AA4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3"/>
          </w:tcPr>
          <w:p w14:paraId="6E1DC8B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4"/>
          </w:tcPr>
          <w:p w14:paraId="07AA28C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2" w:type="dxa"/>
            <w:gridSpan w:val="4"/>
          </w:tcPr>
          <w:p w14:paraId="25EAACA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8" w:type="dxa"/>
            <w:gridSpan w:val="4"/>
          </w:tcPr>
          <w:p w14:paraId="36EEB7D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3"/>
          </w:tcPr>
          <w:p w14:paraId="7F0FBB3F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8" w:type="dxa"/>
            <w:gridSpan w:val="3"/>
          </w:tcPr>
          <w:p w14:paraId="198F61A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9" w:type="dxa"/>
            <w:gridSpan w:val="4"/>
          </w:tcPr>
          <w:p w14:paraId="2CA2815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667" w:type="dxa"/>
            <w:shd w:val="clear" w:color="auto" w:fill="auto"/>
          </w:tcPr>
          <w:p w14:paraId="7147A9A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6FD347A0" w14:textId="77777777" w:rsidTr="004A57B9">
        <w:trPr>
          <w:trHeight w:val="1380"/>
        </w:trPr>
        <w:tc>
          <w:tcPr>
            <w:tcW w:w="15417" w:type="dxa"/>
            <w:gridSpan w:val="55"/>
          </w:tcPr>
          <w:p w14:paraId="6F9CAD4C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12B34" w14:textId="77777777" w:rsidR="00594F71" w:rsidRPr="008C0417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60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</w:t>
            </w:r>
          </w:p>
        </w:tc>
      </w:tr>
      <w:tr w:rsidR="00594F71" w:rsidRPr="008C0417" w14:paraId="58A7168F" w14:textId="77777777" w:rsidTr="004A57B9">
        <w:trPr>
          <w:trHeight w:val="1380"/>
        </w:trPr>
        <w:tc>
          <w:tcPr>
            <w:tcW w:w="773" w:type="dxa"/>
            <w:gridSpan w:val="3"/>
            <w:vMerge w:val="restart"/>
          </w:tcPr>
          <w:p w14:paraId="176FA7E2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08" w:type="dxa"/>
            <w:gridSpan w:val="3"/>
            <w:vMerge w:val="restart"/>
          </w:tcPr>
          <w:p w14:paraId="31884C2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созданию, материально-техническому и организационному обеспечению деятельности административной комиссии</w:t>
            </w:r>
          </w:p>
        </w:tc>
        <w:tc>
          <w:tcPr>
            <w:tcW w:w="1273" w:type="dxa"/>
            <w:gridSpan w:val="4"/>
            <w:vMerge w:val="restart"/>
          </w:tcPr>
          <w:p w14:paraId="54DEB089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муниципального района</w:t>
            </w:r>
          </w:p>
        </w:tc>
        <w:tc>
          <w:tcPr>
            <w:tcW w:w="708" w:type="dxa"/>
            <w:gridSpan w:val="3"/>
            <w:vMerge w:val="restart"/>
          </w:tcPr>
          <w:p w14:paraId="7E276A55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492734AA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2667" w:type="dxa"/>
            <w:vMerge w:val="restart"/>
          </w:tcPr>
          <w:p w14:paraId="001C4C4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административной комиссии</w:t>
            </w:r>
          </w:p>
        </w:tc>
      </w:tr>
      <w:tr w:rsidR="00594F71" w:rsidRPr="008C0417" w14:paraId="265AB247" w14:textId="77777777" w:rsidTr="004A57B9">
        <w:trPr>
          <w:trHeight w:val="1380"/>
        </w:trPr>
        <w:tc>
          <w:tcPr>
            <w:tcW w:w="773" w:type="dxa"/>
            <w:gridSpan w:val="3"/>
            <w:vMerge/>
          </w:tcPr>
          <w:p w14:paraId="1D1952D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vMerge/>
          </w:tcPr>
          <w:p w14:paraId="6F8B5FF0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vMerge/>
          </w:tcPr>
          <w:p w14:paraId="50EC5A9F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14:paraId="165D56E9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14:paraId="15DBF79F" w14:textId="77777777" w:rsidR="00594F71" w:rsidRPr="000A2774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602" w:type="dxa"/>
            <w:gridSpan w:val="2"/>
          </w:tcPr>
          <w:p w14:paraId="32B75379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3E0A121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2364BA9F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6A583D6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56396C5E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73FF2FF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1FDFB3BB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4"/>
          </w:tcPr>
          <w:p w14:paraId="63FECBCC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</w:tcPr>
          <w:p w14:paraId="40DD3A2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627" w:type="dxa"/>
            <w:gridSpan w:val="3"/>
          </w:tcPr>
          <w:p w14:paraId="020D03B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628" w:type="dxa"/>
            <w:gridSpan w:val="3"/>
          </w:tcPr>
          <w:p w14:paraId="4853A47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629" w:type="dxa"/>
            <w:gridSpan w:val="4"/>
          </w:tcPr>
          <w:p w14:paraId="4BD98382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2667" w:type="dxa"/>
            <w:vMerge/>
            <w:shd w:val="clear" w:color="auto" w:fill="auto"/>
          </w:tcPr>
          <w:p w14:paraId="729702FE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7CF99A29" w14:textId="77777777" w:rsidTr="004A57B9">
        <w:trPr>
          <w:trHeight w:val="1380"/>
        </w:trPr>
        <w:tc>
          <w:tcPr>
            <w:tcW w:w="773" w:type="dxa"/>
            <w:gridSpan w:val="3"/>
          </w:tcPr>
          <w:p w14:paraId="007605C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908" w:type="dxa"/>
            <w:gridSpan w:val="3"/>
          </w:tcPr>
          <w:p w14:paraId="4AC7FDFA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профилактике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безнадзорности и правонарушений несовершеннолетних, защите прав и законных интересов детей и подростков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gridSpan w:val="4"/>
          </w:tcPr>
          <w:p w14:paraId="75674E7D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муниципального района</w:t>
            </w:r>
          </w:p>
        </w:tc>
        <w:tc>
          <w:tcPr>
            <w:tcW w:w="708" w:type="dxa"/>
            <w:gridSpan w:val="3"/>
          </w:tcPr>
          <w:p w14:paraId="173B0195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88" w:type="dxa"/>
            <w:gridSpan w:val="41"/>
          </w:tcPr>
          <w:p w14:paraId="4DB86175" w14:textId="77777777" w:rsidR="00594F71" w:rsidRPr="009830DA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2667" w:type="dxa"/>
          </w:tcPr>
          <w:p w14:paraId="357FA56A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комиссии по делам несовершеннолетних и защите их прав</w:t>
            </w:r>
          </w:p>
        </w:tc>
      </w:tr>
      <w:tr w:rsidR="00594F71" w:rsidRPr="008C0417" w14:paraId="24600BC5" w14:textId="77777777" w:rsidTr="004A57B9">
        <w:trPr>
          <w:trHeight w:val="1380"/>
        </w:trPr>
        <w:tc>
          <w:tcPr>
            <w:tcW w:w="773" w:type="dxa"/>
            <w:gridSpan w:val="3"/>
          </w:tcPr>
          <w:p w14:paraId="0E9C221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</w:tcPr>
          <w:p w14:paraId="16D578E5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</w:tcPr>
          <w:p w14:paraId="168BB22D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14:paraId="083F18AE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14:paraId="77A284C1" w14:textId="77777777" w:rsidR="00594F71" w:rsidRPr="00BB5F4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602" w:type="dxa"/>
            <w:gridSpan w:val="2"/>
          </w:tcPr>
          <w:p w14:paraId="30CBCD23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1589764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558B755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62211B2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2B1BF99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6B420B50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5FB8DB8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4"/>
          </w:tcPr>
          <w:p w14:paraId="51CA670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</w:tcPr>
          <w:p w14:paraId="5CDFCFC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627" w:type="dxa"/>
            <w:gridSpan w:val="3"/>
          </w:tcPr>
          <w:p w14:paraId="1133341B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628" w:type="dxa"/>
            <w:gridSpan w:val="3"/>
          </w:tcPr>
          <w:p w14:paraId="74629A5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629" w:type="dxa"/>
            <w:gridSpan w:val="4"/>
          </w:tcPr>
          <w:p w14:paraId="05C8E896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2667" w:type="dxa"/>
            <w:shd w:val="clear" w:color="auto" w:fill="auto"/>
          </w:tcPr>
          <w:p w14:paraId="078F6D48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71" w:rsidRPr="008C0417" w14:paraId="00C36258" w14:textId="77777777" w:rsidTr="004A57B9">
        <w:trPr>
          <w:trHeight w:val="1380"/>
        </w:trPr>
        <w:tc>
          <w:tcPr>
            <w:tcW w:w="773" w:type="dxa"/>
            <w:gridSpan w:val="3"/>
          </w:tcPr>
          <w:p w14:paraId="13B04947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908" w:type="dxa"/>
            <w:gridSpan w:val="3"/>
          </w:tcPr>
          <w:p w14:paraId="6CF7F1E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 составлять протоколы об административных правонарушениях</w:t>
            </w:r>
          </w:p>
        </w:tc>
        <w:tc>
          <w:tcPr>
            <w:tcW w:w="1273" w:type="dxa"/>
            <w:gridSpan w:val="4"/>
          </w:tcPr>
          <w:p w14:paraId="7F08CF5C" w14:textId="77777777" w:rsidR="00594F71" w:rsidRPr="008C0417" w:rsidRDefault="00594F71" w:rsidP="00831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муниципального района</w:t>
            </w:r>
          </w:p>
        </w:tc>
        <w:tc>
          <w:tcPr>
            <w:tcW w:w="708" w:type="dxa"/>
            <w:gridSpan w:val="3"/>
          </w:tcPr>
          <w:p w14:paraId="1007FA88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годы</w:t>
            </w:r>
          </w:p>
        </w:tc>
        <w:tc>
          <w:tcPr>
            <w:tcW w:w="578" w:type="dxa"/>
          </w:tcPr>
          <w:p w14:paraId="1D22DB7F" w14:textId="77777777" w:rsidR="00594F71" w:rsidRPr="00BB5F4E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602" w:type="dxa"/>
            <w:gridSpan w:val="2"/>
          </w:tcPr>
          <w:p w14:paraId="5D4B516E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2D7FCEF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1B32AF32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0277DB1F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4B1DF27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56EB1CD7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14BE46A4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gridSpan w:val="4"/>
          </w:tcPr>
          <w:p w14:paraId="62A8AF9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</w:tcPr>
          <w:p w14:paraId="7C64D532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27" w:type="dxa"/>
            <w:gridSpan w:val="3"/>
          </w:tcPr>
          <w:p w14:paraId="4353D8D9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28" w:type="dxa"/>
            <w:gridSpan w:val="3"/>
          </w:tcPr>
          <w:p w14:paraId="02B2D61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29" w:type="dxa"/>
            <w:gridSpan w:val="4"/>
          </w:tcPr>
          <w:p w14:paraId="21CB573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667" w:type="dxa"/>
            <w:shd w:val="clear" w:color="auto" w:fill="auto"/>
          </w:tcPr>
          <w:p w14:paraId="10DCC6CD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должностных лиц, уполномоченных на составление административных протоколов</w:t>
            </w:r>
          </w:p>
        </w:tc>
      </w:tr>
      <w:tr w:rsidR="00594F71" w:rsidRPr="008C0417" w14:paraId="72DF0E60" w14:textId="77777777" w:rsidTr="004A57B9">
        <w:trPr>
          <w:trHeight w:val="1380"/>
        </w:trPr>
        <w:tc>
          <w:tcPr>
            <w:tcW w:w="4662" w:type="dxa"/>
            <w:gridSpan w:val="13"/>
          </w:tcPr>
          <w:p w14:paraId="62A08277" w14:textId="77777777" w:rsidR="00594F71" w:rsidRDefault="00594F71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  <w:p w14:paraId="42B9E76C" w14:textId="77777777" w:rsidR="00594F71" w:rsidRPr="008C0417" w:rsidRDefault="00594F71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республиканского </w:t>
            </w: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бюджета</w:t>
            </w:r>
          </w:p>
        </w:tc>
        <w:tc>
          <w:tcPr>
            <w:tcW w:w="578" w:type="dxa"/>
          </w:tcPr>
          <w:p w14:paraId="70EFF784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563,4</w:t>
            </w:r>
          </w:p>
        </w:tc>
        <w:tc>
          <w:tcPr>
            <w:tcW w:w="602" w:type="dxa"/>
            <w:gridSpan w:val="2"/>
          </w:tcPr>
          <w:p w14:paraId="40F788A0" w14:textId="77777777" w:rsidR="00594F71" w:rsidRDefault="00594F71" w:rsidP="00831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73413DC2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28EB414D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3"/>
          </w:tcPr>
          <w:p w14:paraId="6434EA5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5D0EA40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gridSpan w:val="3"/>
          </w:tcPr>
          <w:p w14:paraId="15B7A8FE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4"/>
          </w:tcPr>
          <w:p w14:paraId="41DAC2D5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gridSpan w:val="4"/>
          </w:tcPr>
          <w:p w14:paraId="007145D1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gridSpan w:val="4"/>
          </w:tcPr>
          <w:p w14:paraId="14900DA3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27" w:type="dxa"/>
            <w:gridSpan w:val="3"/>
          </w:tcPr>
          <w:p w14:paraId="7567EE38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628" w:type="dxa"/>
            <w:gridSpan w:val="3"/>
          </w:tcPr>
          <w:p w14:paraId="2F2AD50A" w14:textId="77777777" w:rsidR="00594F71" w:rsidRPr="009830DA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394,6</w:t>
            </w:r>
          </w:p>
        </w:tc>
        <w:tc>
          <w:tcPr>
            <w:tcW w:w="629" w:type="dxa"/>
            <w:gridSpan w:val="4"/>
          </w:tcPr>
          <w:p w14:paraId="193BB814" w14:textId="77777777" w:rsidR="00594F71" w:rsidRPr="00C575A4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394,6</w:t>
            </w:r>
          </w:p>
        </w:tc>
        <w:tc>
          <w:tcPr>
            <w:tcW w:w="2667" w:type="dxa"/>
          </w:tcPr>
          <w:p w14:paraId="231189C5" w14:textId="77777777" w:rsidR="00594F71" w:rsidRPr="008C0417" w:rsidRDefault="00594F71" w:rsidP="0083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AA68D2" w14:textId="72376179" w:rsidR="00282BE5" w:rsidRPr="00282BE5" w:rsidRDefault="00282BE5" w:rsidP="00B5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841F39" w14:textId="0E510DAC" w:rsidR="00E34F36" w:rsidRPr="004C088A" w:rsidRDefault="00E34F36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кого муниципального района от 29.12.2017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675,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Постановлением  Администрации Атяшевс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кого муниципального района от 21.11.2018 г</w:t>
      </w:r>
      <w:r w:rsidR="008C041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bookmarkStart w:id="6" w:name="_Hlk81995258"/>
      <w:r w:rsidR="008C0417" w:rsidRPr="008C041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</w:t>
      </w:r>
      <w:r w:rsidR="008C041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25.10.2019 </w:t>
      </w:r>
      <w:r w:rsidR="008C0417" w:rsidRPr="008C041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г</w:t>
      </w:r>
      <w:r w:rsidR="008C041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№553</w:t>
      </w:r>
      <w:bookmarkEnd w:id="6"/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Приложение №2 настоящей Программы изложено в новой редакции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4A57B9" w:rsidRPr="004A57B9">
        <w:t xml:space="preserve"> 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 w:rsidR="00857AF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от 2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08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.20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22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№437 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Приложение №2 настоящей Программы изложено в новой редакции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</w:p>
    <w:p w14:paraId="27AEACDE" w14:textId="77777777" w:rsidR="00E34F36" w:rsidRPr="004C088A" w:rsidRDefault="00E34F36" w:rsidP="00E34F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732A8E59" w14:textId="77777777" w:rsidR="00E34F36" w:rsidRPr="004C088A" w:rsidRDefault="00E34F36" w:rsidP="00E34F36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к </w:t>
      </w:r>
      <w:hyperlink r:id="rId8" w:anchor="sub_10000#sub_10000" w:history="1">
        <w:r w:rsidRPr="004C088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муниципальной программе</w:t>
        </w:r>
      </w:hyperlink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Атяшевского</w:t>
      </w:r>
    </w:p>
    <w:p w14:paraId="42A3D408" w14:textId="77777777" w:rsidR="00E34F36" w:rsidRPr="004C088A" w:rsidRDefault="00E34F36" w:rsidP="00E34F36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муниципального района  «Профилактика </w:t>
      </w:r>
    </w:p>
    <w:p w14:paraId="220A1FBC" w14:textId="77777777" w:rsidR="00E34F36" w:rsidRPr="004C088A" w:rsidRDefault="00E34F36" w:rsidP="00E34F36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правонарушений, алкоголизма, наркомании</w:t>
      </w:r>
    </w:p>
    <w:p w14:paraId="79702731" w14:textId="592C632D" w:rsidR="00E34F36" w:rsidRPr="00B54B82" w:rsidRDefault="008C0417" w:rsidP="00B54B82">
      <w:pPr>
        <w:spacing w:after="0" w:line="240" w:lineRule="auto"/>
        <w:ind w:left="10620" w:firstLine="1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токсикомани</w:t>
      </w:r>
      <w:r w:rsidR="004A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E9C6FF8" w14:textId="77777777" w:rsidR="00E34F36" w:rsidRPr="004C088A" w:rsidRDefault="00E34F36" w:rsidP="008C04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обобщенных оценочных показателей реализации муниципальной программы Атяшевского муниципального района  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правонарушений, алкоголизма, наркоман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и токсикомании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2806FF6" w14:textId="77777777" w:rsidR="00E34F36" w:rsidRPr="004C088A" w:rsidRDefault="00E34F36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900"/>
        <w:gridCol w:w="1002"/>
        <w:gridCol w:w="992"/>
        <w:gridCol w:w="992"/>
        <w:gridCol w:w="1021"/>
        <w:gridCol w:w="992"/>
        <w:gridCol w:w="993"/>
        <w:gridCol w:w="992"/>
        <w:gridCol w:w="1055"/>
        <w:gridCol w:w="800"/>
        <w:gridCol w:w="800"/>
        <w:gridCol w:w="801"/>
        <w:gridCol w:w="801"/>
      </w:tblGrid>
      <w:tr w:rsidR="004A57B9" w:rsidRPr="00E34F36" w14:paraId="425E0A02" w14:textId="77777777" w:rsidTr="00831EEB">
        <w:tc>
          <w:tcPr>
            <w:tcW w:w="4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23F1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AEF0E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1D18A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072B9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A57B9" w:rsidRPr="00E34F36" w14:paraId="11810C7A" w14:textId="77777777" w:rsidTr="00831EEB">
        <w:tc>
          <w:tcPr>
            <w:tcW w:w="4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D0A9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A66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FE9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454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73FEE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5924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47F1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3FE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F31C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ED3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ABE20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14:paraId="75FC9150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309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6E98AC8A" w14:textId="77777777" w:rsidR="004A57B9" w:rsidRPr="007966ED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61A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3FCD9E8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2019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64079DE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FF24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74F0D60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0E574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92F7B36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96D25C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E41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0C44CA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7D6D2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B8FD2B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5546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12ED86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EF0D1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9522D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14:paraId="0F32506F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45BC3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7B9" w:rsidRPr="00E34F36" w14:paraId="2C0B6214" w14:textId="77777777" w:rsidTr="00831EE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67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570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больных наркоманией на 100 тысяч населения (не более,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A9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A53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49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686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99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9C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FE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780D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7C574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EAFD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C5D2A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EE57A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675A1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7B9" w:rsidRPr="00E34F36" w14:paraId="448DF2C7" w14:textId="77777777" w:rsidTr="00831EE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2C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0A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в расчете на 100 тыс. населения (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FE8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6E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E4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F79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428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C2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A92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E98C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870D9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E0B2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943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99D0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B2B6F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4A57B9" w:rsidRPr="00E34F36" w14:paraId="0E9BF775" w14:textId="77777777" w:rsidTr="00831EE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1A4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FC8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подростков и молодежи в возрасте от 11 до 24 лет вовлеченных в профилактические мероприятия, по отношению к общей численности указанной категории лиц</w:t>
            </w:r>
          </w:p>
          <w:p w14:paraId="1C1DB622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E2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42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5F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88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C2E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6D8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6E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8F55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8C32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4749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94CC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411B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77623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A57B9" w:rsidRPr="00E34F36" w14:paraId="2D66ED86" w14:textId="77777777" w:rsidTr="00831EE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5B6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F0E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вовлеченного в занятия физической культурой и спортом (процентов)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ECE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30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16A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DD6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E2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93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8D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4476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E5E93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F030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AE6F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4D8A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94488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57B9" w:rsidRPr="00E34F36" w14:paraId="442F0E5F" w14:textId="77777777" w:rsidTr="00831EEB">
        <w:tc>
          <w:tcPr>
            <w:tcW w:w="4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B2F888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564DA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 с детьми до 18 лет, находящихся в социально-опасном положении: употребляющих спиртные напитки, употребляющих наркотические средства</w:t>
            </w:r>
          </w:p>
          <w:p w14:paraId="7D2AEB2A" w14:textId="77777777" w:rsidR="004A57B9" w:rsidRDefault="004A57B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14:paraId="728CA0A4" w14:textId="77777777" w:rsidR="004A57B9" w:rsidRPr="00E34F36" w:rsidRDefault="004A57B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BB37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151EC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09536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92796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07FB4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010E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55924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38E99125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</w:tcBorders>
          </w:tcPr>
          <w:p w14:paraId="737214D3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</w:tcBorders>
          </w:tcPr>
          <w:p w14:paraId="7A95E16E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</w:tcBorders>
          </w:tcPr>
          <w:p w14:paraId="62F61FB0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172A7DFA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542FADE5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A57B9" w:rsidRPr="00E34F36" w14:paraId="37A1F87A" w14:textId="77777777" w:rsidTr="00831EE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6BB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1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относящихся к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беспризорные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более,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BB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A2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180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25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174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D8D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63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D84F7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D649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3B791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F1B2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60019" w14:textId="77777777" w:rsidR="004A57B9" w:rsidRPr="00E34F36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E8F08" w14:textId="77777777" w:rsidR="004A57B9" w:rsidRDefault="004A57B9" w:rsidP="0083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6CE3B955" w14:textId="77777777" w:rsidR="00E34F36" w:rsidRDefault="00E34F36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7749DBAD" w14:textId="77777777" w:rsidR="00B54B82" w:rsidRDefault="00B54B82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677D67F8" w14:textId="77777777" w:rsidR="00B54B82" w:rsidRDefault="00B54B82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510A7321" w14:textId="77777777" w:rsidR="00B54B82" w:rsidRPr="003E53A6" w:rsidRDefault="00B54B82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sectPr w:rsidR="00B54B82" w:rsidRPr="003E53A6" w:rsidSect="00125B4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8EF9142" w14:textId="5D4D7C11" w:rsidR="00E34F36" w:rsidRPr="004C088A" w:rsidRDefault="00E34F36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lastRenderedPageBreak/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Программа дополнена Приложением №3,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bookmarkStart w:id="7" w:name="_Hlk60231238"/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кого муниципального района от 21.11.2018 г №731 Приложение №3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настоящей Программы изложено в новой редакции</w:t>
      </w:r>
      <w:r w:rsidR="006E66E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bookmarkEnd w:id="7"/>
      <w:r w:rsidR="006E66E9" w:rsidRPr="006E66E9">
        <w:t xml:space="preserve"> 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</w:t>
      </w:r>
      <w:r w:rsid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29.12.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20</w:t>
      </w:r>
      <w:r w:rsid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20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</w:t>
      </w:r>
      <w:r w:rsid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699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bookmarkStart w:id="8" w:name="_Hlk112654043"/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от 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03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09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.202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1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 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452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Приложение №3  настоящей Программы изложено в новой редакции</w:t>
      </w:r>
      <w:bookmarkEnd w:id="8"/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26.08.2022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 4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37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Приложение №3  настоящей Программы изложено в новой редакции</w:t>
      </w:r>
      <w:r w:rsidR="006E66E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</w:p>
    <w:p w14:paraId="39A44367" w14:textId="77777777" w:rsidR="00E34F36" w:rsidRPr="00252756" w:rsidRDefault="00E34F36" w:rsidP="00E34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AA99F" w14:textId="77777777" w:rsidR="00E34F36" w:rsidRPr="00E34F36" w:rsidRDefault="00E34F36" w:rsidP="00E34F36">
      <w:pPr>
        <w:spacing w:after="0" w:line="240" w:lineRule="auto"/>
        <w:ind w:left="10620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 № 3</w:t>
      </w: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br/>
        <w:t>к муниципальной программе Атяшевского муниципального района «Профилактика правонарушений, алкоголизм</w:t>
      </w:r>
      <w:r w:rsidR="004B2331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а, наркомании  и токсикомании</w:t>
      </w: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» </w:t>
      </w:r>
    </w:p>
    <w:p w14:paraId="2D0A257C" w14:textId="77777777" w:rsidR="00E34F36" w:rsidRPr="00E34F36" w:rsidRDefault="00E34F36" w:rsidP="00E34F36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14:paraId="794CCF19" w14:textId="77777777" w:rsidR="00E34F36" w:rsidRPr="00E34F36" w:rsidRDefault="00E34F36" w:rsidP="00E34F36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1F61C" w14:textId="77777777" w:rsidR="00E34F36" w:rsidRPr="00E34F36" w:rsidRDefault="00E34F36" w:rsidP="00E34F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0F7CE" w14:textId="12DBB490" w:rsidR="00C17389" w:rsidRDefault="00C17389" w:rsidP="00C173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изац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муниципальной программы на очередной финансовый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22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14:paraId="11AAB8AE" w14:textId="77777777" w:rsidR="00C17389" w:rsidRPr="00F67B34" w:rsidRDefault="00C17389" w:rsidP="00C173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1" w:rightFromText="181" w:vertAnchor="text" w:tblpXSpec="center" w:tblpY="1"/>
        <w:tblW w:w="4992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367"/>
        <w:gridCol w:w="1640"/>
        <w:gridCol w:w="808"/>
        <w:gridCol w:w="1384"/>
        <w:gridCol w:w="1334"/>
        <w:gridCol w:w="715"/>
        <w:gridCol w:w="116"/>
        <w:gridCol w:w="448"/>
        <w:gridCol w:w="677"/>
        <w:gridCol w:w="474"/>
        <w:gridCol w:w="529"/>
        <w:gridCol w:w="23"/>
        <w:gridCol w:w="634"/>
        <w:gridCol w:w="474"/>
        <w:gridCol w:w="474"/>
        <w:gridCol w:w="474"/>
        <w:gridCol w:w="474"/>
        <w:gridCol w:w="474"/>
        <w:gridCol w:w="480"/>
      </w:tblGrid>
      <w:tr w:rsidR="00C17389" w:rsidRPr="00E34F36" w14:paraId="1231928B" w14:textId="77777777" w:rsidTr="00831EEB">
        <w:trPr>
          <w:trHeight w:val="360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C7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F6191E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33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9296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(должность/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66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6B0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58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мероприятия</w:t>
            </w:r>
          </w:p>
        </w:tc>
        <w:tc>
          <w:tcPr>
            <w:tcW w:w="22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C5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</w:t>
            </w:r>
          </w:p>
        </w:tc>
      </w:tr>
      <w:tr w:rsidR="00C17389" w:rsidRPr="00E34F36" w14:paraId="7B76844B" w14:textId="77777777" w:rsidTr="00831EEB">
        <w:trPr>
          <w:trHeight w:val="360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AA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02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F9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4F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0C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5A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B7B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8F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A7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C17389" w:rsidRPr="00E34F36" w14:paraId="7C809B97" w14:textId="77777777" w:rsidTr="00831EEB">
        <w:trPr>
          <w:trHeight w:val="981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9E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7A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FF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A4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A7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D6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31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EA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BD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1B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12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A8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80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1B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5E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99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7D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7E9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</w:tr>
      <w:tr w:rsidR="00C17389" w:rsidRPr="00E34F36" w14:paraId="406D80A7" w14:textId="77777777" w:rsidTr="00831EEB">
        <w:trPr>
          <w:trHeight w:val="195"/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DE7A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D4FA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6A7D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1D6F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FD4B6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018F0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9B2B0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8DB6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5297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3FB5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F0FC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D1BD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1B2B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1E562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99E5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C633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73F9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FABC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7389" w:rsidRPr="00E34F36" w14:paraId="15BB59B8" w14:textId="77777777" w:rsidTr="00831EEB">
        <w:trPr>
          <w:trHeight w:val="195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D6993" w14:textId="77777777" w:rsidR="00C17389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7FD4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Атяшевского муниципального района  «Профилактика правонарушений, алкоголизма, наркомании и токсикомании»</w:t>
            </w:r>
          </w:p>
        </w:tc>
      </w:tr>
      <w:tr w:rsidR="00C17389" w:rsidRPr="00E34F36" w14:paraId="22929D69" w14:textId="77777777" w:rsidTr="00831EEB">
        <w:trPr>
          <w:trHeight w:val="17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6A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27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1.1 Организационные и правовые меры противодействия злоупотреблению наркотиками и их незаконному обороту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50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образования Администрации Атяшевского муниципального района – Заместитель Главы района  по социальным 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3E7A2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9F1C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CC3B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D49A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057E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8FB8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6563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7471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F0A8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3E0B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FC5A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FAD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3990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34B5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CE96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389" w:rsidRPr="00E34F36" w14:paraId="3E4B2B09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73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8A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1.2 Профилактика злоупотребления наркотиками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84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образования Администрации Атяшевского муниципального района –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района по социальным 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F612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FD3D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EA67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3ED8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C41E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8863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2DE2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0572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C51B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82F6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F4C4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EDD3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89BF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4DD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9FCF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162022A5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9C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C3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1.3 Укрепление материально-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 учреждений, решающих проблему наркомании. Выявление, лечение и реабилитация лиц, потребляющих наркотики без назначения врача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6F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Управление образования Администрации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6FA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9B999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20650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8FBD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2133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8E47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1E39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474A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B835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A1FD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4F57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8C4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9EAA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D06A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50EA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5E98BCA2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EB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48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событие</w:t>
            </w:r>
          </w:p>
          <w:p w14:paraId="191D23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Профилактика правонарушений в масштабах отдельного административно-территориального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13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1731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A3FC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EB00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4EA5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F02F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A52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8D64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236B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9F62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510C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0AD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09B3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FA78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BE83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8B37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307ED734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0E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CB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276FBAB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Воссоздание института социальной профилактики и вовлечение общественности в предупреждение правонарушений.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E6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05ED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433A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D7E2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E8A9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8BC6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139B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05AC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765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562F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2568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E46E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28E7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04BD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949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84C2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25244315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79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FC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71C7310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Профилактика правонарушений несовершеннолетних и молодежи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F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управления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A45B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1345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169D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6F3C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26DB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6B75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4DD4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A922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5274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08B1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5937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7952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1A6D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BB19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811E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6253A4C9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62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055EFFF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Профилактика безнадзорности и правонарушений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18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105B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465F6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8889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C530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B306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CC3F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6F82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AE21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F36E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9695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B4EB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815C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855D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1540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131E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4E9AC0D0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C4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6A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59FF427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Профилактика правонарушений среди лиц, освободившихся из мест лишения свободы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A4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Главы района по социальным 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2175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6D56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688A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4F7D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3A0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4F8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5CBC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6BE6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4131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E569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CBFE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A49E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2B02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BFA8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7797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401C06C1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09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A5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53A61CB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Профилактика дорожно-транспортного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1A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Атяшевского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F112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29F59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7F56B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EECC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E5F2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4C18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1C6D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5FBC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7BFD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70D8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DFC1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E02D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F147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0314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059A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78514DF4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E9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E2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48AA589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1.10 Информационно-методическое обеспечение профилактики правонарушений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59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DE0B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3818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E2F0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FF95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D3C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98F3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7600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CF2B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768F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1839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2583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E91A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616D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652C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16F2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3889A069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B5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2A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52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</w:t>
            </w:r>
            <w:proofErr w:type="spell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D5AC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FE3A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C5A7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7BCA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C7A2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7FCB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6052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1078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BB0A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39C0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5915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54D2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DEB3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5AE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6C7B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72810511" w14:textId="77777777" w:rsidR="0058747C" w:rsidRDefault="0058747C" w:rsidP="0058747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F17F21" w14:textId="77777777" w:rsidR="0058747C" w:rsidRPr="00F67B34" w:rsidRDefault="0058747C" w:rsidP="0058747C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7454C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RANGE_A1_V39"/>
      <w:bookmarkEnd w:id="9"/>
    </w:p>
    <w:p w14:paraId="4B4A4CE0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7411A0" w14:textId="71C840B3" w:rsidR="002B060A" w:rsidRDefault="002B060A" w:rsidP="002B060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29.12.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2020 </w:t>
      </w: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99</w:t>
      </w: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Приложение №4  Программ</w:t>
      </w:r>
      <w:r w:rsidR="004D7FE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ы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исключено)</w:t>
      </w:r>
    </w:p>
    <w:p w14:paraId="0BD528AE" w14:textId="77777777" w:rsidR="002B060A" w:rsidRPr="00252756" w:rsidRDefault="002B060A" w:rsidP="002B0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84A2C" w14:textId="77777777" w:rsidR="002B060A" w:rsidRPr="007920E6" w:rsidRDefault="002B060A" w:rsidP="002B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221EC" w14:textId="77777777" w:rsidR="002B060A" w:rsidRPr="007920E6" w:rsidRDefault="002B060A" w:rsidP="002B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C2D75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38A95C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60FAD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45735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273BA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EA0DB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DB5D1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4FEF9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66D73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1AA33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B1CB3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8E561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498B8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3CCEB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939CC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B2C90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967E7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3EFB8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047C6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E6046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06C78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E07FF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5714A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811CD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FD14B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D12B2" w14:textId="77777777" w:rsidR="005F3E43" w:rsidRDefault="005F3E43" w:rsidP="005F3E4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5CD31872" w14:textId="77777777" w:rsidR="006306D4" w:rsidRDefault="006306D4"/>
    <w:sectPr w:rsidR="006306D4" w:rsidSect="00ED7E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5"/>
    <w:rsid w:val="000704CC"/>
    <w:rsid w:val="00072AAA"/>
    <w:rsid w:val="000857E1"/>
    <w:rsid w:val="00103F4A"/>
    <w:rsid w:val="00107875"/>
    <w:rsid w:val="00125B41"/>
    <w:rsid w:val="00151022"/>
    <w:rsid w:val="00167CE6"/>
    <w:rsid w:val="0017294B"/>
    <w:rsid w:val="001C7038"/>
    <w:rsid w:val="00214E65"/>
    <w:rsid w:val="0022593A"/>
    <w:rsid w:val="00246673"/>
    <w:rsid w:val="00281CD8"/>
    <w:rsid w:val="00282BE5"/>
    <w:rsid w:val="00297657"/>
    <w:rsid w:val="002B060A"/>
    <w:rsid w:val="002D27C6"/>
    <w:rsid w:val="00317093"/>
    <w:rsid w:val="003F0B5E"/>
    <w:rsid w:val="003F154F"/>
    <w:rsid w:val="00402AA1"/>
    <w:rsid w:val="0041477B"/>
    <w:rsid w:val="004264D3"/>
    <w:rsid w:val="00432E10"/>
    <w:rsid w:val="004816F1"/>
    <w:rsid w:val="00495A42"/>
    <w:rsid w:val="00495F56"/>
    <w:rsid w:val="004A57B9"/>
    <w:rsid w:val="004B2331"/>
    <w:rsid w:val="004B2975"/>
    <w:rsid w:val="004D7FE7"/>
    <w:rsid w:val="0054780C"/>
    <w:rsid w:val="00572E82"/>
    <w:rsid w:val="0057409D"/>
    <w:rsid w:val="0058747C"/>
    <w:rsid w:val="00594F71"/>
    <w:rsid w:val="005A652A"/>
    <w:rsid w:val="005F3E43"/>
    <w:rsid w:val="00617921"/>
    <w:rsid w:val="006306D4"/>
    <w:rsid w:val="006345DF"/>
    <w:rsid w:val="00673A1F"/>
    <w:rsid w:val="006813D4"/>
    <w:rsid w:val="0068263D"/>
    <w:rsid w:val="006E16D9"/>
    <w:rsid w:val="006E66E9"/>
    <w:rsid w:val="006F071F"/>
    <w:rsid w:val="00706CC5"/>
    <w:rsid w:val="00720432"/>
    <w:rsid w:val="0079572D"/>
    <w:rsid w:val="007B7A18"/>
    <w:rsid w:val="008451D8"/>
    <w:rsid w:val="008472BD"/>
    <w:rsid w:val="00857AF4"/>
    <w:rsid w:val="00894947"/>
    <w:rsid w:val="0089514F"/>
    <w:rsid w:val="008C0417"/>
    <w:rsid w:val="008F3206"/>
    <w:rsid w:val="009C360D"/>
    <w:rsid w:val="00A43AF1"/>
    <w:rsid w:val="00A5709F"/>
    <w:rsid w:val="00A62AAC"/>
    <w:rsid w:val="00AD5398"/>
    <w:rsid w:val="00B26873"/>
    <w:rsid w:val="00B54B82"/>
    <w:rsid w:val="00B64AC8"/>
    <w:rsid w:val="00B7259F"/>
    <w:rsid w:val="00B73B11"/>
    <w:rsid w:val="00C17389"/>
    <w:rsid w:val="00C22C5E"/>
    <w:rsid w:val="00C37858"/>
    <w:rsid w:val="00C37B84"/>
    <w:rsid w:val="00C96CF3"/>
    <w:rsid w:val="00CE2F9C"/>
    <w:rsid w:val="00D35CE8"/>
    <w:rsid w:val="00D434E4"/>
    <w:rsid w:val="00D65682"/>
    <w:rsid w:val="00D67E97"/>
    <w:rsid w:val="00DE6B11"/>
    <w:rsid w:val="00E12F3B"/>
    <w:rsid w:val="00E34F36"/>
    <w:rsid w:val="00E71E2A"/>
    <w:rsid w:val="00ED7EFB"/>
    <w:rsid w:val="00EE333F"/>
    <w:rsid w:val="00F17A33"/>
    <w:rsid w:val="00F4045E"/>
    <w:rsid w:val="00F43607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29793"/>
  <w15:docId w15:val="{0286ED46-580E-4B3A-82BE-443DC26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43"/>
  </w:style>
  <w:style w:type="paragraph" w:styleId="1">
    <w:name w:val="heading 1"/>
    <w:basedOn w:val="a"/>
    <w:next w:val="a"/>
    <w:link w:val="10"/>
    <w:qFormat/>
    <w:rsid w:val="00282B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B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82BE5"/>
  </w:style>
  <w:style w:type="paragraph" w:styleId="a3">
    <w:name w:val="Body Text Indent"/>
    <w:basedOn w:val="a"/>
    <w:link w:val="a4"/>
    <w:semiHidden/>
    <w:rsid w:val="00282BE5"/>
    <w:pPr>
      <w:widowControl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282BE5"/>
    <w:rPr>
      <w:rFonts w:ascii="Times New Roman" w:eastAsia="Batang" w:hAnsi="Times New Roman" w:cs="Times New Roman"/>
      <w:sz w:val="28"/>
      <w:szCs w:val="24"/>
      <w:lang w:eastAsia="ko-KR"/>
    </w:rPr>
  </w:style>
  <w:style w:type="paragraph" w:styleId="a5">
    <w:name w:val="Body Text"/>
    <w:basedOn w:val="a"/>
    <w:link w:val="a6"/>
    <w:rsid w:val="00282BE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Основной текст Знак"/>
    <w:basedOn w:val="a0"/>
    <w:link w:val="a5"/>
    <w:rsid w:val="00282BE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TML">
    <w:name w:val="HTML Preformatted"/>
    <w:basedOn w:val="a"/>
    <w:link w:val="HTML0"/>
    <w:semiHidden/>
    <w:rsid w:val="00282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82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8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тиль"/>
    <w:rsid w:val="0028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82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282BE5"/>
    <w:rPr>
      <w:b/>
      <w:bCs/>
      <w:color w:val="000080"/>
    </w:rPr>
  </w:style>
  <w:style w:type="character" w:customStyle="1" w:styleId="ab">
    <w:name w:val="Гипертекстовая ссылка"/>
    <w:rsid w:val="00282BE5"/>
    <w:rPr>
      <w:color w:val="106BBE"/>
    </w:rPr>
  </w:style>
  <w:style w:type="paragraph" w:customStyle="1" w:styleId="ac">
    <w:name w:val="Прижатый влево"/>
    <w:basedOn w:val="a"/>
    <w:next w:val="a"/>
    <w:rsid w:val="0028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282B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282BE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5A652A"/>
  </w:style>
  <w:style w:type="table" w:customStyle="1" w:styleId="12">
    <w:name w:val="Сетка таблицы1"/>
    <w:basedOn w:val="a1"/>
    <w:next w:val="a9"/>
    <w:rsid w:val="005A6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64AC8"/>
    <w:pPr>
      <w:ind w:left="720"/>
      <w:contextualSpacing/>
    </w:pPr>
  </w:style>
  <w:style w:type="paragraph" w:styleId="af0">
    <w:name w:val="Plain Text"/>
    <w:basedOn w:val="a"/>
    <w:link w:val="af1"/>
    <w:rsid w:val="00B64A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64A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qFormat/>
    <w:rsid w:val="00B64A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2;&#1077;&#1088;&#1086;&#1087;&#1088;&#1080;&#1103;&#1090;&#1080;&#1103;%202\&#1052;&#1077;&#1088;&#1086;&#1087;&#1088;&#1080;&#1103;&#1090;&#1080;&#1103;%20&#1087;&#1088;&#1086;&#1075;&#1088;&#1072;&#1084;&#1084;&#1099;%201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5071558.0" TargetMode="External"/><Relationship Id="rId5" Type="http://schemas.openxmlformats.org/officeDocument/2006/relationships/hyperlink" Target="garantF1://12085954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8991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12739</Words>
  <Characters>72615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2</cp:revision>
  <cp:lastPrinted>2019-10-28T12:18:00Z</cp:lastPrinted>
  <dcterms:created xsi:type="dcterms:W3CDTF">2022-09-02T11:47:00Z</dcterms:created>
  <dcterms:modified xsi:type="dcterms:W3CDTF">2022-09-02T11:47:00Z</dcterms:modified>
</cp:coreProperties>
</file>