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65585" w14:textId="77777777" w:rsidR="00C160AA" w:rsidRDefault="00C160AA" w:rsidP="00C160AA">
      <w:pPr>
        <w:pStyle w:val="3"/>
        <w:ind w:firstLine="0"/>
        <w:jc w:val="left"/>
        <w:rPr>
          <w:sz w:val="48"/>
        </w:rPr>
      </w:pPr>
      <w:r>
        <w:rPr>
          <w:sz w:val="48"/>
        </w:rPr>
        <w:t xml:space="preserve">                        Р Е Ш Е Н И Е</w:t>
      </w:r>
    </w:p>
    <w:p w14:paraId="072B82B9" w14:textId="77777777" w:rsidR="00C160AA" w:rsidRDefault="00C160AA" w:rsidP="00C160AA"/>
    <w:p w14:paraId="2B42978D" w14:textId="77777777" w:rsidR="00C160AA" w:rsidRDefault="00C160AA" w:rsidP="00C160AA">
      <w:pPr>
        <w:pStyle w:val="5"/>
      </w:pPr>
      <w:r>
        <w:t>СОВЕТА ДЕПУТАТОВ</w:t>
      </w:r>
    </w:p>
    <w:p w14:paraId="34BCB35F" w14:textId="77777777" w:rsidR="00C160AA" w:rsidRDefault="00C160AA" w:rsidP="00C160AA">
      <w:pPr>
        <w:pStyle w:val="5"/>
      </w:pPr>
      <w:r>
        <w:t xml:space="preserve"> АТЯШЕВСКОГО МУНИЦИПАЛЬНОГО РАЙОНА</w:t>
      </w:r>
    </w:p>
    <w:p w14:paraId="463A115D" w14:textId="77777777" w:rsidR="00C160AA" w:rsidRPr="00315083" w:rsidRDefault="00C160AA" w:rsidP="00C160AA">
      <w:pPr>
        <w:jc w:val="center"/>
        <w:rPr>
          <w:sz w:val="36"/>
          <w:szCs w:val="36"/>
        </w:rPr>
      </w:pPr>
      <w:r w:rsidRPr="00315083">
        <w:rPr>
          <w:sz w:val="36"/>
          <w:szCs w:val="36"/>
        </w:rPr>
        <w:t>РЕСПУБЛИКИ МОРДОВИЯ</w:t>
      </w:r>
    </w:p>
    <w:p w14:paraId="3CB8EC0F" w14:textId="77777777" w:rsidR="00C160AA" w:rsidRPr="00315083" w:rsidRDefault="00C160AA" w:rsidP="00C160AA">
      <w:pPr>
        <w:jc w:val="center"/>
        <w:rPr>
          <w:sz w:val="36"/>
          <w:szCs w:val="36"/>
        </w:rPr>
      </w:pPr>
    </w:p>
    <w:p w14:paraId="1D44DC09" w14:textId="77777777" w:rsidR="00C160AA" w:rsidRDefault="00C160AA" w:rsidP="00C160AA">
      <w:pPr>
        <w:jc w:val="center"/>
        <w:rPr>
          <w:sz w:val="28"/>
        </w:rPr>
      </w:pPr>
    </w:p>
    <w:p w14:paraId="75B9FDEA" w14:textId="53C1F8E6" w:rsidR="00C160AA" w:rsidRPr="000B0A4E" w:rsidRDefault="000B0A4E" w:rsidP="00C160AA">
      <w:pPr>
        <w:rPr>
          <w:sz w:val="28"/>
          <w:u w:val="single"/>
        </w:rPr>
      </w:pPr>
      <w:r>
        <w:rPr>
          <w:sz w:val="28"/>
          <w:u w:val="single"/>
        </w:rPr>
        <w:t>27.06.2025</w:t>
      </w:r>
      <w:r w:rsidR="00C160AA">
        <w:rPr>
          <w:sz w:val="28"/>
        </w:rPr>
        <w:t xml:space="preserve">                                                                                              </w:t>
      </w:r>
      <w:r w:rsidR="00E23CA6">
        <w:rPr>
          <w:sz w:val="28"/>
        </w:rPr>
        <w:t xml:space="preserve">    </w:t>
      </w:r>
      <w:proofErr w:type="gramStart"/>
      <w:r w:rsidR="00E23CA6" w:rsidRPr="00E23CA6">
        <w:rPr>
          <w:sz w:val="28"/>
          <w:u w:val="single"/>
        </w:rPr>
        <w:t xml:space="preserve">№ </w:t>
      </w:r>
      <w:r w:rsidR="00C160AA" w:rsidRPr="00E23CA6">
        <w:rPr>
          <w:sz w:val="28"/>
          <w:u w:val="single"/>
        </w:rPr>
        <w:t xml:space="preserve"> </w:t>
      </w:r>
      <w:r w:rsidRPr="000B0A4E">
        <w:rPr>
          <w:sz w:val="28"/>
          <w:u w:val="single"/>
        </w:rPr>
        <w:t>22</w:t>
      </w:r>
      <w:proofErr w:type="gramEnd"/>
    </w:p>
    <w:p w14:paraId="7B4EE022" w14:textId="77777777" w:rsidR="00C160AA" w:rsidRDefault="00C160AA" w:rsidP="00C160AA">
      <w:pPr>
        <w:jc w:val="center"/>
        <w:rPr>
          <w:sz w:val="24"/>
        </w:rPr>
      </w:pPr>
      <w:proofErr w:type="spellStart"/>
      <w:r>
        <w:rPr>
          <w:sz w:val="24"/>
        </w:rPr>
        <w:t>рп.Атяшево</w:t>
      </w:r>
      <w:proofErr w:type="spellEnd"/>
    </w:p>
    <w:p w14:paraId="1BF9685F" w14:textId="77777777" w:rsidR="00C160AA" w:rsidRDefault="00C160AA" w:rsidP="00C160AA"/>
    <w:p w14:paraId="4A25CD44" w14:textId="77777777" w:rsidR="00C160AA" w:rsidRDefault="00C160AA" w:rsidP="00C160AA"/>
    <w:p w14:paraId="613F78B6" w14:textId="77777777" w:rsidR="000B0A4E" w:rsidRPr="000B0A4E" w:rsidRDefault="000B0A4E" w:rsidP="000B0A4E">
      <w:pPr>
        <w:keepNext/>
        <w:jc w:val="center"/>
        <w:outlineLvl w:val="1"/>
        <w:rPr>
          <w:b/>
          <w:bCs/>
          <w:sz w:val="28"/>
          <w:szCs w:val="24"/>
        </w:rPr>
      </w:pPr>
    </w:p>
    <w:p w14:paraId="5B06BB67" w14:textId="77777777" w:rsidR="000B0A4E" w:rsidRPr="000B0A4E" w:rsidRDefault="000B0A4E" w:rsidP="000B0A4E">
      <w:pPr>
        <w:keepNext/>
        <w:jc w:val="center"/>
        <w:outlineLvl w:val="1"/>
        <w:rPr>
          <w:b/>
          <w:bCs/>
          <w:sz w:val="28"/>
          <w:szCs w:val="24"/>
        </w:rPr>
      </w:pPr>
      <w:r w:rsidRPr="000B0A4E">
        <w:rPr>
          <w:b/>
          <w:bCs/>
          <w:sz w:val="28"/>
          <w:szCs w:val="24"/>
        </w:rPr>
        <w:t xml:space="preserve">Об утверждении схемы одномандатных избирательных округов для проведения </w:t>
      </w:r>
      <w:r w:rsidRPr="000B0A4E">
        <w:rPr>
          <w:b/>
          <w:sz w:val="28"/>
          <w:szCs w:val="24"/>
        </w:rPr>
        <w:t xml:space="preserve">выборов депутатов Совета депутатов Атяшевского муниципального района Республики Мордовия </w:t>
      </w:r>
    </w:p>
    <w:p w14:paraId="2C503DBA" w14:textId="77777777" w:rsidR="000B0A4E" w:rsidRPr="000B0A4E" w:rsidRDefault="000B0A4E" w:rsidP="000B0A4E">
      <w:pPr>
        <w:jc w:val="center"/>
        <w:rPr>
          <w:b/>
          <w:bCs/>
          <w:sz w:val="28"/>
          <w:szCs w:val="24"/>
        </w:rPr>
      </w:pPr>
    </w:p>
    <w:p w14:paraId="1D5CE436" w14:textId="77777777" w:rsidR="000B0A4E" w:rsidRPr="000B0A4E" w:rsidRDefault="000B0A4E" w:rsidP="000B0A4E">
      <w:pPr>
        <w:jc w:val="center"/>
        <w:rPr>
          <w:b/>
          <w:bCs/>
          <w:sz w:val="28"/>
          <w:szCs w:val="24"/>
        </w:rPr>
      </w:pPr>
    </w:p>
    <w:p w14:paraId="0FABA4B7" w14:textId="77777777" w:rsidR="000B0A4E" w:rsidRPr="000B0A4E" w:rsidRDefault="000B0A4E" w:rsidP="000B0A4E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0B0A4E">
        <w:rPr>
          <w:sz w:val="26"/>
          <w:szCs w:val="26"/>
        </w:rPr>
        <w:t xml:space="preserve">Рассмотрев представленную Атяшевской территориальной избирательной комиссией схему одномандатных избирательных округов для проведения выборов депутатов совета депутатов Атяшевского муниципального района, на основании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 Совет депутатов Атяшевского муниципального района Республики Мордовия  решил:                                 </w:t>
      </w:r>
    </w:p>
    <w:p w14:paraId="46DAC3B1" w14:textId="77777777" w:rsidR="000B0A4E" w:rsidRPr="000B0A4E" w:rsidRDefault="000B0A4E" w:rsidP="000B0A4E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0B0A4E">
        <w:rPr>
          <w:sz w:val="26"/>
          <w:szCs w:val="26"/>
        </w:rPr>
        <w:t>1. Утвердить схему одномандатных избирательных округов для проведения выборов депутатов Совета депутатов Атяшевского муниципального района Республики Мордовия, включая ее графическое изображение.</w:t>
      </w:r>
    </w:p>
    <w:p w14:paraId="51923484" w14:textId="77777777" w:rsidR="000B0A4E" w:rsidRPr="000B0A4E" w:rsidRDefault="000B0A4E" w:rsidP="000B0A4E">
      <w:pPr>
        <w:spacing w:line="360" w:lineRule="auto"/>
        <w:ind w:firstLine="709"/>
        <w:jc w:val="both"/>
        <w:rPr>
          <w:sz w:val="26"/>
          <w:szCs w:val="26"/>
        </w:rPr>
      </w:pPr>
      <w:r w:rsidRPr="000B0A4E">
        <w:rPr>
          <w:sz w:val="26"/>
          <w:szCs w:val="26"/>
        </w:rPr>
        <w:t>2. Направить настоящее решение для опубликования в районную газету «Вперед».</w:t>
      </w: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6236"/>
        <w:gridCol w:w="3119"/>
      </w:tblGrid>
      <w:tr w:rsidR="000B0A4E" w:rsidRPr="000B0A4E" w14:paraId="785E05D5" w14:textId="77777777" w:rsidTr="00A37F4C">
        <w:tc>
          <w:tcPr>
            <w:tcW w:w="3302" w:type="pct"/>
            <w:hideMark/>
          </w:tcPr>
          <w:p w14:paraId="70F59646" w14:textId="77777777" w:rsidR="000B0A4E" w:rsidRPr="000B0A4E" w:rsidRDefault="000B0A4E" w:rsidP="000B0A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14:paraId="1892F1F8" w14:textId="77777777" w:rsidR="000B0A4E" w:rsidRPr="000B0A4E" w:rsidRDefault="000B0A4E" w:rsidP="000B0A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0B0A4E">
              <w:rPr>
                <w:rFonts w:ascii="Times New Roman CYR" w:hAnsi="Times New Roman CYR" w:cs="Times New Roman CYR"/>
                <w:b/>
                <w:sz w:val="24"/>
                <w:szCs w:val="24"/>
              </w:rPr>
              <w:t>Председатель Совета депутатов</w:t>
            </w:r>
            <w:r w:rsidRPr="000B0A4E">
              <w:rPr>
                <w:rFonts w:ascii="Times New Roman CYR" w:hAnsi="Times New Roman CYR" w:cs="Times New Roman CYR"/>
                <w:b/>
                <w:sz w:val="24"/>
                <w:szCs w:val="24"/>
              </w:rPr>
              <w:br/>
              <w:t>Атяшевского муниципального района</w:t>
            </w:r>
            <w:r w:rsidRPr="000B0A4E">
              <w:rPr>
                <w:rFonts w:ascii="Times New Roman CYR" w:hAnsi="Times New Roman CYR" w:cs="Times New Roman CYR"/>
                <w:b/>
                <w:sz w:val="24"/>
                <w:szCs w:val="24"/>
              </w:rPr>
              <w:br/>
              <w:t>Республики Мордовия</w:t>
            </w:r>
          </w:p>
        </w:tc>
        <w:tc>
          <w:tcPr>
            <w:tcW w:w="1651" w:type="pct"/>
          </w:tcPr>
          <w:p w14:paraId="5859785B" w14:textId="77777777" w:rsidR="000B0A4E" w:rsidRPr="000B0A4E" w:rsidRDefault="000B0A4E" w:rsidP="000B0A4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14:paraId="7B6B1CE9" w14:textId="77777777" w:rsidR="000B0A4E" w:rsidRPr="000B0A4E" w:rsidRDefault="000B0A4E" w:rsidP="000B0A4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14:paraId="57411F63" w14:textId="77777777" w:rsidR="000B0A4E" w:rsidRPr="000B0A4E" w:rsidRDefault="000B0A4E" w:rsidP="000B0A4E">
            <w:pPr>
              <w:widowControl w:val="0"/>
              <w:tabs>
                <w:tab w:val="center" w:pos="1487"/>
                <w:tab w:val="right" w:pos="2975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0B0A4E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    </w:t>
            </w:r>
            <w:r w:rsidRPr="000B0A4E">
              <w:rPr>
                <w:rFonts w:ascii="Times New Roman CYR" w:hAnsi="Times New Roman CYR" w:cs="Times New Roman CYR"/>
                <w:b/>
                <w:sz w:val="24"/>
                <w:szCs w:val="24"/>
              </w:rPr>
              <w:tab/>
              <w:t xml:space="preserve">            А.Н. Чугунов</w:t>
            </w:r>
          </w:p>
        </w:tc>
      </w:tr>
    </w:tbl>
    <w:p w14:paraId="4A12B9A9" w14:textId="77777777" w:rsidR="000B0A4E" w:rsidRPr="000B0A4E" w:rsidRDefault="000B0A4E" w:rsidP="000B0A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tbl>
      <w:tblPr>
        <w:tblW w:w="3333" w:type="pct"/>
        <w:tblInd w:w="108" w:type="dxa"/>
        <w:tblLook w:val="04A0" w:firstRow="1" w:lastRow="0" w:firstColumn="1" w:lastColumn="0" w:noHBand="0" w:noVBand="1"/>
      </w:tblPr>
      <w:tblGrid>
        <w:gridCol w:w="6236"/>
      </w:tblGrid>
      <w:tr w:rsidR="000B0A4E" w:rsidRPr="000B0A4E" w14:paraId="23357D21" w14:textId="77777777" w:rsidTr="00A37F4C">
        <w:tc>
          <w:tcPr>
            <w:tcW w:w="5000" w:type="pct"/>
          </w:tcPr>
          <w:p w14:paraId="4B6956D8" w14:textId="77777777" w:rsidR="000B0A4E" w:rsidRPr="000B0A4E" w:rsidRDefault="000B0A4E" w:rsidP="000B0A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</w:tc>
      </w:tr>
    </w:tbl>
    <w:p w14:paraId="560E1A9A" w14:textId="77777777" w:rsidR="000B0A4E" w:rsidRPr="000B0A4E" w:rsidRDefault="000B0A4E" w:rsidP="000B0A4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B0A4E">
        <w:rPr>
          <w:b/>
          <w:bCs/>
          <w:sz w:val="24"/>
          <w:szCs w:val="24"/>
        </w:rPr>
        <w:t xml:space="preserve">   Глава Атяшевского </w:t>
      </w:r>
    </w:p>
    <w:p w14:paraId="761F67F3" w14:textId="77777777" w:rsidR="000B0A4E" w:rsidRPr="000B0A4E" w:rsidRDefault="000B0A4E" w:rsidP="000B0A4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B0A4E">
        <w:rPr>
          <w:b/>
          <w:bCs/>
          <w:sz w:val="24"/>
          <w:szCs w:val="24"/>
        </w:rPr>
        <w:t xml:space="preserve">   муниципального района</w:t>
      </w:r>
    </w:p>
    <w:p w14:paraId="2DE3C599" w14:textId="77777777" w:rsidR="000B0A4E" w:rsidRPr="000B0A4E" w:rsidRDefault="000B0A4E" w:rsidP="000B0A4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0B0A4E">
        <w:rPr>
          <w:b/>
          <w:bCs/>
          <w:sz w:val="24"/>
          <w:szCs w:val="24"/>
        </w:rPr>
        <w:t xml:space="preserve">   Республики Мордовия                                                                                    К.Н. Николаев</w:t>
      </w:r>
    </w:p>
    <w:p w14:paraId="16203CDA" w14:textId="77777777" w:rsidR="000B0A4E" w:rsidRPr="000B0A4E" w:rsidRDefault="000B0A4E" w:rsidP="000B0A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b/>
          <w:sz w:val="26"/>
          <w:szCs w:val="26"/>
        </w:rPr>
      </w:pPr>
    </w:p>
    <w:p w14:paraId="6034279F" w14:textId="77777777" w:rsidR="00AB1451" w:rsidRDefault="000B0A4E" w:rsidP="000B0A4E">
      <w:pPr>
        <w:jc w:val="both"/>
      </w:pPr>
      <w:r w:rsidRPr="000B0A4E">
        <w:t xml:space="preserve">                                                                                                                       </w:t>
      </w:r>
    </w:p>
    <w:p w14:paraId="0FDECFB6" w14:textId="77777777" w:rsidR="00AB1451" w:rsidRDefault="00AB1451" w:rsidP="000B0A4E">
      <w:pPr>
        <w:jc w:val="both"/>
      </w:pPr>
    </w:p>
    <w:p w14:paraId="6DCB287F" w14:textId="3B3919DD" w:rsidR="000B0A4E" w:rsidRPr="000B0A4E" w:rsidRDefault="00AB1451" w:rsidP="000B0A4E">
      <w:pPr>
        <w:jc w:val="both"/>
        <w:rPr>
          <w:sz w:val="28"/>
          <w:szCs w:val="24"/>
        </w:rPr>
      </w:pPr>
      <w:r>
        <w:lastRenderedPageBreak/>
        <w:t xml:space="preserve">                                                                                                                       </w:t>
      </w:r>
      <w:r w:rsidR="000B0A4E" w:rsidRPr="000B0A4E">
        <w:t xml:space="preserve">   Утверждена</w:t>
      </w:r>
    </w:p>
    <w:p w14:paraId="25DD7DE9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Решением Совета депутатов</w:t>
      </w:r>
    </w:p>
    <w:p w14:paraId="3D340B2B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                Атяшевского муниципального района</w:t>
      </w:r>
    </w:p>
    <w:p w14:paraId="109D3AF4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Республики Мордовия</w:t>
      </w:r>
    </w:p>
    <w:p w14:paraId="7AEB5D4E" w14:textId="439AB7DC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</w:t>
      </w:r>
      <w:r w:rsidR="00E23CA6">
        <w:t xml:space="preserve">   </w:t>
      </w:r>
      <w:r w:rsidRPr="000B0A4E">
        <w:t xml:space="preserve">  </w:t>
      </w:r>
      <w:r w:rsidR="00AB1451">
        <w:t>о</w:t>
      </w:r>
      <w:r w:rsidRPr="000B0A4E">
        <w:t>т</w:t>
      </w:r>
      <w:r w:rsidR="00AB1451">
        <w:t xml:space="preserve"> 27.06.2025</w:t>
      </w:r>
      <w:r w:rsidR="00E23CA6">
        <w:t xml:space="preserve">   </w:t>
      </w:r>
      <w:r w:rsidRPr="000B0A4E">
        <w:t>№</w:t>
      </w:r>
      <w:r w:rsidR="00AB1451">
        <w:t xml:space="preserve">   22</w:t>
      </w:r>
    </w:p>
    <w:p w14:paraId="32678228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color w:val="FF0000"/>
        </w:rPr>
        <w:t xml:space="preserve">                                                                                                                        </w:t>
      </w:r>
    </w:p>
    <w:p w14:paraId="47F90615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b/>
          <w:sz w:val="28"/>
          <w:szCs w:val="28"/>
        </w:rPr>
        <w:t>Схема</w:t>
      </w:r>
    </w:p>
    <w:p w14:paraId="376B2D65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b/>
          <w:sz w:val="28"/>
          <w:szCs w:val="28"/>
        </w:rPr>
        <w:t xml:space="preserve">одномандатных избирательных округов для проведения выборов депутатов Совета депутатов </w:t>
      </w:r>
    </w:p>
    <w:p w14:paraId="25B94666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b/>
          <w:sz w:val="28"/>
          <w:szCs w:val="28"/>
        </w:rPr>
        <w:t>Атяшевского муниципального района</w:t>
      </w:r>
    </w:p>
    <w:p w14:paraId="4FCE6E34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b/>
          <w:sz w:val="28"/>
          <w:szCs w:val="28"/>
        </w:rPr>
        <w:t xml:space="preserve">Республики Мордовия </w:t>
      </w:r>
    </w:p>
    <w:p w14:paraId="3D668EBE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</w:p>
    <w:p w14:paraId="227EDE4D" w14:textId="77777777" w:rsidR="000B0A4E" w:rsidRPr="000B0A4E" w:rsidRDefault="000B0A4E" w:rsidP="000B0A4E">
      <w:pPr>
        <w:jc w:val="center"/>
        <w:rPr>
          <w:b/>
          <w:bCs/>
          <w:sz w:val="28"/>
          <w:szCs w:val="28"/>
        </w:rPr>
      </w:pPr>
      <w:r w:rsidRPr="000B0A4E">
        <w:rPr>
          <w:b/>
          <w:sz w:val="28"/>
          <w:szCs w:val="28"/>
        </w:rPr>
        <w:t xml:space="preserve">Численность избирателей на 1 января 2025 </w:t>
      </w:r>
      <w:proofErr w:type="gramStart"/>
      <w:r w:rsidRPr="000B0A4E">
        <w:rPr>
          <w:b/>
          <w:sz w:val="28"/>
          <w:szCs w:val="28"/>
        </w:rPr>
        <w:t>года  -</w:t>
      </w:r>
      <w:proofErr w:type="gramEnd"/>
      <w:r w:rsidRPr="000B0A4E">
        <w:rPr>
          <w:b/>
          <w:sz w:val="28"/>
          <w:szCs w:val="28"/>
        </w:rPr>
        <w:t xml:space="preserve"> </w:t>
      </w:r>
      <w:r w:rsidRPr="000B0A4E">
        <w:rPr>
          <w:b/>
          <w:bCs/>
          <w:sz w:val="28"/>
          <w:szCs w:val="28"/>
        </w:rPr>
        <w:t xml:space="preserve"> 13453 человека</w:t>
      </w:r>
    </w:p>
    <w:p w14:paraId="7822EA30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  <w:r w:rsidRPr="000B0A4E">
        <w:rPr>
          <w:b/>
          <w:bCs/>
          <w:sz w:val="28"/>
          <w:szCs w:val="28"/>
        </w:rPr>
        <w:t>Средняя норма представительства избирателей – 791 человек</w:t>
      </w:r>
    </w:p>
    <w:p w14:paraId="6E7F38CF" w14:textId="77777777" w:rsidR="000B0A4E" w:rsidRPr="000B0A4E" w:rsidRDefault="000B0A4E" w:rsidP="000B0A4E">
      <w:pPr>
        <w:jc w:val="center"/>
        <w:rPr>
          <w:sz w:val="28"/>
          <w:szCs w:val="28"/>
        </w:rPr>
      </w:pPr>
    </w:p>
    <w:tbl>
      <w:tblPr>
        <w:tblW w:w="106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985"/>
        <w:gridCol w:w="5528"/>
        <w:gridCol w:w="1134"/>
        <w:gridCol w:w="1015"/>
      </w:tblGrid>
      <w:tr w:rsidR="000B0A4E" w:rsidRPr="000B0A4E" w14:paraId="642DE012" w14:textId="77777777" w:rsidTr="00A37F4C">
        <w:tc>
          <w:tcPr>
            <w:tcW w:w="992" w:type="dxa"/>
          </w:tcPr>
          <w:p w14:paraId="21B34354" w14:textId="77777777" w:rsidR="000B0A4E" w:rsidRPr="000B0A4E" w:rsidRDefault="000B0A4E" w:rsidP="000B0A4E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0B0A4E">
              <w:rPr>
                <w:bCs/>
                <w:sz w:val="24"/>
                <w:szCs w:val="24"/>
              </w:rPr>
              <w:t xml:space="preserve">Номер избирательного округа </w:t>
            </w:r>
          </w:p>
        </w:tc>
        <w:tc>
          <w:tcPr>
            <w:tcW w:w="1985" w:type="dxa"/>
          </w:tcPr>
          <w:p w14:paraId="752AB72B" w14:textId="77777777" w:rsidR="000B0A4E" w:rsidRPr="000B0A4E" w:rsidRDefault="000B0A4E" w:rsidP="000B0A4E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0B0A4E">
              <w:rPr>
                <w:bCs/>
                <w:sz w:val="24"/>
                <w:szCs w:val="24"/>
              </w:rPr>
              <w:t>Наименование избирательного округа</w:t>
            </w:r>
          </w:p>
        </w:tc>
        <w:tc>
          <w:tcPr>
            <w:tcW w:w="5528" w:type="dxa"/>
          </w:tcPr>
          <w:p w14:paraId="02C1DBAB" w14:textId="77777777" w:rsidR="000B0A4E" w:rsidRPr="000B0A4E" w:rsidRDefault="000B0A4E" w:rsidP="000B0A4E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0B0A4E">
              <w:rPr>
                <w:bCs/>
                <w:sz w:val="24"/>
                <w:szCs w:val="24"/>
              </w:rPr>
              <w:t xml:space="preserve">Описание границ </w:t>
            </w:r>
            <w:proofErr w:type="gramStart"/>
            <w:r w:rsidRPr="000B0A4E">
              <w:rPr>
                <w:bCs/>
                <w:sz w:val="24"/>
                <w:szCs w:val="24"/>
              </w:rPr>
              <w:t>избирательного  округа</w:t>
            </w:r>
            <w:proofErr w:type="gramEnd"/>
            <w:r w:rsidRPr="000B0A4E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6214EA17" w14:textId="77777777" w:rsidR="000B0A4E" w:rsidRPr="000B0A4E" w:rsidRDefault="000B0A4E" w:rsidP="000B0A4E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0B0A4E">
              <w:rPr>
                <w:bCs/>
                <w:sz w:val="24"/>
                <w:szCs w:val="24"/>
              </w:rPr>
              <w:t xml:space="preserve">Число избирателей </w:t>
            </w:r>
          </w:p>
        </w:tc>
        <w:tc>
          <w:tcPr>
            <w:tcW w:w="1015" w:type="dxa"/>
          </w:tcPr>
          <w:p w14:paraId="57654C53" w14:textId="77777777" w:rsidR="000B0A4E" w:rsidRPr="000B0A4E" w:rsidRDefault="000B0A4E" w:rsidP="000B0A4E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0B0A4E">
              <w:rPr>
                <w:bCs/>
                <w:sz w:val="24"/>
                <w:szCs w:val="24"/>
              </w:rPr>
              <w:t>№№ УИК     в округе</w:t>
            </w:r>
          </w:p>
        </w:tc>
      </w:tr>
      <w:tr w:rsidR="000B0A4E" w:rsidRPr="000B0A4E" w14:paraId="0CBE4289" w14:textId="77777777" w:rsidTr="00A37F4C">
        <w:trPr>
          <w:trHeight w:val="135"/>
        </w:trPr>
        <w:tc>
          <w:tcPr>
            <w:tcW w:w="992" w:type="dxa"/>
          </w:tcPr>
          <w:p w14:paraId="4EF9FD29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771F9F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1A8E698C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6473CEEA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Атяшевское городское поселение:</w:t>
            </w:r>
          </w:p>
          <w:p w14:paraId="49D5C38B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рп</w:t>
            </w:r>
            <w:proofErr w:type="spellEnd"/>
            <w:r w:rsidRPr="000B0A4E">
              <w:rPr>
                <w:sz w:val="24"/>
                <w:szCs w:val="24"/>
              </w:rPr>
              <w:t>. Атяшево, улицы: Набережная, Ушакова,</w:t>
            </w:r>
          </w:p>
          <w:p w14:paraId="28BB91DA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Степана Разина, Придорожная, Комсомольская,</w:t>
            </w:r>
          </w:p>
          <w:p w14:paraId="3ED71051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Т.Бибиной</w:t>
            </w:r>
            <w:proofErr w:type="spellEnd"/>
            <w:r w:rsidRPr="000B0A4E">
              <w:rPr>
                <w:sz w:val="24"/>
                <w:szCs w:val="24"/>
              </w:rPr>
              <w:t>, Мира</w:t>
            </w:r>
          </w:p>
        </w:tc>
        <w:tc>
          <w:tcPr>
            <w:tcW w:w="1134" w:type="dxa"/>
          </w:tcPr>
          <w:p w14:paraId="5B99CF23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  <w:lang w:val="en-US"/>
              </w:rPr>
              <w:t>789</w:t>
            </w:r>
          </w:p>
        </w:tc>
        <w:tc>
          <w:tcPr>
            <w:tcW w:w="1015" w:type="dxa"/>
          </w:tcPr>
          <w:p w14:paraId="36AC5825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  <w:lang w:val="en-US"/>
              </w:rPr>
              <w:t>56</w:t>
            </w:r>
          </w:p>
        </w:tc>
      </w:tr>
      <w:tr w:rsidR="000B0A4E" w:rsidRPr="000B0A4E" w14:paraId="5DC56C3E" w14:textId="77777777" w:rsidTr="00A37F4C">
        <w:trPr>
          <w:trHeight w:val="135"/>
        </w:trPr>
        <w:tc>
          <w:tcPr>
            <w:tcW w:w="992" w:type="dxa"/>
          </w:tcPr>
          <w:p w14:paraId="7A0B32F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AB04771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77B1759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6DFA17BF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Атяшевское городское поселение:</w:t>
            </w:r>
          </w:p>
          <w:p w14:paraId="2E6DE336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 Атяшево, улицы: Механизаторов, Вокзальная,</w:t>
            </w:r>
          </w:p>
          <w:p w14:paraId="48B26CF4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Луговая, Гражданская, Центральная, Октябрьская, Гагарина, Степана Эрьзи,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Б.Зайцева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; переулки:</w:t>
            </w:r>
          </w:p>
          <w:p w14:paraId="000A9A6C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Советский, Школьный, Транспортный,</w:t>
            </w:r>
          </w:p>
          <w:p w14:paraId="31D2C32E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Мелиораторов</w:t>
            </w:r>
          </w:p>
        </w:tc>
        <w:tc>
          <w:tcPr>
            <w:tcW w:w="1134" w:type="dxa"/>
          </w:tcPr>
          <w:p w14:paraId="7D967A0D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  <w:lang w:val="en-US"/>
              </w:rPr>
              <w:t>7</w:t>
            </w:r>
            <w:r w:rsidRPr="000B0A4E">
              <w:rPr>
                <w:sz w:val="24"/>
                <w:szCs w:val="24"/>
              </w:rPr>
              <w:t>12</w:t>
            </w:r>
          </w:p>
        </w:tc>
        <w:tc>
          <w:tcPr>
            <w:tcW w:w="1015" w:type="dxa"/>
          </w:tcPr>
          <w:p w14:paraId="10D530FF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  <w:lang w:val="en-US"/>
              </w:rPr>
              <w:t>57</w:t>
            </w:r>
          </w:p>
        </w:tc>
      </w:tr>
      <w:tr w:rsidR="000B0A4E" w:rsidRPr="000B0A4E" w14:paraId="127D66B9" w14:textId="77777777" w:rsidTr="00A37F4C">
        <w:tc>
          <w:tcPr>
            <w:tcW w:w="992" w:type="dxa"/>
          </w:tcPr>
          <w:p w14:paraId="79D67CE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482D02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19797750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Атяшевское городское поселение:</w:t>
            </w:r>
          </w:p>
          <w:p w14:paraId="63E3028A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 Атяшево, улицы: Садовая, Ленина, Строителей, Первомайская, Полевая; пер. Силантьева</w:t>
            </w:r>
          </w:p>
        </w:tc>
        <w:tc>
          <w:tcPr>
            <w:tcW w:w="1134" w:type="dxa"/>
          </w:tcPr>
          <w:p w14:paraId="16E5571B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  <w:lang w:val="en-US"/>
              </w:rPr>
              <w:t>7</w:t>
            </w:r>
            <w:r w:rsidRPr="000B0A4E">
              <w:rPr>
                <w:sz w:val="24"/>
                <w:szCs w:val="24"/>
              </w:rPr>
              <w:t>12</w:t>
            </w:r>
          </w:p>
          <w:p w14:paraId="774B5AA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dxa"/>
          </w:tcPr>
          <w:p w14:paraId="20E1D38C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57</w:t>
            </w:r>
          </w:p>
        </w:tc>
      </w:tr>
      <w:tr w:rsidR="000B0A4E" w:rsidRPr="000B0A4E" w14:paraId="096344FE" w14:textId="77777777" w:rsidTr="00A37F4C">
        <w:tc>
          <w:tcPr>
            <w:tcW w:w="992" w:type="dxa"/>
          </w:tcPr>
          <w:p w14:paraId="6FDA77E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2B37020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7855C565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городское поселение: </w:t>
            </w:r>
          </w:p>
          <w:p w14:paraId="0D82A164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 Атяшево, ул. Горюнова, Микрорайон №</w:t>
            </w:r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1,  Микрорайон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 xml:space="preserve"> № 2, дома: 5, 6А, 6Б</w:t>
            </w:r>
          </w:p>
        </w:tc>
        <w:tc>
          <w:tcPr>
            <w:tcW w:w="1134" w:type="dxa"/>
          </w:tcPr>
          <w:p w14:paraId="677629C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772</w:t>
            </w:r>
          </w:p>
        </w:tc>
        <w:tc>
          <w:tcPr>
            <w:tcW w:w="1015" w:type="dxa"/>
          </w:tcPr>
          <w:p w14:paraId="3B2EB1AE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  <w:lang w:val="en-US"/>
              </w:rPr>
              <w:t>58</w:t>
            </w:r>
          </w:p>
        </w:tc>
      </w:tr>
      <w:tr w:rsidR="000B0A4E" w:rsidRPr="000B0A4E" w14:paraId="1EBEAF7A" w14:textId="77777777" w:rsidTr="00A37F4C">
        <w:tc>
          <w:tcPr>
            <w:tcW w:w="992" w:type="dxa"/>
          </w:tcPr>
          <w:p w14:paraId="405A8383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6B741E1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60B44375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городское поселение: </w:t>
            </w:r>
          </w:p>
          <w:p w14:paraId="7E8CC255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 Атяшево,  Микрорайон № 2, дома: 1, 2, 3, 4, 6, 7, 7А, 7Б,  8, 8А, 9, 10, 11, 12, 12А, 14, 14А, 16, 18</w:t>
            </w:r>
          </w:p>
        </w:tc>
        <w:tc>
          <w:tcPr>
            <w:tcW w:w="1134" w:type="dxa"/>
          </w:tcPr>
          <w:p w14:paraId="7908271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834</w:t>
            </w:r>
          </w:p>
        </w:tc>
        <w:tc>
          <w:tcPr>
            <w:tcW w:w="1015" w:type="dxa"/>
          </w:tcPr>
          <w:p w14:paraId="48D1ADFF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</w:rPr>
              <w:t>5</w:t>
            </w:r>
            <w:r w:rsidRPr="000B0A4E">
              <w:rPr>
                <w:sz w:val="24"/>
                <w:szCs w:val="24"/>
                <w:lang w:val="en-US"/>
              </w:rPr>
              <w:t>8</w:t>
            </w:r>
          </w:p>
          <w:p w14:paraId="2F0CF27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</w:tr>
      <w:tr w:rsidR="000B0A4E" w:rsidRPr="000B0A4E" w14:paraId="4B3F25C6" w14:textId="77777777" w:rsidTr="00A37F4C">
        <w:tc>
          <w:tcPr>
            <w:tcW w:w="992" w:type="dxa"/>
          </w:tcPr>
          <w:p w14:paraId="145E928C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0B28B352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Поселковый</w:t>
            </w:r>
          </w:p>
        </w:tc>
        <w:tc>
          <w:tcPr>
            <w:tcW w:w="5528" w:type="dxa"/>
          </w:tcPr>
          <w:p w14:paraId="3373F594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городское поселение: </w:t>
            </w:r>
          </w:p>
          <w:p w14:paraId="02A10FBA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рп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 Атяшево, улицы: Большевистская,</w:t>
            </w:r>
          </w:p>
          <w:p w14:paraId="77E507B1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Молодежная, Пролетарская, Коммунистическая, </w:t>
            </w:r>
          </w:p>
          <w:p w14:paraId="28650931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3-Интернационала, Рабочая, Подгорная,</w:t>
            </w:r>
          </w:p>
          <w:p w14:paraId="471E58F8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Мелиораторов</w:t>
            </w:r>
          </w:p>
        </w:tc>
        <w:tc>
          <w:tcPr>
            <w:tcW w:w="1134" w:type="dxa"/>
          </w:tcPr>
          <w:p w14:paraId="7247F676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4DC6FAF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  <w:lang w:val="en-US"/>
              </w:rPr>
              <w:t>763</w:t>
            </w:r>
          </w:p>
        </w:tc>
        <w:tc>
          <w:tcPr>
            <w:tcW w:w="1015" w:type="dxa"/>
          </w:tcPr>
          <w:p w14:paraId="65959C95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37A4E056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r w:rsidRPr="000B0A4E">
              <w:rPr>
                <w:sz w:val="24"/>
                <w:szCs w:val="24"/>
                <w:lang w:val="en-US"/>
              </w:rPr>
              <w:t>59</w:t>
            </w:r>
          </w:p>
        </w:tc>
      </w:tr>
      <w:tr w:rsidR="000B0A4E" w:rsidRPr="000B0A4E" w14:paraId="6173A713" w14:textId="77777777" w:rsidTr="00A37F4C">
        <w:tc>
          <w:tcPr>
            <w:tcW w:w="992" w:type="dxa"/>
          </w:tcPr>
          <w:p w14:paraId="5098F14C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166DDEA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Атяшевский</w:t>
            </w:r>
          </w:p>
        </w:tc>
        <w:tc>
          <w:tcPr>
            <w:tcW w:w="5528" w:type="dxa"/>
          </w:tcPr>
          <w:p w14:paraId="10048C89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Атяшевское сельское поселение:</w:t>
            </w:r>
          </w:p>
          <w:p w14:paraId="199016A6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Атяшево, улицы: Октябрьская, Набережная, им. Чапаева, Юбилейная, Полевая, Молодежная, Советская, Новая</w:t>
            </w:r>
          </w:p>
        </w:tc>
        <w:tc>
          <w:tcPr>
            <w:tcW w:w="1134" w:type="dxa"/>
          </w:tcPr>
          <w:p w14:paraId="47C19E98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69EE0136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841</w:t>
            </w:r>
          </w:p>
        </w:tc>
        <w:tc>
          <w:tcPr>
            <w:tcW w:w="1015" w:type="dxa"/>
          </w:tcPr>
          <w:p w14:paraId="6AB16635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  <w:p w14:paraId="32AAE72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61</w:t>
            </w:r>
          </w:p>
        </w:tc>
      </w:tr>
      <w:tr w:rsidR="000B0A4E" w:rsidRPr="000B0A4E" w14:paraId="081E3378" w14:textId="77777777" w:rsidTr="00A37F4C">
        <w:tc>
          <w:tcPr>
            <w:tcW w:w="992" w:type="dxa"/>
          </w:tcPr>
          <w:p w14:paraId="2CDD7C2A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14:paraId="47F11F3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Батушевский</w:t>
            </w:r>
            <w:proofErr w:type="spellEnd"/>
          </w:p>
        </w:tc>
        <w:tc>
          <w:tcPr>
            <w:tcW w:w="5528" w:type="dxa"/>
          </w:tcPr>
          <w:p w14:paraId="08465CAB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сельское поселение: </w:t>
            </w:r>
          </w:p>
          <w:p w14:paraId="0E5DB2A3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Атяшево, улицы: Первомайская, Рабочая,</w:t>
            </w:r>
          </w:p>
          <w:p w14:paraId="3B9AD8A1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переулок Советский; </w:t>
            </w:r>
          </w:p>
          <w:p w14:paraId="3E7561EB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lastRenderedPageBreak/>
              <w:t xml:space="preserve">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Батушево</w:t>
            </w:r>
            <w:proofErr w:type="spellEnd"/>
          </w:p>
          <w:p w14:paraId="383A4E83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14:paraId="2FE2BEC6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0B0A4E">
              <w:rPr>
                <w:sz w:val="24"/>
                <w:szCs w:val="24"/>
              </w:rPr>
              <w:lastRenderedPageBreak/>
              <w:t>800</w:t>
            </w:r>
          </w:p>
        </w:tc>
        <w:tc>
          <w:tcPr>
            <w:tcW w:w="1015" w:type="dxa"/>
          </w:tcPr>
          <w:p w14:paraId="28BD7AD6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62</w:t>
            </w:r>
          </w:p>
        </w:tc>
      </w:tr>
      <w:tr w:rsidR="000B0A4E" w:rsidRPr="000B0A4E" w14:paraId="6BA80502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4043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10A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Аловский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8C24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Аловское</w:t>
            </w:r>
            <w:proofErr w:type="spellEnd"/>
            <w:r w:rsidRPr="000B0A4E">
              <w:rPr>
                <w:sz w:val="24"/>
                <w:szCs w:val="24"/>
              </w:rPr>
              <w:t xml:space="preserve"> сельское поселение:    </w:t>
            </w:r>
          </w:p>
          <w:p w14:paraId="6219F587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0B0A4E">
              <w:rPr>
                <w:sz w:val="24"/>
                <w:szCs w:val="24"/>
              </w:rPr>
              <w:t>Алово</w:t>
            </w:r>
            <w:proofErr w:type="spellEnd"/>
            <w:r w:rsidRPr="000B0A4E">
              <w:rPr>
                <w:sz w:val="24"/>
                <w:szCs w:val="24"/>
              </w:rPr>
              <w:t>,  с.</w:t>
            </w:r>
            <w:proofErr w:type="gramEnd"/>
            <w:r w:rsidRPr="000B0A4E">
              <w:rPr>
                <w:sz w:val="24"/>
                <w:szCs w:val="24"/>
              </w:rPr>
              <w:t xml:space="preserve"> Мордовские </w:t>
            </w:r>
            <w:proofErr w:type="spellStart"/>
            <w:r w:rsidRPr="000B0A4E">
              <w:rPr>
                <w:sz w:val="24"/>
                <w:szCs w:val="24"/>
              </w:rPr>
              <w:t>Сыреси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1B94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804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C6F1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67                68</w:t>
            </w:r>
          </w:p>
        </w:tc>
      </w:tr>
      <w:tr w:rsidR="000B0A4E" w:rsidRPr="000B0A4E" w14:paraId="2432312B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086D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0A4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Дюркинско-Селищинско-Алашеевский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0C1F" w14:textId="77777777" w:rsidR="000B0A4E" w:rsidRPr="000B0A4E" w:rsidRDefault="000B0A4E" w:rsidP="000B0A4E">
            <w:pPr>
              <w:tabs>
                <w:tab w:val="left" w:pos="2076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Сабанчеевское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</w:t>
            </w:r>
          </w:p>
          <w:p w14:paraId="3D54D70E" w14:textId="77777777" w:rsidR="000B0A4E" w:rsidRPr="000B0A4E" w:rsidRDefault="000B0A4E" w:rsidP="000B0A4E">
            <w:pPr>
              <w:tabs>
                <w:tab w:val="left" w:pos="2076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Дюрки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Манадыши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Паранеи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ACB0D19" w14:textId="77777777" w:rsidR="000B0A4E" w:rsidRPr="000B0A4E" w:rsidRDefault="000B0A4E" w:rsidP="000B0A4E">
            <w:pPr>
              <w:tabs>
                <w:tab w:val="left" w:pos="2076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сельское поселение:     </w:t>
            </w:r>
          </w:p>
          <w:p w14:paraId="5AC27031" w14:textId="77777777" w:rsidR="000B0A4E" w:rsidRPr="000B0A4E" w:rsidRDefault="000B0A4E" w:rsidP="000B0A4E">
            <w:pPr>
              <w:tabs>
                <w:tab w:val="left" w:pos="2076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Селищи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Алашеевка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E83B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855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16D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64               65               84</w:t>
            </w:r>
          </w:p>
        </w:tc>
      </w:tr>
      <w:tr w:rsidR="000B0A4E" w:rsidRPr="000B0A4E" w14:paraId="4BA75F89" w14:textId="77777777" w:rsidTr="00A37F4C">
        <w:trPr>
          <w:trHeight w:val="95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1564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5DD7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Сабанчеевско</w:t>
            </w:r>
            <w:proofErr w:type="spellEnd"/>
            <w:r w:rsidRPr="000B0A4E">
              <w:rPr>
                <w:sz w:val="24"/>
                <w:szCs w:val="24"/>
              </w:rPr>
              <w:t>-Тарасовский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EA02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Сабанчеевское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</w:t>
            </w:r>
          </w:p>
          <w:p w14:paraId="023C0D98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Сабанчеево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пос.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Смирновка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., д. Мордовские</w:t>
            </w:r>
          </w:p>
          <w:p w14:paraId="54E242E7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 Дубровки, с. Тарасово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8B17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9C7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82               83               85</w:t>
            </w:r>
          </w:p>
        </w:tc>
      </w:tr>
      <w:tr w:rsidR="000B0A4E" w:rsidRPr="000B0A4E" w14:paraId="200B1A7E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E581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84CB" w14:textId="77777777" w:rsidR="000B0A4E" w:rsidRPr="000B0A4E" w:rsidRDefault="000B0A4E" w:rsidP="000B0A4E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0B0A4E">
              <w:rPr>
                <w:sz w:val="24"/>
                <w:szCs w:val="24"/>
              </w:rPr>
              <w:t>Птицесовхозско-Капасовский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2E32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Атяшевское </w:t>
            </w:r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городское  поселение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>:</w:t>
            </w:r>
          </w:p>
          <w:p w14:paraId="582114D2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пос. Птицесовхоз «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Сараст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», с.  Шейн-Майдан,  </w:t>
            </w:r>
          </w:p>
          <w:p w14:paraId="0828A245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с. Малые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Манадыши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;</w:t>
            </w:r>
          </w:p>
          <w:p w14:paraId="19E5ECB6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Атяшевское сельское поселение:</w:t>
            </w:r>
          </w:p>
          <w:p w14:paraId="24B6CC13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Капасово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 пос.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> Пашино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B319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706B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60                63</w:t>
            </w:r>
          </w:p>
          <w:p w14:paraId="75538465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</w:tr>
      <w:tr w:rsidR="000B0A4E" w:rsidRPr="000B0A4E" w14:paraId="146EE5CF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1ABB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524B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Большеманадышский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09B2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Большеманадышское</w:t>
            </w:r>
            <w:proofErr w:type="spellEnd"/>
            <w:r w:rsidRPr="000B0A4E">
              <w:rPr>
                <w:sz w:val="24"/>
                <w:szCs w:val="24"/>
              </w:rPr>
              <w:t xml:space="preserve"> сельское поселение:</w:t>
            </w:r>
          </w:p>
          <w:p w14:paraId="482CD492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 xml:space="preserve">с. </w:t>
            </w:r>
            <w:proofErr w:type="gramStart"/>
            <w:r w:rsidRPr="000B0A4E">
              <w:rPr>
                <w:sz w:val="24"/>
                <w:szCs w:val="24"/>
              </w:rPr>
              <w:t>Тетюши,  с.</w:t>
            </w:r>
            <w:proofErr w:type="gramEnd"/>
            <w:r w:rsidRPr="000B0A4E">
              <w:rPr>
                <w:sz w:val="24"/>
                <w:szCs w:val="24"/>
              </w:rPr>
              <w:t xml:space="preserve"> Большие </w:t>
            </w:r>
            <w:proofErr w:type="spellStart"/>
            <w:proofErr w:type="gramStart"/>
            <w:r w:rsidRPr="000B0A4E">
              <w:rPr>
                <w:sz w:val="24"/>
                <w:szCs w:val="24"/>
              </w:rPr>
              <w:t>Манадыши</w:t>
            </w:r>
            <w:proofErr w:type="spellEnd"/>
            <w:r w:rsidRPr="000B0A4E">
              <w:rPr>
                <w:sz w:val="24"/>
                <w:szCs w:val="24"/>
              </w:rPr>
              <w:t>,  д.</w:t>
            </w:r>
            <w:proofErr w:type="gramEnd"/>
            <w:r w:rsidRPr="000B0A4E">
              <w:rPr>
                <w:sz w:val="24"/>
                <w:szCs w:val="24"/>
              </w:rPr>
              <w:t xml:space="preserve"> </w:t>
            </w:r>
            <w:proofErr w:type="spellStart"/>
            <w:r w:rsidRPr="000B0A4E">
              <w:rPr>
                <w:sz w:val="24"/>
                <w:szCs w:val="24"/>
              </w:rPr>
              <w:t>Чебудасы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B5E2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9EE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69               70</w:t>
            </w:r>
          </w:p>
        </w:tc>
      </w:tr>
      <w:tr w:rsidR="000B0A4E" w:rsidRPr="000B0A4E" w14:paraId="397C1CFB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E567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8AE4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Русскодубровско-Вечерлейско-Челпановский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2B03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Большеманадышское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</w:t>
            </w:r>
          </w:p>
          <w:p w14:paraId="0996F84C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 с. Русские Дубровки;</w:t>
            </w:r>
          </w:p>
          <w:p w14:paraId="7FC025CA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Киржеманское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  </w:t>
            </w:r>
          </w:p>
          <w:p w14:paraId="0976C0B4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Вечерлей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Дады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Ахматово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д.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Пичинейка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</w:t>
            </w:r>
          </w:p>
          <w:p w14:paraId="2BCB78DB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Челпаново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3DA1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1BA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71                73               74</w:t>
            </w:r>
          </w:p>
          <w:p w14:paraId="50DFEC61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</w:tr>
      <w:tr w:rsidR="000B0A4E" w:rsidRPr="000B0A4E" w14:paraId="384E49DE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978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22A4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Лобаскинско-Наборносыресевский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B151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Киржеманское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 </w:t>
            </w:r>
          </w:p>
          <w:p w14:paraId="12132BB2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Лобаски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Тазнеево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пос.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Гаваево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; </w:t>
            </w:r>
          </w:p>
          <w:p w14:paraId="04801925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Козловское сельское </w:t>
            </w:r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поселение:  с.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> Козловка,</w:t>
            </w:r>
          </w:p>
          <w:p w14:paraId="41514CE0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д. Федоровка, с. Наборные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Сыреси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д.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Чукалы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-на-</w:t>
            </w:r>
          </w:p>
          <w:p w14:paraId="66FEFC33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Нуе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0DA9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0422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75               76</w:t>
            </w:r>
          </w:p>
        </w:tc>
      </w:tr>
      <w:tr w:rsidR="000B0A4E" w:rsidRPr="000B0A4E" w14:paraId="386266E6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A85C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9BAD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Козловский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15E9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Козловское сельское поселение:</w:t>
            </w:r>
          </w:p>
          <w:p w14:paraId="50957238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Чукалы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-на-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Вежне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д. Михайловка, с. Низовка, </w:t>
            </w:r>
          </w:p>
          <w:p w14:paraId="104BC1BD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пос. Лига, с. Покровское, с. </w:t>
            </w:r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Знаменское,  д.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 xml:space="preserve"> Старое </w:t>
            </w:r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Баево,  с.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Пилесево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д.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Санеевка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, с. Каменка, </w:t>
            </w:r>
          </w:p>
          <w:p w14:paraId="455418A5" w14:textId="77777777" w:rsidR="000B0A4E" w:rsidRPr="000B0A4E" w:rsidRDefault="000B0A4E" w:rsidP="000B0A4E">
            <w:pPr>
              <w:jc w:val="both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Керамсурка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 д.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Елхи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597E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11A9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77               78               79               80</w:t>
            </w:r>
          </w:p>
        </w:tc>
      </w:tr>
      <w:tr w:rsidR="000B0A4E" w:rsidRPr="000B0A4E" w14:paraId="44C94F95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4B9D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9982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proofErr w:type="spellStart"/>
            <w:r w:rsidRPr="000B0A4E">
              <w:rPr>
                <w:sz w:val="24"/>
                <w:szCs w:val="24"/>
              </w:rPr>
              <w:t>Ушаковско-Андреевско-Киржеманский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D10B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Атяшевское сельское поселение:</w:t>
            </w:r>
          </w:p>
          <w:p w14:paraId="209C4B0C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Ушаковка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д. Чамзинка, д.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Макалейка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</w:t>
            </w:r>
          </w:p>
          <w:p w14:paraId="26F7D0BF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с.Сосуновка</w:t>
            </w:r>
            <w:proofErr w:type="spellEnd"/>
            <w:proofErr w:type="gramStart"/>
            <w:r w:rsidRPr="000B0A4E">
              <w:rPr>
                <w:sz w:val="24"/>
                <w:szCs w:val="24"/>
                <w:shd w:val="clear" w:color="auto" w:fill="FFFFFF"/>
              </w:rPr>
              <w:t>,  д.</w:t>
            </w:r>
            <w:proofErr w:type="gramEnd"/>
            <w:r w:rsidRPr="000B0A4E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Ребровка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;</w:t>
            </w:r>
          </w:p>
          <w:p w14:paraId="0C0FEA82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Козловское сельское поселение:</w:t>
            </w:r>
          </w:p>
          <w:p w14:paraId="59A43CC4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Андреевка;</w:t>
            </w:r>
          </w:p>
          <w:p w14:paraId="0CBC063F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Киржеманское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 xml:space="preserve"> сельское поселение: </w:t>
            </w:r>
          </w:p>
          <w:p w14:paraId="2448469A" w14:textId="77777777" w:rsidR="000B0A4E" w:rsidRPr="000B0A4E" w:rsidRDefault="000B0A4E" w:rsidP="000B0A4E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B0A4E">
              <w:rPr>
                <w:sz w:val="24"/>
                <w:szCs w:val="24"/>
                <w:shd w:val="clear" w:color="auto" w:fill="FFFFFF"/>
              </w:rPr>
              <w:t>с. </w:t>
            </w:r>
            <w:proofErr w:type="spellStart"/>
            <w:r w:rsidRPr="000B0A4E">
              <w:rPr>
                <w:sz w:val="24"/>
                <w:szCs w:val="24"/>
                <w:shd w:val="clear" w:color="auto" w:fill="FFFFFF"/>
              </w:rPr>
              <w:t>Киржеманы</w:t>
            </w:r>
            <w:proofErr w:type="spellEnd"/>
            <w:r w:rsidRPr="000B0A4E">
              <w:rPr>
                <w:sz w:val="24"/>
                <w:szCs w:val="24"/>
                <w:shd w:val="clear" w:color="auto" w:fill="FFFFFF"/>
              </w:rPr>
              <w:t>, пос. Пенькозавод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3FC4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861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F00F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  <w:r w:rsidRPr="000B0A4E">
              <w:rPr>
                <w:sz w:val="24"/>
                <w:szCs w:val="24"/>
              </w:rPr>
              <w:t>66               72                81</w:t>
            </w:r>
          </w:p>
        </w:tc>
      </w:tr>
      <w:tr w:rsidR="000B0A4E" w:rsidRPr="000B0A4E" w14:paraId="6094ADA6" w14:textId="77777777" w:rsidTr="00A37F4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E2B0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78CB" w14:textId="77777777" w:rsidR="000B0A4E" w:rsidRPr="000B0A4E" w:rsidRDefault="000B0A4E" w:rsidP="000B0A4E">
            <w:pPr>
              <w:jc w:val="center"/>
              <w:rPr>
                <w:b/>
                <w:bCs/>
                <w:sz w:val="24"/>
                <w:szCs w:val="24"/>
              </w:rPr>
            </w:pPr>
            <w:r w:rsidRPr="000B0A4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CB27" w14:textId="77777777" w:rsidR="000B0A4E" w:rsidRPr="000B0A4E" w:rsidRDefault="000B0A4E" w:rsidP="000B0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74FB" w14:textId="77777777" w:rsidR="000B0A4E" w:rsidRPr="000B0A4E" w:rsidRDefault="000B0A4E" w:rsidP="000B0A4E">
            <w:pPr>
              <w:jc w:val="center"/>
              <w:rPr>
                <w:b/>
                <w:bCs/>
                <w:sz w:val="24"/>
                <w:szCs w:val="24"/>
              </w:rPr>
            </w:pPr>
            <w:r w:rsidRPr="000B0A4E">
              <w:rPr>
                <w:b/>
                <w:bCs/>
                <w:sz w:val="24"/>
                <w:szCs w:val="24"/>
              </w:rPr>
              <w:t>13453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848C" w14:textId="77777777" w:rsidR="000B0A4E" w:rsidRPr="000B0A4E" w:rsidRDefault="000B0A4E" w:rsidP="000B0A4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2D69B63" w14:textId="77777777" w:rsidR="000B0A4E" w:rsidRPr="000B0A4E" w:rsidRDefault="000B0A4E" w:rsidP="000B0A4E">
      <w:pPr>
        <w:rPr>
          <w:sz w:val="24"/>
          <w:szCs w:val="24"/>
        </w:rPr>
      </w:pPr>
    </w:p>
    <w:p w14:paraId="5B3ECA52" w14:textId="77777777" w:rsidR="00AB1451" w:rsidRDefault="000B0A4E" w:rsidP="00AB1451">
      <w:pPr>
        <w:ind w:firstLine="709"/>
        <w:jc w:val="both"/>
        <w:rPr>
          <w:sz w:val="24"/>
          <w:szCs w:val="24"/>
        </w:rPr>
      </w:pPr>
      <w:r w:rsidRPr="000B0A4E">
        <w:rPr>
          <w:sz w:val="24"/>
          <w:szCs w:val="24"/>
        </w:rPr>
        <w:t xml:space="preserve">                                                           </w:t>
      </w:r>
    </w:p>
    <w:p w14:paraId="64EFB743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1C297267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663BF272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7F13B747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504C4882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56B82F83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6B8CF758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228396F6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0089270D" w14:textId="77777777" w:rsidR="00AB1451" w:rsidRDefault="00AB1451" w:rsidP="00AB1451">
      <w:pPr>
        <w:ind w:firstLine="709"/>
        <w:jc w:val="both"/>
        <w:rPr>
          <w:sz w:val="24"/>
          <w:szCs w:val="24"/>
        </w:rPr>
      </w:pPr>
    </w:p>
    <w:p w14:paraId="4BD04CFB" w14:textId="60B8B256" w:rsidR="000B0A4E" w:rsidRPr="000B0A4E" w:rsidRDefault="00AB1451" w:rsidP="00AB145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  <w:r w:rsidR="000B0A4E" w:rsidRPr="000B0A4E">
        <w:t>Утверждено</w:t>
      </w:r>
    </w:p>
    <w:p w14:paraId="11261C77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         Решением Совета депутатов</w:t>
      </w:r>
    </w:p>
    <w:p w14:paraId="7E1ECE8E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                Атяшевского муниципального района</w:t>
      </w:r>
    </w:p>
    <w:p w14:paraId="7EE708CE" w14:textId="77777777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Республики Мордовия</w:t>
      </w:r>
    </w:p>
    <w:p w14:paraId="0049C458" w14:textId="0120DADB" w:rsidR="000B0A4E" w:rsidRPr="000B0A4E" w:rsidRDefault="000B0A4E" w:rsidP="000B0A4E">
      <w:pPr>
        <w:jc w:val="center"/>
      </w:pPr>
      <w:r w:rsidRPr="000B0A4E">
        <w:t xml:space="preserve">                                                                                                              </w:t>
      </w:r>
      <w:r w:rsidR="00AB1451">
        <w:t>о</w:t>
      </w:r>
      <w:r w:rsidRPr="000B0A4E">
        <w:t>т</w:t>
      </w:r>
      <w:r w:rsidR="00AB1451">
        <w:t xml:space="preserve">   27.06.2025 </w:t>
      </w:r>
      <w:proofErr w:type="gramStart"/>
      <w:r w:rsidRPr="000B0A4E">
        <w:t>№</w:t>
      </w:r>
      <w:r w:rsidR="00AB1451">
        <w:t xml:space="preserve">  22</w:t>
      </w:r>
      <w:proofErr w:type="gramEnd"/>
    </w:p>
    <w:p w14:paraId="28FE2109" w14:textId="77777777" w:rsidR="000B0A4E" w:rsidRPr="000B0A4E" w:rsidRDefault="000B0A4E" w:rsidP="000B0A4E">
      <w:pPr>
        <w:jc w:val="center"/>
        <w:rPr>
          <w:u w:val="single"/>
        </w:rPr>
      </w:pPr>
      <w:r w:rsidRPr="000B0A4E">
        <w:rPr>
          <w:color w:val="FF0000"/>
        </w:rPr>
        <w:t xml:space="preserve">                                                                                                                        </w:t>
      </w:r>
    </w:p>
    <w:p w14:paraId="38463189" w14:textId="77777777" w:rsidR="000B0A4E" w:rsidRPr="000B0A4E" w:rsidRDefault="000B0A4E" w:rsidP="000B0A4E">
      <w:pPr>
        <w:jc w:val="center"/>
        <w:rPr>
          <w:color w:val="FF0000"/>
        </w:rPr>
      </w:pPr>
    </w:p>
    <w:p w14:paraId="77E71FC5" w14:textId="77777777" w:rsidR="000B0A4E" w:rsidRPr="000B0A4E" w:rsidRDefault="000B0A4E" w:rsidP="000B0A4E">
      <w:pPr>
        <w:jc w:val="center"/>
        <w:rPr>
          <w:b/>
          <w:sz w:val="28"/>
          <w:szCs w:val="28"/>
        </w:rPr>
      </w:pPr>
    </w:p>
    <w:p w14:paraId="78BAC1F2" w14:textId="77777777" w:rsidR="000B0A4E" w:rsidRPr="000B0A4E" w:rsidRDefault="000B0A4E" w:rsidP="000B0A4E">
      <w:pPr>
        <w:jc w:val="center"/>
      </w:pPr>
    </w:p>
    <w:p w14:paraId="2FAF6B02" w14:textId="77777777" w:rsidR="000B0A4E" w:rsidRPr="000B0A4E" w:rsidRDefault="000B0A4E" w:rsidP="000B0A4E">
      <w:pPr>
        <w:jc w:val="center"/>
        <w:rPr>
          <w:sz w:val="24"/>
          <w:szCs w:val="24"/>
        </w:rPr>
      </w:pPr>
      <w:r w:rsidRPr="000B0A4E">
        <w:rPr>
          <w:sz w:val="24"/>
          <w:szCs w:val="24"/>
        </w:rPr>
        <w:t xml:space="preserve">                                          </w:t>
      </w:r>
    </w:p>
    <w:p w14:paraId="77A8FC92" w14:textId="77777777" w:rsidR="000B0A4E" w:rsidRPr="000B0A4E" w:rsidRDefault="000B0A4E" w:rsidP="000B0A4E">
      <w:pPr>
        <w:jc w:val="center"/>
        <w:rPr>
          <w:sz w:val="24"/>
          <w:szCs w:val="24"/>
        </w:rPr>
      </w:pPr>
    </w:p>
    <w:p w14:paraId="28EE6CDE" w14:textId="77777777" w:rsidR="000B0A4E" w:rsidRPr="000B0A4E" w:rsidRDefault="000B0A4E" w:rsidP="000B0A4E">
      <w:pPr>
        <w:jc w:val="center"/>
        <w:rPr>
          <w:sz w:val="24"/>
          <w:szCs w:val="24"/>
        </w:rPr>
      </w:pPr>
    </w:p>
    <w:p w14:paraId="5DD355FE" w14:textId="77777777" w:rsidR="000B0A4E" w:rsidRPr="000B0A4E" w:rsidRDefault="000B0A4E" w:rsidP="000B0A4E">
      <w:pPr>
        <w:jc w:val="center"/>
        <w:rPr>
          <w:b/>
          <w:bCs/>
          <w:sz w:val="24"/>
          <w:szCs w:val="24"/>
        </w:rPr>
      </w:pPr>
      <w:r w:rsidRPr="000B0A4E">
        <w:rPr>
          <w:sz w:val="24"/>
          <w:szCs w:val="24"/>
        </w:rPr>
        <w:t xml:space="preserve">        </w:t>
      </w:r>
      <w:r w:rsidRPr="000B0A4E">
        <w:rPr>
          <w:b/>
          <w:bCs/>
          <w:sz w:val="24"/>
          <w:szCs w:val="24"/>
        </w:rPr>
        <w:t>ГРАФИЧЕСКОЕ ИЗОБРАЖЕНИЕ</w:t>
      </w:r>
    </w:p>
    <w:p w14:paraId="0F96C6D8" w14:textId="77777777" w:rsidR="000B0A4E" w:rsidRPr="000B0A4E" w:rsidRDefault="000B0A4E" w:rsidP="000B0A4E">
      <w:pPr>
        <w:jc w:val="center"/>
        <w:rPr>
          <w:b/>
          <w:bCs/>
          <w:iCs/>
          <w:sz w:val="24"/>
          <w:szCs w:val="24"/>
        </w:rPr>
      </w:pPr>
      <w:r w:rsidRPr="000B0A4E">
        <w:rPr>
          <w:b/>
          <w:bCs/>
          <w:sz w:val="24"/>
          <w:szCs w:val="24"/>
        </w:rPr>
        <w:t xml:space="preserve">схемы </w:t>
      </w:r>
      <w:r w:rsidRPr="000B0A4E">
        <w:rPr>
          <w:b/>
          <w:sz w:val="24"/>
          <w:szCs w:val="24"/>
        </w:rPr>
        <w:t xml:space="preserve">одномандатных избирательных округов для проведения выборов </w:t>
      </w:r>
      <w:r w:rsidRPr="000B0A4E">
        <w:rPr>
          <w:b/>
          <w:bCs/>
          <w:iCs/>
          <w:sz w:val="24"/>
          <w:szCs w:val="24"/>
        </w:rPr>
        <w:t>депутатов</w:t>
      </w:r>
      <w:r w:rsidRPr="000B0A4E">
        <w:rPr>
          <w:bCs/>
          <w:iCs/>
          <w:sz w:val="24"/>
          <w:szCs w:val="24"/>
        </w:rPr>
        <w:t xml:space="preserve"> </w:t>
      </w:r>
      <w:r w:rsidRPr="000B0A4E">
        <w:rPr>
          <w:b/>
          <w:bCs/>
          <w:iCs/>
          <w:sz w:val="24"/>
          <w:szCs w:val="24"/>
        </w:rPr>
        <w:t>Совета депутатов Атяшевского муниципального района Республики Мордовия</w:t>
      </w:r>
    </w:p>
    <w:p w14:paraId="26571095" w14:textId="77777777" w:rsidR="000B0A4E" w:rsidRPr="000B0A4E" w:rsidRDefault="000B0A4E" w:rsidP="000B0A4E">
      <w:pPr>
        <w:ind w:firstLine="709"/>
        <w:jc w:val="both"/>
        <w:rPr>
          <w:sz w:val="24"/>
          <w:szCs w:val="24"/>
        </w:rPr>
      </w:pPr>
      <w:r w:rsidRPr="000B0A4E">
        <w:rPr>
          <w:sz w:val="24"/>
          <w:szCs w:val="24"/>
        </w:rPr>
        <w:t xml:space="preserve">                        </w:t>
      </w:r>
    </w:p>
    <w:p w14:paraId="7523DBDF" w14:textId="77777777" w:rsidR="000B0A4E" w:rsidRPr="000B0A4E" w:rsidRDefault="000B0A4E" w:rsidP="000B0A4E">
      <w:pPr>
        <w:ind w:firstLine="709"/>
        <w:jc w:val="both"/>
        <w:rPr>
          <w:sz w:val="24"/>
          <w:szCs w:val="24"/>
        </w:rPr>
      </w:pPr>
    </w:p>
    <w:p w14:paraId="7BB6FF9B" w14:textId="77777777" w:rsidR="000B0A4E" w:rsidRPr="000B0A4E" w:rsidRDefault="000B0A4E" w:rsidP="000B0A4E">
      <w:pPr>
        <w:ind w:firstLine="709"/>
        <w:jc w:val="both"/>
        <w:rPr>
          <w:sz w:val="24"/>
          <w:szCs w:val="24"/>
        </w:rPr>
      </w:pPr>
    </w:p>
    <w:p w14:paraId="3678D86B" w14:textId="2B6E4D04" w:rsidR="000B0A4E" w:rsidRPr="000B0A4E" w:rsidRDefault="000B0A4E" w:rsidP="000B0A4E">
      <w:pPr>
        <w:ind w:firstLine="709"/>
        <w:rPr>
          <w:sz w:val="24"/>
          <w:szCs w:val="24"/>
        </w:rPr>
      </w:pPr>
      <w:r w:rsidRPr="000B0A4E">
        <w:rPr>
          <w:noProof/>
          <w:sz w:val="24"/>
          <w:szCs w:val="24"/>
        </w:rPr>
        <w:drawing>
          <wp:inline distT="0" distB="0" distL="0" distR="0" wp14:anchorId="77D27E2D" wp14:editId="3493F6C2">
            <wp:extent cx="5467350" cy="3143250"/>
            <wp:effectExtent l="0" t="0" r="0" b="0"/>
            <wp:docPr id="2057316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91DB" w14:textId="77777777" w:rsidR="00C160AA" w:rsidRDefault="00C160AA" w:rsidP="00C160AA"/>
    <w:sectPr w:rsidR="00C1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56C"/>
    <w:rsid w:val="000B0A4E"/>
    <w:rsid w:val="001C756C"/>
    <w:rsid w:val="002D3180"/>
    <w:rsid w:val="003645D1"/>
    <w:rsid w:val="005D4916"/>
    <w:rsid w:val="00AB1451"/>
    <w:rsid w:val="00B36F47"/>
    <w:rsid w:val="00C160AA"/>
    <w:rsid w:val="00E23CA6"/>
    <w:rsid w:val="00F0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CC2C"/>
  <w15:chartTrackingRefBased/>
  <w15:docId w15:val="{076335F1-19AB-4C78-99FC-D7CEE3F0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60A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A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C160AA"/>
    <w:pPr>
      <w:keepNext/>
      <w:ind w:firstLine="720"/>
      <w:jc w:val="center"/>
      <w:outlineLvl w:val="2"/>
    </w:pPr>
    <w:rPr>
      <w:b/>
      <w:sz w:val="52"/>
    </w:rPr>
  </w:style>
  <w:style w:type="paragraph" w:styleId="5">
    <w:name w:val="heading 5"/>
    <w:basedOn w:val="a"/>
    <w:next w:val="a"/>
    <w:link w:val="50"/>
    <w:qFormat/>
    <w:rsid w:val="00C160AA"/>
    <w:pPr>
      <w:keepNext/>
      <w:jc w:val="center"/>
      <w:outlineLvl w:val="4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160AA"/>
    <w:rPr>
      <w:rFonts w:ascii="Times New Roman" w:eastAsia="Times New Roman" w:hAnsi="Times New Roman" w:cs="Times New Roman"/>
      <w:b/>
      <w:kern w:val="0"/>
      <w:sz w:val="52"/>
      <w:szCs w:val="20"/>
      <w:lang w:eastAsia="ru-RU"/>
      <w14:ligatures w14:val="none"/>
    </w:rPr>
  </w:style>
  <w:style w:type="character" w:customStyle="1" w:styleId="50">
    <w:name w:val="Заголовок 5 Знак"/>
    <w:basedOn w:val="a0"/>
    <w:link w:val="5"/>
    <w:rsid w:val="00C160AA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0B0A4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1056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2024-09-25T11:46:00Z</dcterms:created>
  <dcterms:modified xsi:type="dcterms:W3CDTF">2025-06-25T06:09:00Z</dcterms:modified>
</cp:coreProperties>
</file>