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8C02B" w14:textId="77777777" w:rsidR="004D686F" w:rsidRPr="005C0EAE" w:rsidRDefault="004D686F" w:rsidP="004D686F">
      <w:pPr>
        <w:pStyle w:val="a3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48"/>
          <w:szCs w:val="28"/>
        </w:rPr>
        <w:t xml:space="preserve">Р Е Ш Е Н И Е </w:t>
      </w:r>
      <w:r>
        <w:rPr>
          <w:b/>
          <w:bCs/>
          <w:sz w:val="36"/>
          <w:szCs w:val="36"/>
        </w:rPr>
        <w:t xml:space="preserve">                 </w:t>
      </w:r>
    </w:p>
    <w:p w14:paraId="6FC11D97" w14:textId="77777777" w:rsidR="004D686F" w:rsidRDefault="004D686F" w:rsidP="004D686F">
      <w:pPr>
        <w:pStyle w:val="a3"/>
        <w:ind w:firstLine="0"/>
        <w:jc w:val="center"/>
        <w:rPr>
          <w:b/>
          <w:bCs/>
          <w:sz w:val="40"/>
          <w:szCs w:val="28"/>
        </w:rPr>
      </w:pPr>
    </w:p>
    <w:p w14:paraId="5E99203E" w14:textId="77777777" w:rsidR="004D686F" w:rsidRDefault="004D686F" w:rsidP="004D686F">
      <w:pPr>
        <w:pStyle w:val="a3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>СОВЕТА ДЕПУТАТОВ</w:t>
      </w:r>
    </w:p>
    <w:p w14:paraId="3376C410" w14:textId="77777777" w:rsidR="004D686F" w:rsidRDefault="004D686F" w:rsidP="004D686F">
      <w:pPr>
        <w:pStyle w:val="a3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>АТЯШЕВСКОГО МУНИЦИПАЛЬНОГО РАЙОНА</w:t>
      </w:r>
    </w:p>
    <w:p w14:paraId="6E4C75F9" w14:textId="77777777" w:rsidR="004D686F" w:rsidRDefault="004D686F" w:rsidP="004D686F">
      <w:pPr>
        <w:pStyle w:val="a3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>РЕСПУБЛИКИ МОРДОВИЯ</w:t>
      </w:r>
    </w:p>
    <w:p w14:paraId="0656BB56" w14:textId="77777777" w:rsidR="004D686F" w:rsidRDefault="004D686F" w:rsidP="004D686F">
      <w:pPr>
        <w:pStyle w:val="a3"/>
        <w:tabs>
          <w:tab w:val="left" w:pos="7350"/>
        </w:tabs>
        <w:ind w:firstLine="0"/>
        <w:jc w:val="left"/>
        <w:rPr>
          <w:sz w:val="36"/>
          <w:szCs w:val="28"/>
        </w:rPr>
      </w:pPr>
      <w:r>
        <w:rPr>
          <w:sz w:val="36"/>
          <w:szCs w:val="28"/>
        </w:rPr>
        <w:tab/>
      </w:r>
    </w:p>
    <w:p w14:paraId="485D78AE" w14:textId="45E3A503" w:rsidR="004D686F" w:rsidRPr="00FA39D0" w:rsidRDefault="007E3291" w:rsidP="004D686F">
      <w:pPr>
        <w:pStyle w:val="a3"/>
        <w:tabs>
          <w:tab w:val="left" w:pos="210"/>
          <w:tab w:val="center" w:pos="4677"/>
        </w:tabs>
        <w:ind w:firstLine="0"/>
        <w:jc w:val="left"/>
        <w:rPr>
          <w:szCs w:val="28"/>
        </w:rPr>
      </w:pPr>
      <w:r>
        <w:rPr>
          <w:szCs w:val="28"/>
        </w:rPr>
        <w:t xml:space="preserve">24.12.2024                                                                                   </w:t>
      </w:r>
      <w:bookmarkStart w:id="0" w:name="_GoBack"/>
      <w:bookmarkEnd w:id="0"/>
      <w:r>
        <w:rPr>
          <w:szCs w:val="28"/>
        </w:rPr>
        <w:t xml:space="preserve">                      </w:t>
      </w:r>
      <w:r w:rsidR="004D686F">
        <w:rPr>
          <w:szCs w:val="28"/>
        </w:rPr>
        <w:t>№</w:t>
      </w:r>
      <w:r>
        <w:rPr>
          <w:szCs w:val="28"/>
        </w:rPr>
        <w:t xml:space="preserve"> 61</w:t>
      </w:r>
    </w:p>
    <w:p w14:paraId="44EB8C05" w14:textId="77777777" w:rsidR="004D686F" w:rsidRDefault="004D686F" w:rsidP="004D686F">
      <w:pPr>
        <w:pStyle w:val="a3"/>
        <w:ind w:firstLine="0"/>
        <w:jc w:val="center"/>
        <w:rPr>
          <w:sz w:val="24"/>
          <w:szCs w:val="28"/>
        </w:rPr>
      </w:pPr>
      <w:proofErr w:type="spellStart"/>
      <w:r>
        <w:rPr>
          <w:sz w:val="24"/>
          <w:szCs w:val="28"/>
        </w:rPr>
        <w:t>рп</w:t>
      </w:r>
      <w:proofErr w:type="spellEnd"/>
      <w:r>
        <w:rPr>
          <w:sz w:val="24"/>
          <w:szCs w:val="28"/>
        </w:rPr>
        <w:t>. Атяшево</w:t>
      </w:r>
    </w:p>
    <w:p w14:paraId="1B67695F" w14:textId="77777777" w:rsidR="004D686F" w:rsidRDefault="004D686F" w:rsidP="004D686F">
      <w:pPr>
        <w:pStyle w:val="a3"/>
        <w:ind w:firstLine="0"/>
        <w:jc w:val="center"/>
        <w:rPr>
          <w:sz w:val="24"/>
          <w:szCs w:val="28"/>
        </w:rPr>
      </w:pPr>
    </w:p>
    <w:p w14:paraId="694214E9" w14:textId="77777777" w:rsidR="004D686F" w:rsidRPr="00FA39D0" w:rsidRDefault="004D686F" w:rsidP="004D686F">
      <w:pPr>
        <w:pStyle w:val="a3"/>
        <w:ind w:firstLine="0"/>
        <w:jc w:val="center"/>
        <w:rPr>
          <w:sz w:val="24"/>
          <w:szCs w:val="28"/>
        </w:rPr>
      </w:pPr>
    </w:p>
    <w:p w14:paraId="27291FB7" w14:textId="77777777" w:rsidR="004D686F" w:rsidRPr="006745C8" w:rsidRDefault="007E3291" w:rsidP="004D686F">
      <w:pPr>
        <w:jc w:val="center"/>
        <w:rPr>
          <w:b/>
          <w:sz w:val="28"/>
          <w:szCs w:val="28"/>
        </w:rPr>
      </w:pPr>
      <w:hyperlink r:id="rId4" w:history="1">
        <w:r w:rsidR="004D686F" w:rsidRPr="002E6E1A">
          <w:rPr>
            <w:b/>
            <w:sz w:val="28"/>
            <w:szCs w:val="28"/>
          </w:rPr>
          <w:t>О принятии</w:t>
        </w:r>
        <w:r w:rsidR="004D686F">
          <w:rPr>
            <w:b/>
            <w:sz w:val="28"/>
            <w:szCs w:val="28"/>
          </w:rPr>
          <w:t xml:space="preserve"> осуществления</w:t>
        </w:r>
        <w:r w:rsidR="004D686F" w:rsidRPr="002E6E1A">
          <w:rPr>
            <w:b/>
            <w:sz w:val="28"/>
            <w:szCs w:val="28"/>
          </w:rPr>
          <w:t xml:space="preserve"> части полномочий </w:t>
        </w:r>
        <w:r w:rsidR="004D686F">
          <w:rPr>
            <w:b/>
            <w:sz w:val="28"/>
            <w:szCs w:val="28"/>
          </w:rPr>
          <w:t xml:space="preserve">Атяшевского городского поселения </w:t>
        </w:r>
        <w:r w:rsidR="004D686F" w:rsidRPr="002E6E1A">
          <w:rPr>
            <w:b/>
            <w:sz w:val="28"/>
            <w:szCs w:val="28"/>
          </w:rPr>
          <w:t xml:space="preserve">Атяшевского муниципального района Республики Мордовия по </w:t>
        </w:r>
        <w:r w:rsidR="004D686F">
          <w:rPr>
            <w:b/>
            <w:sz w:val="28"/>
            <w:szCs w:val="28"/>
          </w:rPr>
          <w:t xml:space="preserve">организации транспортного обслуживания населения по муниципальным маршрутам на территории </w:t>
        </w:r>
        <w:r w:rsidR="004D686F" w:rsidRPr="002E6E1A">
          <w:rPr>
            <w:b/>
            <w:sz w:val="28"/>
            <w:szCs w:val="28"/>
          </w:rPr>
          <w:t>А</w:t>
        </w:r>
        <w:r w:rsidR="004D686F">
          <w:rPr>
            <w:b/>
            <w:sz w:val="28"/>
            <w:szCs w:val="28"/>
          </w:rPr>
          <w:t>тяшевского</w:t>
        </w:r>
      </w:hyperlink>
      <w:r w:rsidR="004D686F">
        <w:rPr>
          <w:b/>
          <w:sz w:val="28"/>
          <w:szCs w:val="28"/>
        </w:rPr>
        <w:t xml:space="preserve"> городского </w:t>
      </w:r>
      <w:r w:rsidR="004D686F" w:rsidRPr="002E6E1A">
        <w:rPr>
          <w:b/>
          <w:sz w:val="28"/>
          <w:szCs w:val="28"/>
        </w:rPr>
        <w:t>поселения Атяшевского муниципального района Республики Мордовия</w:t>
      </w:r>
    </w:p>
    <w:p w14:paraId="6FB266A0" w14:textId="77777777" w:rsidR="004D686F" w:rsidRDefault="004D686F" w:rsidP="004D686F">
      <w:pPr>
        <w:jc w:val="center"/>
        <w:rPr>
          <w:sz w:val="28"/>
          <w:szCs w:val="28"/>
        </w:rPr>
      </w:pPr>
    </w:p>
    <w:p w14:paraId="2A17FC57" w14:textId="77777777" w:rsidR="004D686F" w:rsidRPr="002E6E1A" w:rsidRDefault="004D686F" w:rsidP="004D6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E6E1A">
        <w:rPr>
          <w:sz w:val="28"/>
          <w:szCs w:val="28"/>
        </w:rPr>
        <w:t xml:space="preserve">В соответствии с </w:t>
      </w:r>
      <w:hyperlink r:id="rId5" w:history="1">
        <w:r w:rsidRPr="002E6E1A">
          <w:rPr>
            <w:sz w:val="28"/>
            <w:szCs w:val="28"/>
          </w:rPr>
          <w:t>частью 4 статьи 15</w:t>
        </w:r>
      </w:hyperlink>
      <w:r w:rsidRPr="002E6E1A">
        <w:rPr>
          <w:sz w:val="28"/>
          <w:szCs w:val="28"/>
        </w:rPr>
        <w:t xml:space="preserve"> Федерального закона от 06.10.2003 г. </w:t>
      </w:r>
      <w:r>
        <w:rPr>
          <w:sz w:val="28"/>
          <w:szCs w:val="28"/>
        </w:rPr>
        <w:t xml:space="preserve">№ </w:t>
      </w:r>
      <w:r w:rsidRPr="002E6E1A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2E6E1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2E6E1A">
        <w:rPr>
          <w:sz w:val="28"/>
          <w:szCs w:val="28"/>
        </w:rPr>
        <w:t xml:space="preserve">руководствуясь </w:t>
      </w:r>
      <w:hyperlink r:id="rId6" w:history="1">
        <w:r w:rsidRPr="002E6E1A">
          <w:rPr>
            <w:sz w:val="28"/>
            <w:szCs w:val="28"/>
          </w:rPr>
          <w:t>Уставом</w:t>
        </w:r>
      </w:hyperlink>
      <w:r w:rsidRPr="002E6E1A">
        <w:rPr>
          <w:sz w:val="28"/>
          <w:szCs w:val="28"/>
        </w:rPr>
        <w:t xml:space="preserve"> </w:t>
      </w:r>
      <w:r>
        <w:rPr>
          <w:sz w:val="28"/>
          <w:szCs w:val="28"/>
        </w:rPr>
        <w:t>Атяшевского</w:t>
      </w:r>
      <w:r w:rsidRPr="002E6E1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Республики Мордовия</w:t>
      </w:r>
      <w:r w:rsidRPr="002E6E1A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>Атяшевского</w:t>
      </w:r>
      <w:r w:rsidRPr="002E6E1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Республики Мордовия</w:t>
      </w:r>
      <w:r w:rsidRPr="002E6E1A">
        <w:rPr>
          <w:sz w:val="28"/>
          <w:szCs w:val="28"/>
        </w:rPr>
        <w:t xml:space="preserve"> решил:</w:t>
      </w:r>
    </w:p>
    <w:p w14:paraId="753864F4" w14:textId="77777777" w:rsidR="004D686F" w:rsidRDefault="004D686F" w:rsidP="004D686F">
      <w:pPr>
        <w:jc w:val="both"/>
        <w:rPr>
          <w:sz w:val="28"/>
          <w:szCs w:val="28"/>
        </w:rPr>
      </w:pPr>
      <w:bookmarkStart w:id="1" w:name="sub_32"/>
      <w:r>
        <w:rPr>
          <w:sz w:val="28"/>
          <w:szCs w:val="28"/>
        </w:rPr>
        <w:t xml:space="preserve">          </w:t>
      </w:r>
      <w:r w:rsidRPr="002E6E1A">
        <w:rPr>
          <w:sz w:val="28"/>
          <w:szCs w:val="28"/>
        </w:rPr>
        <w:t>1. Принять</w:t>
      </w:r>
      <w:r>
        <w:rPr>
          <w:sz w:val="28"/>
          <w:szCs w:val="28"/>
        </w:rPr>
        <w:t xml:space="preserve"> часть полномочий</w:t>
      </w:r>
      <w:r w:rsidRPr="002E6E1A">
        <w:rPr>
          <w:sz w:val="28"/>
          <w:szCs w:val="28"/>
        </w:rPr>
        <w:t xml:space="preserve"> </w:t>
      </w:r>
      <w:hyperlink r:id="rId7" w:history="1">
        <w:r w:rsidRPr="005756CC">
          <w:rPr>
            <w:sz w:val="28"/>
            <w:szCs w:val="28"/>
          </w:rPr>
          <w:t>Атяшевского городского поселения Атяшевского муниципального района Республики Мордовия по организации транспортного обслуживания населения по муниципальным маршрутам на территории Атяшевского</w:t>
        </w:r>
      </w:hyperlink>
      <w:r w:rsidRPr="005756CC">
        <w:rPr>
          <w:sz w:val="28"/>
          <w:szCs w:val="28"/>
        </w:rPr>
        <w:t xml:space="preserve"> городского поселения Атяшевского муниципального района Республики Мордовия</w:t>
      </w:r>
      <w:r>
        <w:rPr>
          <w:sz w:val="28"/>
          <w:szCs w:val="28"/>
        </w:rPr>
        <w:t>.</w:t>
      </w:r>
      <w:bookmarkStart w:id="2" w:name="sub_33"/>
      <w:bookmarkEnd w:id="1"/>
    </w:p>
    <w:p w14:paraId="0F85CC32" w14:textId="77777777" w:rsidR="004D686F" w:rsidRPr="005756CC" w:rsidRDefault="004D686F" w:rsidP="004D6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3" w:name="sub_34"/>
      <w:bookmarkEnd w:id="2"/>
      <w:r>
        <w:rPr>
          <w:sz w:val="28"/>
          <w:szCs w:val="28"/>
        </w:rPr>
        <w:t>2</w:t>
      </w:r>
      <w:r w:rsidRPr="002E6E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6E1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Атяшевского</w:t>
      </w:r>
      <w:r w:rsidRPr="002E6E1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Республики Мордовия</w:t>
      </w:r>
      <w:r w:rsidRPr="002E6E1A">
        <w:rPr>
          <w:sz w:val="28"/>
          <w:szCs w:val="28"/>
        </w:rPr>
        <w:t xml:space="preserve"> заключить </w:t>
      </w:r>
      <w:r>
        <w:rPr>
          <w:sz w:val="28"/>
          <w:szCs w:val="28"/>
        </w:rPr>
        <w:t>С</w:t>
      </w:r>
      <w:r w:rsidRPr="002E6E1A">
        <w:rPr>
          <w:sz w:val="28"/>
          <w:szCs w:val="28"/>
        </w:rPr>
        <w:t>оглашени</w:t>
      </w:r>
      <w:r>
        <w:rPr>
          <w:sz w:val="28"/>
          <w:szCs w:val="28"/>
        </w:rPr>
        <w:t>е</w:t>
      </w:r>
      <w:r w:rsidRPr="002E6E1A">
        <w:rPr>
          <w:sz w:val="28"/>
          <w:szCs w:val="28"/>
        </w:rPr>
        <w:t xml:space="preserve"> о передаче части полномочий </w:t>
      </w:r>
      <w:bookmarkStart w:id="4" w:name="sub_35"/>
      <w:bookmarkEnd w:id="3"/>
      <w:r w:rsidRPr="005756CC">
        <w:rPr>
          <w:sz w:val="28"/>
          <w:szCs w:val="28"/>
        </w:rPr>
        <w:fldChar w:fldCharType="begin"/>
      </w:r>
      <w:r w:rsidRPr="005756CC">
        <w:rPr>
          <w:sz w:val="28"/>
          <w:szCs w:val="28"/>
        </w:rPr>
        <w:instrText>HYPERLINK "http://internet.garant.ru/document/redirect/74422017/0"</w:instrText>
      </w:r>
      <w:r w:rsidRPr="005756CC">
        <w:rPr>
          <w:sz w:val="28"/>
          <w:szCs w:val="28"/>
        </w:rPr>
        <w:fldChar w:fldCharType="separate"/>
      </w:r>
      <w:r w:rsidRPr="005756CC">
        <w:rPr>
          <w:sz w:val="28"/>
          <w:szCs w:val="28"/>
        </w:rPr>
        <w:t>Атяшевского городского поселения Атяшевского муниципального района Республики Мордовия по организации транспортного обслуживания населения по муниципальным маршрутам на территории Атяшевского</w:t>
      </w:r>
      <w:r w:rsidRPr="005756CC">
        <w:rPr>
          <w:sz w:val="28"/>
          <w:szCs w:val="28"/>
        </w:rPr>
        <w:fldChar w:fldCharType="end"/>
      </w:r>
      <w:r w:rsidRPr="005756CC">
        <w:rPr>
          <w:sz w:val="28"/>
          <w:szCs w:val="28"/>
        </w:rPr>
        <w:t xml:space="preserve"> городского поселения Атяшевского муниципального района Республики Мордовия</w:t>
      </w:r>
      <w:r>
        <w:rPr>
          <w:sz w:val="28"/>
          <w:szCs w:val="28"/>
        </w:rPr>
        <w:t>.</w:t>
      </w:r>
    </w:p>
    <w:p w14:paraId="352D8212" w14:textId="2B4BEEED" w:rsidR="00C67E55" w:rsidRDefault="004D686F" w:rsidP="004D6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5" w:name="sub_36"/>
      <w:bookmarkEnd w:id="4"/>
      <w:r>
        <w:rPr>
          <w:sz w:val="28"/>
          <w:szCs w:val="28"/>
        </w:rPr>
        <w:t xml:space="preserve">   3</w:t>
      </w:r>
      <w:r w:rsidRPr="002E6E1A">
        <w:rPr>
          <w:sz w:val="28"/>
          <w:szCs w:val="28"/>
        </w:rPr>
        <w:t>.</w:t>
      </w:r>
      <w:r w:rsidR="00C67E55">
        <w:rPr>
          <w:sz w:val="28"/>
          <w:szCs w:val="28"/>
        </w:rPr>
        <w:t xml:space="preserve"> Признать утратившим силу Решение Совета депутатов Атяшевского муниципального района Республики Мордовия №</w:t>
      </w:r>
      <w:r w:rsidR="00216767">
        <w:rPr>
          <w:sz w:val="28"/>
          <w:szCs w:val="28"/>
        </w:rPr>
        <w:t>50</w:t>
      </w:r>
      <w:r w:rsidR="00C67E55">
        <w:rPr>
          <w:sz w:val="28"/>
          <w:szCs w:val="28"/>
        </w:rPr>
        <w:t xml:space="preserve"> от </w:t>
      </w:r>
      <w:r w:rsidR="00216767">
        <w:rPr>
          <w:sz w:val="28"/>
          <w:szCs w:val="28"/>
        </w:rPr>
        <w:t>27.12.2023</w:t>
      </w:r>
      <w:r w:rsidR="00C67E55">
        <w:rPr>
          <w:sz w:val="28"/>
          <w:szCs w:val="28"/>
        </w:rPr>
        <w:t>г.</w:t>
      </w:r>
    </w:p>
    <w:p w14:paraId="51C68A8B" w14:textId="3657E4A0" w:rsidR="00C67E55" w:rsidRDefault="00C67E55" w:rsidP="00C6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4D686F" w:rsidRPr="002E6E1A">
        <w:rPr>
          <w:sz w:val="28"/>
          <w:szCs w:val="28"/>
        </w:rPr>
        <w:t xml:space="preserve">Настоящее </w:t>
      </w:r>
      <w:r w:rsidR="004D686F">
        <w:rPr>
          <w:sz w:val="28"/>
          <w:szCs w:val="28"/>
        </w:rPr>
        <w:t>Р</w:t>
      </w:r>
      <w:r w:rsidR="004D686F" w:rsidRPr="002E6E1A">
        <w:rPr>
          <w:sz w:val="28"/>
          <w:szCs w:val="28"/>
        </w:rPr>
        <w:t>ешение вступает в силу</w:t>
      </w:r>
      <w:r w:rsidR="004D686F">
        <w:rPr>
          <w:sz w:val="28"/>
          <w:szCs w:val="28"/>
        </w:rPr>
        <w:t xml:space="preserve"> после его официального опубликования</w:t>
      </w:r>
      <w:r w:rsidR="004D686F" w:rsidRPr="002E6E1A">
        <w:rPr>
          <w:sz w:val="28"/>
          <w:szCs w:val="28"/>
        </w:rPr>
        <w:t>.</w:t>
      </w:r>
      <w:bookmarkEnd w:id="5"/>
    </w:p>
    <w:p w14:paraId="1C1534E5" w14:textId="77777777" w:rsidR="004D686F" w:rsidRDefault="004D686F" w:rsidP="004D6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9AE30B" w14:textId="77777777" w:rsidR="004D686F" w:rsidRPr="00D90D3C" w:rsidRDefault="004D686F" w:rsidP="004D686F">
      <w:pPr>
        <w:rPr>
          <w:b/>
          <w:sz w:val="28"/>
          <w:szCs w:val="28"/>
        </w:rPr>
      </w:pPr>
      <w:r w:rsidRPr="00D90D3C">
        <w:rPr>
          <w:b/>
          <w:sz w:val="28"/>
          <w:szCs w:val="28"/>
        </w:rPr>
        <w:t xml:space="preserve">Председатель Совета депутатов </w:t>
      </w:r>
    </w:p>
    <w:p w14:paraId="787D4F32" w14:textId="77777777" w:rsidR="00D90D3C" w:rsidRPr="00D90D3C" w:rsidRDefault="004D686F" w:rsidP="004D686F">
      <w:pPr>
        <w:jc w:val="both"/>
        <w:rPr>
          <w:b/>
          <w:sz w:val="28"/>
          <w:szCs w:val="28"/>
        </w:rPr>
      </w:pPr>
      <w:r w:rsidRPr="00D90D3C">
        <w:rPr>
          <w:b/>
          <w:sz w:val="28"/>
          <w:szCs w:val="28"/>
        </w:rPr>
        <w:t xml:space="preserve">Атяшевского муниципального района  </w:t>
      </w:r>
    </w:p>
    <w:p w14:paraId="7505237D" w14:textId="0F36CD34" w:rsidR="004D686F" w:rsidRPr="00D90D3C" w:rsidRDefault="00D90D3C" w:rsidP="004D686F">
      <w:pPr>
        <w:jc w:val="both"/>
        <w:rPr>
          <w:rFonts w:eastAsia="Calibri"/>
          <w:b/>
          <w:sz w:val="28"/>
          <w:szCs w:val="28"/>
        </w:rPr>
      </w:pPr>
      <w:r w:rsidRPr="00D90D3C">
        <w:rPr>
          <w:b/>
          <w:sz w:val="28"/>
          <w:szCs w:val="28"/>
        </w:rPr>
        <w:t xml:space="preserve">Республики Мордовия                      </w:t>
      </w:r>
      <w:r w:rsidR="004D686F" w:rsidRPr="00D90D3C">
        <w:rPr>
          <w:b/>
          <w:sz w:val="28"/>
          <w:szCs w:val="28"/>
        </w:rPr>
        <w:t xml:space="preserve">                                                  А.Н. Чугунов                                       </w:t>
      </w:r>
    </w:p>
    <w:p w14:paraId="612F7469" w14:textId="77777777" w:rsidR="004D686F" w:rsidRPr="00D90D3C" w:rsidRDefault="004D686F" w:rsidP="004D686F">
      <w:pPr>
        <w:jc w:val="both"/>
        <w:rPr>
          <w:rFonts w:eastAsia="Calibri"/>
          <w:b/>
          <w:sz w:val="28"/>
          <w:szCs w:val="28"/>
        </w:rPr>
      </w:pPr>
    </w:p>
    <w:p w14:paraId="7491BFAD" w14:textId="77777777" w:rsidR="004D686F" w:rsidRPr="00D90D3C" w:rsidRDefault="004D686F" w:rsidP="004D686F">
      <w:pPr>
        <w:jc w:val="both"/>
        <w:rPr>
          <w:rFonts w:eastAsia="Calibri"/>
          <w:b/>
          <w:sz w:val="28"/>
          <w:szCs w:val="28"/>
        </w:rPr>
      </w:pPr>
      <w:r w:rsidRPr="00D90D3C">
        <w:rPr>
          <w:rFonts w:eastAsia="Calibri"/>
          <w:b/>
          <w:sz w:val="28"/>
          <w:szCs w:val="28"/>
        </w:rPr>
        <w:t xml:space="preserve">Глава Атяшевского </w:t>
      </w:r>
    </w:p>
    <w:p w14:paraId="2C5FB513" w14:textId="77777777" w:rsidR="00D90D3C" w:rsidRPr="00D90D3C" w:rsidRDefault="004D686F" w:rsidP="004D686F">
      <w:pPr>
        <w:jc w:val="both"/>
        <w:rPr>
          <w:rFonts w:eastAsia="Calibri"/>
          <w:b/>
          <w:sz w:val="28"/>
          <w:szCs w:val="28"/>
        </w:rPr>
      </w:pPr>
      <w:r w:rsidRPr="00D90D3C">
        <w:rPr>
          <w:rFonts w:eastAsia="Calibri"/>
          <w:b/>
          <w:sz w:val="28"/>
          <w:szCs w:val="28"/>
        </w:rPr>
        <w:t>муниципального района</w:t>
      </w:r>
    </w:p>
    <w:p w14:paraId="16734065" w14:textId="0E525274" w:rsidR="004D686F" w:rsidRPr="00D90D3C" w:rsidRDefault="00D90D3C" w:rsidP="004D686F">
      <w:pPr>
        <w:jc w:val="both"/>
        <w:rPr>
          <w:b/>
          <w:sz w:val="28"/>
          <w:szCs w:val="28"/>
        </w:rPr>
      </w:pPr>
      <w:r w:rsidRPr="00D90D3C">
        <w:rPr>
          <w:rFonts w:eastAsia="Calibri"/>
          <w:b/>
          <w:sz w:val="28"/>
          <w:szCs w:val="28"/>
        </w:rPr>
        <w:t>Республики Мордовия</w:t>
      </w:r>
      <w:r w:rsidR="004D686F" w:rsidRPr="00D90D3C">
        <w:rPr>
          <w:rFonts w:eastAsia="Calibri"/>
          <w:b/>
          <w:sz w:val="28"/>
          <w:szCs w:val="28"/>
        </w:rPr>
        <w:t xml:space="preserve">                                                                       </w:t>
      </w:r>
      <w:r w:rsidRPr="00D90D3C">
        <w:rPr>
          <w:rFonts w:eastAsia="Calibri"/>
          <w:b/>
          <w:sz w:val="28"/>
          <w:szCs w:val="28"/>
        </w:rPr>
        <w:t>К.Н. Николаев</w:t>
      </w:r>
      <w:r w:rsidR="004D686F" w:rsidRPr="00D90D3C">
        <w:rPr>
          <w:rFonts w:eastAsia="Calibri"/>
          <w:b/>
          <w:sz w:val="28"/>
          <w:szCs w:val="28"/>
        </w:rPr>
        <w:t xml:space="preserve">   </w:t>
      </w:r>
    </w:p>
    <w:p w14:paraId="5E7A0F92" w14:textId="77777777" w:rsidR="004D686F" w:rsidRPr="00D90D3C" w:rsidRDefault="004D686F" w:rsidP="004D686F">
      <w:pPr>
        <w:rPr>
          <w:b/>
        </w:rPr>
      </w:pPr>
    </w:p>
    <w:p w14:paraId="3BF04011" w14:textId="77777777" w:rsidR="00D37731" w:rsidRDefault="00D37731"/>
    <w:sectPr w:rsidR="00D37731" w:rsidSect="00D90D3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0C"/>
    <w:rsid w:val="000149AA"/>
    <w:rsid w:val="00216767"/>
    <w:rsid w:val="004D686F"/>
    <w:rsid w:val="00560DFA"/>
    <w:rsid w:val="007E3291"/>
    <w:rsid w:val="00C67E55"/>
    <w:rsid w:val="00D37731"/>
    <w:rsid w:val="00D6660C"/>
    <w:rsid w:val="00D9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2B08"/>
  <w15:chartTrackingRefBased/>
  <w15:docId w15:val="{B18C9241-A093-4BE4-8B04-DE6297F5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686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D68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442201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4905566/1000" TargetMode="External"/><Relationship Id="rId5" Type="http://schemas.openxmlformats.org/officeDocument/2006/relationships/hyperlink" Target="http://internet.garant.ru/document/redirect/186367/1504" TargetMode="External"/><Relationship Id="rId4" Type="http://schemas.openxmlformats.org/officeDocument/2006/relationships/hyperlink" Target="http://internet.garant.ru/document/redirect/74422017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2024-12-19T07:32:00Z</cp:lastPrinted>
  <dcterms:created xsi:type="dcterms:W3CDTF">2024-12-03T08:58:00Z</dcterms:created>
  <dcterms:modified xsi:type="dcterms:W3CDTF">2024-12-25T09:12:00Z</dcterms:modified>
</cp:coreProperties>
</file>