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EA" w:rsidRDefault="003E50B4">
      <w:pPr>
        <w:pStyle w:val="Textbody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 начала года</w:t>
      </w:r>
    </w:p>
    <w:p w:rsidR="007731EA" w:rsidRDefault="003E50B4">
      <w:pPr>
        <w:pStyle w:val="Textbody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Отделение СФР по Мордовии оформило более 400 сертификатов на</w:t>
      </w:r>
    </w:p>
    <w:p w:rsidR="007731EA" w:rsidRDefault="003E50B4">
      <w:pPr>
        <w:pStyle w:val="Textbody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материнский капитал в проактивном режиме</w:t>
      </w:r>
    </w:p>
    <w:p w:rsidR="007731EA" w:rsidRDefault="007731EA">
      <w:pPr>
        <w:pStyle w:val="Textbody"/>
        <w:rPr>
          <w:rFonts w:ascii="Arial" w:hAnsi="Arial"/>
          <w:sz w:val="30"/>
        </w:rPr>
      </w:pPr>
    </w:p>
    <w:p w:rsidR="007731EA" w:rsidRDefault="003E50B4">
      <w:pPr>
        <w:pStyle w:val="Textbody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</w:r>
      <w:r>
        <w:rPr>
          <w:rFonts w:ascii="Times New Roman" w:hAnsi="Times New Roman"/>
          <w:sz w:val="26"/>
          <w:szCs w:val="26"/>
        </w:rPr>
        <w:t>В 2024 году Отделение СФР по Мордовии в проактивном режиме выдало</w:t>
      </w:r>
      <w:r>
        <w:rPr>
          <w:rFonts w:ascii="Times New Roman" w:hAnsi="Times New Roman"/>
          <w:sz w:val="26"/>
          <w:szCs w:val="26"/>
        </w:rPr>
        <w:t xml:space="preserve"> 443 сертификата на  материнский капитал, а с апреля 2020 года, когда средства господдержки начали оформляться семьям без обращения с их стороны, таких документов специалисты Отделения оформили уже более 13 850. Беззаявительный порядок предусматривает форм</w:t>
      </w:r>
      <w:r>
        <w:rPr>
          <w:rFonts w:ascii="Times New Roman" w:hAnsi="Times New Roman"/>
          <w:sz w:val="26"/>
          <w:szCs w:val="26"/>
        </w:rPr>
        <w:t>ирование электронного сертификата, который мама получает в личном кабинете на портале госуслуг. Регистрация на портале не только позволяет получить сам сертификат, но и в большинстве случаев распорядиться его средствами без визита в клиентские службы Социа</w:t>
      </w:r>
      <w:r>
        <w:rPr>
          <w:rFonts w:ascii="Times New Roman" w:hAnsi="Times New Roman"/>
          <w:sz w:val="26"/>
          <w:szCs w:val="26"/>
        </w:rPr>
        <w:t>льного фонда или МФЦ. Нужно только дистанционно подать соответствующее заявление, а все необходимые сведения специалисты запросят самостоятельно в рамках межведомственного взаимодействия. "Проактивный формат государственных услуг осуществляется в соответст</w:t>
      </w:r>
      <w:r>
        <w:rPr>
          <w:rFonts w:ascii="Times New Roman" w:hAnsi="Times New Roman"/>
          <w:sz w:val="26"/>
          <w:szCs w:val="26"/>
        </w:rPr>
        <w:t>вии с принципами социального казначейства, цель которого - ускорить процесс назначения мер социальной поддержки и сделать его максимально простым и удобным для граждан", - отметил управляющий ОСФР по Мордовии Владимир Василькин. Материнский (семейный) капи</w:t>
      </w:r>
      <w:r>
        <w:rPr>
          <w:rFonts w:ascii="Times New Roman" w:hAnsi="Times New Roman"/>
          <w:sz w:val="26"/>
          <w:szCs w:val="26"/>
        </w:rPr>
        <w:t>тал - мера государственной поддержки семей при рождении детей, которая начала работать в 2007 году. Она является частью национального проекта "Демография". В 2024 году в программе материнского капитала произошло несколько законодательных изменений. В частн</w:t>
      </w:r>
      <w:r>
        <w:rPr>
          <w:rFonts w:ascii="Times New Roman" w:hAnsi="Times New Roman"/>
          <w:sz w:val="26"/>
          <w:szCs w:val="26"/>
        </w:rPr>
        <w:t>ости, теперь право на него возникает только у родителей, имеющих российское гражданство на момент появления ребенка, который также является гражданином Российской Федерации по рождению. Кроме этого, до 6 месяцев увеличен период, в течение которого можно об</w:t>
      </w:r>
      <w:r>
        <w:rPr>
          <w:rFonts w:ascii="Times New Roman" w:hAnsi="Times New Roman"/>
          <w:sz w:val="26"/>
          <w:szCs w:val="26"/>
        </w:rPr>
        <w:t>ратиться за ежемесячной выплатой из материнского капитала и получить деньги за все время с месяца рождения ребенка. Еще одно нововведение касается одиноких отцов, которые воспитывают детей, либо являются единственными усыновителями. Они так же, как и матер</w:t>
      </w:r>
      <w:r>
        <w:rPr>
          <w:rFonts w:ascii="Times New Roman" w:hAnsi="Times New Roman"/>
          <w:sz w:val="26"/>
          <w:szCs w:val="26"/>
        </w:rPr>
        <w:t>и, могут направлять маткапитал на формирование своей накопительной пенсии.</w:t>
      </w:r>
    </w:p>
    <w:sectPr w:rsidR="007731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B4" w:rsidRDefault="003E50B4">
      <w:pPr>
        <w:rPr>
          <w:rFonts w:hint="eastAsia"/>
        </w:rPr>
      </w:pPr>
      <w:r>
        <w:separator/>
      </w:r>
    </w:p>
  </w:endnote>
  <w:endnote w:type="continuationSeparator" w:id="0">
    <w:p w:rsidR="003E50B4" w:rsidRDefault="003E50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B4" w:rsidRDefault="003E50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E50B4" w:rsidRDefault="003E50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31EA"/>
    <w:rsid w:val="003E50B4"/>
    <w:rsid w:val="007731EA"/>
    <w:rsid w:val="00E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cp:lastPrinted>2024-03-27T15:11:00Z</cp:lastPrinted>
  <dcterms:created xsi:type="dcterms:W3CDTF">2024-03-27T14:58:00Z</dcterms:created>
  <dcterms:modified xsi:type="dcterms:W3CDTF">2024-04-01T10:38:00Z</dcterms:modified>
</cp:coreProperties>
</file>