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70" w:rsidRDefault="00EA0770" w:rsidP="00EA0770">
      <w:pPr>
        <w:tabs>
          <w:tab w:val="left" w:pos="3060"/>
        </w:tabs>
        <w:rPr>
          <w:rFonts w:hint="eastAsia"/>
        </w:rPr>
      </w:pPr>
    </w:p>
    <w:p w:rsidR="00EA0770" w:rsidRPr="005B16E2" w:rsidRDefault="00EA0770" w:rsidP="00EA0770">
      <w:pPr>
        <w:keepNext/>
        <w:jc w:val="center"/>
        <w:outlineLvl w:val="2"/>
        <w:rPr>
          <w:rFonts w:ascii="Times New Roman" w:hAnsi="Times New Roman" w:cs="Times New Roman"/>
          <w:b/>
          <w:sz w:val="20"/>
          <w:szCs w:val="20"/>
        </w:rPr>
      </w:pPr>
      <w:r w:rsidRPr="005B16E2">
        <w:rPr>
          <w:rFonts w:ascii="Times New Roman" w:hAnsi="Times New Roman" w:cs="Times New Roman"/>
          <w:b/>
          <w:sz w:val="48"/>
          <w:szCs w:val="20"/>
        </w:rPr>
        <w:t>П О С Т А Н О В Л Е Н И Е</w:t>
      </w:r>
    </w:p>
    <w:p w:rsidR="00EA0770" w:rsidRPr="005B16E2" w:rsidRDefault="00EA0770" w:rsidP="00EA0770">
      <w:pPr>
        <w:keepNext/>
        <w:jc w:val="center"/>
        <w:outlineLvl w:val="4"/>
        <w:rPr>
          <w:rFonts w:ascii="Times New Roman" w:hAnsi="Times New Roman" w:cs="Times New Roman"/>
          <w:sz w:val="36"/>
          <w:szCs w:val="20"/>
        </w:rPr>
      </w:pPr>
    </w:p>
    <w:p w:rsidR="00EA0770" w:rsidRPr="005B16E2" w:rsidRDefault="00EA0770" w:rsidP="00EA0770">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rsidR="00EA0770" w:rsidRPr="005B16E2" w:rsidRDefault="00EA0770" w:rsidP="00EA0770">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rsidR="00EA0770" w:rsidRDefault="00EA0770" w:rsidP="00EA0770">
      <w:pPr>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rsidR="00EA0770" w:rsidRPr="005B16E2" w:rsidRDefault="00EA0770" w:rsidP="00EA0770">
      <w:pPr>
        <w:jc w:val="center"/>
        <w:rPr>
          <w:rFonts w:ascii="Times New Roman" w:hAnsi="Times New Roman" w:cs="Times New Roman"/>
          <w:sz w:val="36"/>
          <w:szCs w:val="36"/>
        </w:rPr>
      </w:pPr>
    </w:p>
    <w:p w:rsidR="00EA0770" w:rsidRPr="005B16E2" w:rsidRDefault="00EA0770" w:rsidP="00EA0770">
      <w:pPr>
        <w:rPr>
          <w:rFonts w:ascii="Times New Roman" w:hAnsi="Times New Roman" w:cs="Times New Roman"/>
          <w:sz w:val="28"/>
          <w:szCs w:val="20"/>
        </w:rPr>
      </w:pPr>
      <w:r>
        <w:rPr>
          <w:rFonts w:ascii="Times New Roman" w:hAnsi="Times New Roman" w:cs="Times New Roman"/>
          <w:sz w:val="28"/>
          <w:szCs w:val="20"/>
        </w:rPr>
        <w:t xml:space="preserve">17.05.2023      </w:t>
      </w:r>
      <w:r w:rsidRPr="005B16E2">
        <w:rPr>
          <w:rFonts w:ascii="Times New Roman" w:hAnsi="Times New Roman" w:cs="Times New Roman"/>
          <w:sz w:val="28"/>
          <w:szCs w:val="20"/>
        </w:rPr>
        <w:t xml:space="preserve">                                            </w:t>
      </w:r>
      <w:r>
        <w:rPr>
          <w:rFonts w:ascii="Times New Roman" w:hAnsi="Times New Roman" w:cs="Times New Roman"/>
          <w:sz w:val="28"/>
          <w:szCs w:val="20"/>
        </w:rPr>
        <w:t xml:space="preserve">                                                  № 210</w:t>
      </w:r>
    </w:p>
    <w:p w:rsidR="00EA0770" w:rsidRDefault="00EA0770" w:rsidP="00EA0770">
      <w:pPr>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rsidR="00EA0770" w:rsidRDefault="00EA0770" w:rsidP="00EA0770">
      <w:pPr>
        <w:jc w:val="center"/>
        <w:rPr>
          <w:rFonts w:ascii="Times New Roman" w:hAnsi="Times New Roman" w:cs="Times New Roman"/>
          <w:szCs w:val="20"/>
        </w:rPr>
      </w:pPr>
      <w:bookmarkStart w:id="0" w:name="_GoBack"/>
      <w:bookmarkEnd w:id="0"/>
    </w:p>
    <w:p w:rsidR="00EA0770" w:rsidRDefault="00EA0770" w:rsidP="00EA0770">
      <w:pPr>
        <w:jc w:val="center"/>
        <w:rPr>
          <w:rFonts w:ascii="Times New Roman" w:hAnsi="Times New Roman" w:cs="Times New Roman"/>
          <w:b/>
          <w:bCs/>
          <w:sz w:val="28"/>
          <w:szCs w:val="28"/>
        </w:rPr>
      </w:pPr>
    </w:p>
    <w:p w:rsidR="00EA0770" w:rsidRDefault="00EA0770" w:rsidP="00EA0770">
      <w:pPr>
        <w:jc w:val="center"/>
        <w:rPr>
          <w:rFonts w:ascii="Times New Roman" w:hAnsi="Times New Roman" w:cs="Times New Roman"/>
          <w:b/>
          <w:bCs/>
          <w:sz w:val="28"/>
          <w:szCs w:val="28"/>
        </w:rPr>
      </w:pPr>
      <w:bookmarkStart w:id="1"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rsidR="00EA0770" w:rsidRDefault="00EA0770" w:rsidP="00EA0770">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p w:rsidR="00EA0770" w:rsidRPr="00840D57" w:rsidRDefault="00EA0770" w:rsidP="00EA0770">
      <w:pPr>
        <w:jc w:val="center"/>
        <w:rPr>
          <w:rFonts w:ascii="Times New Roman" w:hAnsi="Times New Roman" w:cs="Times New Roman"/>
          <w:b/>
          <w:sz w:val="28"/>
          <w:szCs w:val="28"/>
        </w:rPr>
      </w:pPr>
      <w:r>
        <w:rPr>
          <w:rFonts w:ascii="Times New Roman" w:hAnsi="Times New Roman" w:cs="Times New Roman"/>
          <w:b/>
          <w:bCs/>
          <w:sz w:val="28"/>
          <w:szCs w:val="28"/>
        </w:rPr>
        <w:t xml:space="preserve"> «Выдача градостроительного плана земельного участка»</w:t>
      </w:r>
    </w:p>
    <w:bookmarkEnd w:id="1"/>
    <w:p w:rsidR="00EA0770" w:rsidRDefault="00EA0770" w:rsidP="00EA0770">
      <w:pPr>
        <w:rPr>
          <w:rFonts w:ascii="Times New Roman" w:hAnsi="Times New Roman" w:cs="Times New Roman"/>
          <w:sz w:val="28"/>
          <w:szCs w:val="28"/>
        </w:rPr>
      </w:pPr>
    </w:p>
    <w:p w:rsidR="00EA0770" w:rsidRDefault="00EA0770" w:rsidP="00EA0770">
      <w:pPr>
        <w:pStyle w:val="afc"/>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от 27.</w:t>
      </w:r>
      <w:r w:rsidRPr="00437DDF">
        <w:rPr>
          <w:rFonts w:ascii="Times New Roman" w:hAnsi="Times New Roman" w:cs="Times New Roman"/>
          <w:sz w:val="28"/>
          <w:szCs w:val="28"/>
        </w:rPr>
        <w:t>0</w:t>
      </w:r>
      <w:r w:rsidR="00437DDF" w:rsidRPr="00437DDF">
        <w:rPr>
          <w:rFonts w:ascii="Times New Roman" w:hAnsi="Times New Roman" w:cs="Times New Roman"/>
          <w:sz w:val="28"/>
          <w:szCs w:val="28"/>
        </w:rPr>
        <w:t>7</w:t>
      </w:r>
      <w:r>
        <w:rPr>
          <w:rFonts w:ascii="Times New Roman" w:hAnsi="Times New Roman" w:cs="Times New Roman"/>
          <w:sz w:val="28"/>
          <w:szCs w:val="28"/>
        </w:rPr>
        <w:t>.2010г. №210-ФЗ «Об организации предоставления государственных и муниципальных услуг», на основании Градостроительного кодекса Российской Федерации</w:t>
      </w:r>
      <w:r w:rsidRPr="00520F27">
        <w:rPr>
          <w:rFonts w:ascii="Times New Roman" w:hAnsi="Times New Roman" w:cs="Times New Roman"/>
          <w:sz w:val="28"/>
          <w:szCs w:val="28"/>
        </w:rPr>
        <w:t>,</w:t>
      </w:r>
      <w:r>
        <w:rPr>
          <w:rFonts w:ascii="Times New Roman" w:hAnsi="Times New Roman" w:cs="Times New Roman"/>
          <w:sz w:val="28"/>
          <w:szCs w:val="28"/>
        </w:rPr>
        <w:t xml:space="preserve">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p>
    <w:p w:rsidR="00EA0770" w:rsidRDefault="00EA0770" w:rsidP="00EA0770">
      <w:pPr>
        <w:pStyle w:val="afc"/>
        <w:ind w:left="0"/>
        <w:jc w:val="both"/>
        <w:rPr>
          <w:rFonts w:ascii="Times New Roman" w:hAnsi="Times New Roman" w:cs="Times New Roman"/>
          <w:sz w:val="28"/>
          <w:szCs w:val="28"/>
        </w:rPr>
      </w:pPr>
    </w:p>
    <w:p w:rsidR="00EA0770" w:rsidRDefault="00EA0770" w:rsidP="00EA0770">
      <w:pPr>
        <w:pStyle w:val="afc"/>
        <w:ind w:left="0"/>
        <w:jc w:val="center"/>
        <w:rPr>
          <w:rFonts w:ascii="Times New Roman" w:hAnsi="Times New Roman" w:cs="Times New Roman"/>
          <w:b/>
          <w:sz w:val="28"/>
          <w:szCs w:val="28"/>
        </w:rPr>
      </w:pPr>
      <w:r w:rsidRPr="00527A1A">
        <w:rPr>
          <w:rFonts w:ascii="Times New Roman" w:hAnsi="Times New Roman" w:cs="Times New Roman"/>
          <w:b/>
          <w:sz w:val="28"/>
          <w:szCs w:val="28"/>
        </w:rPr>
        <w:t>п о с т а н о в л я ю:</w:t>
      </w:r>
    </w:p>
    <w:p w:rsidR="00EA0770" w:rsidRDefault="00EA0770" w:rsidP="00EA0770">
      <w:pPr>
        <w:pStyle w:val="afc"/>
        <w:ind w:left="0"/>
        <w:jc w:val="center"/>
        <w:rPr>
          <w:rFonts w:ascii="Times New Roman" w:hAnsi="Times New Roman" w:cs="Times New Roman"/>
          <w:b/>
          <w:sz w:val="28"/>
          <w:szCs w:val="28"/>
        </w:rPr>
      </w:pPr>
    </w:p>
    <w:p w:rsidR="00EA0770" w:rsidRPr="0056593D" w:rsidRDefault="00EA0770" w:rsidP="00EA0770">
      <w:pPr>
        <w:jc w:val="both"/>
        <w:rPr>
          <w:rFonts w:ascii="Times New Roman" w:hAnsi="Times New Roman" w:cs="Times New Roman"/>
          <w:bCs/>
          <w:sz w:val="28"/>
          <w:szCs w:val="28"/>
        </w:rPr>
      </w:pPr>
      <w:r w:rsidRPr="00D05DDB">
        <w:rPr>
          <w:rFonts w:ascii="Times New Roman" w:hAnsi="Times New Roman" w:cs="Times New Roman"/>
          <w:bCs/>
          <w:sz w:val="28"/>
          <w:szCs w:val="28"/>
        </w:rPr>
        <w:t xml:space="preserve">     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w:t>
      </w:r>
      <w:r w:rsidRPr="00527A1A">
        <w:rPr>
          <w:rFonts w:ascii="Times New Roman" w:hAnsi="Times New Roman" w:cs="Times New Roman"/>
          <w:bCs/>
          <w:sz w:val="28"/>
          <w:szCs w:val="28"/>
        </w:rPr>
        <w:t>«</w:t>
      </w:r>
      <w:r>
        <w:rPr>
          <w:rFonts w:ascii="Times New Roman" w:hAnsi="Times New Roman" w:cs="Times New Roman"/>
          <w:bCs/>
          <w:sz w:val="28"/>
          <w:szCs w:val="28"/>
        </w:rPr>
        <w:t>Выдача градостроительного плана земельного участка».</w:t>
      </w:r>
    </w:p>
    <w:p w:rsidR="00EA0770" w:rsidRDefault="00EA0770" w:rsidP="00EA0770">
      <w:pPr>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w:t>
      </w:r>
    </w:p>
    <w:p w:rsidR="00EA0770" w:rsidRDefault="00EA0770" w:rsidP="00EA0770">
      <w:pPr>
        <w:jc w:val="both"/>
        <w:rPr>
          <w:rFonts w:ascii="Times New Roman" w:hAnsi="Times New Roman" w:cs="Times New Roman"/>
          <w:bCs/>
          <w:sz w:val="28"/>
          <w:szCs w:val="28"/>
        </w:rPr>
      </w:pPr>
      <w:r>
        <w:rPr>
          <w:rFonts w:ascii="Times New Roman" w:hAnsi="Times New Roman" w:cs="Times New Roman"/>
          <w:sz w:val="28"/>
          <w:szCs w:val="28"/>
        </w:rPr>
        <w:t xml:space="preserve">    1) Постановление Администрации Атяшевского муниципального района от 28.06.2016г. №317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«Выдача градостроительного плана земельного участка»</w:t>
      </w:r>
      <w:r>
        <w:rPr>
          <w:rFonts w:ascii="Times New Roman" w:hAnsi="Times New Roman" w:cs="Times New Roman"/>
          <w:bCs/>
          <w:sz w:val="28"/>
          <w:szCs w:val="28"/>
        </w:rPr>
        <w:t>;</w:t>
      </w:r>
    </w:p>
    <w:p w:rsidR="00EA0770" w:rsidRDefault="00EA0770" w:rsidP="00EA0770">
      <w:pPr>
        <w:jc w:val="both"/>
        <w:rPr>
          <w:rFonts w:ascii="Times New Roman" w:hAnsi="Times New Roman" w:cs="Times New Roman"/>
          <w:sz w:val="28"/>
          <w:szCs w:val="28"/>
        </w:rPr>
      </w:pPr>
      <w:r>
        <w:rPr>
          <w:rFonts w:ascii="Times New Roman" w:hAnsi="Times New Roman" w:cs="Times New Roman"/>
          <w:bCs/>
          <w:sz w:val="28"/>
          <w:szCs w:val="28"/>
        </w:rPr>
        <w:t xml:space="preserve">     2) </w:t>
      </w:r>
      <w:r>
        <w:rPr>
          <w:rFonts w:ascii="Times New Roman" w:hAnsi="Times New Roman" w:cs="Times New Roman"/>
          <w:sz w:val="28"/>
          <w:szCs w:val="28"/>
        </w:rPr>
        <w:t xml:space="preserve">Постановление Администрации Атяшевского муниципального района от 21.07.2017г. №389 «О внесении изменений в Постановление Администрации Атяшевского муниципального района от 28.06.2016г. №317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«Выдача градостроительного плана земельного участка»</w:t>
      </w:r>
      <w:r>
        <w:rPr>
          <w:rFonts w:ascii="Times New Roman" w:hAnsi="Times New Roman" w:cs="Times New Roman"/>
          <w:bCs/>
          <w:sz w:val="28"/>
          <w:szCs w:val="28"/>
        </w:rPr>
        <w:t>;</w:t>
      </w:r>
      <w:r>
        <w:rPr>
          <w:rFonts w:ascii="Times New Roman" w:hAnsi="Times New Roman" w:cs="Times New Roman"/>
          <w:sz w:val="28"/>
          <w:szCs w:val="28"/>
        </w:rPr>
        <w:t xml:space="preserve"> </w:t>
      </w:r>
    </w:p>
    <w:p w:rsidR="00EA0770" w:rsidRDefault="00EA0770" w:rsidP="00EA0770">
      <w:pPr>
        <w:jc w:val="both"/>
        <w:rPr>
          <w:rFonts w:ascii="Times New Roman" w:hAnsi="Times New Roman" w:cs="Times New Roman"/>
          <w:sz w:val="28"/>
          <w:szCs w:val="28"/>
        </w:rPr>
      </w:pPr>
      <w:r>
        <w:rPr>
          <w:rFonts w:ascii="Times New Roman" w:hAnsi="Times New Roman" w:cs="Times New Roman"/>
          <w:sz w:val="28"/>
          <w:szCs w:val="28"/>
        </w:rPr>
        <w:t xml:space="preserve">      3)</w:t>
      </w:r>
      <w:r w:rsidRPr="0046164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от 21.06.2018г. №384 «О внесении изменений в Постановление Администрации </w:t>
      </w:r>
      <w:r>
        <w:rPr>
          <w:rFonts w:ascii="Times New Roman" w:hAnsi="Times New Roman" w:cs="Times New Roman"/>
          <w:sz w:val="28"/>
          <w:szCs w:val="28"/>
        </w:rPr>
        <w:lastRenderedPageBreak/>
        <w:t xml:space="preserve">Атяшевского муниципального района от 28.06.2016г. №317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«Выдача градостроительного плана земельного участка»</w:t>
      </w:r>
      <w:r>
        <w:rPr>
          <w:rFonts w:ascii="Times New Roman" w:hAnsi="Times New Roman" w:cs="Times New Roman"/>
          <w:bCs/>
          <w:sz w:val="28"/>
          <w:szCs w:val="28"/>
        </w:rPr>
        <w:t>;</w:t>
      </w:r>
      <w:r>
        <w:rPr>
          <w:rFonts w:ascii="Times New Roman" w:hAnsi="Times New Roman" w:cs="Times New Roman"/>
          <w:sz w:val="28"/>
          <w:szCs w:val="28"/>
        </w:rPr>
        <w:t xml:space="preserve"> </w:t>
      </w:r>
    </w:p>
    <w:p w:rsidR="00EA0770" w:rsidRDefault="00EA0770" w:rsidP="00EA0770">
      <w:pPr>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Администрации Атяшевского муниципального района от 16.10.2019г. №505 «О внесении изменений в Постановление Администрации Атяшевского муниципального района от 28.06.2016г. №317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«Выдача градостроительного плана земельного участка»</w:t>
      </w:r>
      <w:r>
        <w:rPr>
          <w:rFonts w:ascii="Times New Roman" w:hAnsi="Times New Roman" w:cs="Times New Roman"/>
          <w:bCs/>
          <w:sz w:val="28"/>
          <w:szCs w:val="28"/>
        </w:rPr>
        <w:t>.</w:t>
      </w:r>
    </w:p>
    <w:p w:rsidR="00EA0770" w:rsidRDefault="00EA0770" w:rsidP="00EA0770">
      <w:pPr>
        <w:jc w:val="both"/>
        <w:rPr>
          <w:rFonts w:ascii="Times New Roman" w:hAnsi="Times New Roman" w:cs="Times New Roman"/>
          <w:sz w:val="28"/>
          <w:szCs w:val="28"/>
        </w:rPr>
      </w:pPr>
      <w:r>
        <w:rPr>
          <w:rFonts w:ascii="Times New Roman" w:hAnsi="Times New Roman" w:cs="Times New Roman"/>
          <w:sz w:val="28"/>
          <w:szCs w:val="28"/>
        </w:rPr>
        <w:t xml:space="preserve">     3.</w:t>
      </w:r>
      <w:r w:rsidRPr="0056593D">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 в силу после его официального опубликования.</w:t>
      </w:r>
    </w:p>
    <w:p w:rsidR="00EA0770" w:rsidRDefault="00EA0770" w:rsidP="00EA0770">
      <w:pPr>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rsidR="00EA0770" w:rsidRDefault="00EA0770" w:rsidP="00EA0770">
      <w:pPr>
        <w:rPr>
          <w:rFonts w:ascii="Times New Roman" w:hAnsi="Times New Roman" w:cs="Times New Roman"/>
          <w:sz w:val="28"/>
          <w:szCs w:val="28"/>
        </w:rPr>
      </w:pPr>
    </w:p>
    <w:p w:rsidR="00EA0770" w:rsidRDefault="00EA0770" w:rsidP="00EA0770">
      <w:pPr>
        <w:rPr>
          <w:rFonts w:ascii="Times New Roman" w:hAnsi="Times New Roman" w:cs="Times New Roman"/>
          <w:sz w:val="28"/>
          <w:szCs w:val="28"/>
        </w:rPr>
      </w:pPr>
    </w:p>
    <w:p w:rsidR="00EA0770" w:rsidRPr="006C6EF6" w:rsidRDefault="00EA0770" w:rsidP="00EA0770">
      <w:pPr>
        <w:rPr>
          <w:rFonts w:hint="eastAsia"/>
        </w:rPr>
      </w:pPr>
      <w:r>
        <w:rPr>
          <w:rFonts w:ascii="Times New Roman" w:hAnsi="Times New Roman" w:cs="Times New Roman"/>
          <w:sz w:val="28"/>
          <w:szCs w:val="28"/>
        </w:rPr>
        <w:t xml:space="preserve">Глава Атяшевского </w:t>
      </w:r>
    </w:p>
    <w:p w:rsidR="00EA0770" w:rsidRDefault="00EA0770" w:rsidP="00EA0770">
      <w:pP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A0770" w:rsidRDefault="00EA0770" w:rsidP="00EA0770">
      <w:pPr>
        <w:rPr>
          <w:rFonts w:ascii="Times New Roman" w:hAnsi="Times New Roman" w:cs="Times New Roman"/>
          <w:sz w:val="28"/>
          <w:szCs w:val="28"/>
        </w:rPr>
      </w:pPr>
      <w:r>
        <w:rPr>
          <w:rFonts w:ascii="Times New Roman" w:hAnsi="Times New Roman" w:cs="Times New Roman"/>
          <w:sz w:val="28"/>
          <w:szCs w:val="28"/>
        </w:rPr>
        <w:t>Республики Мордовия                                                                    К.Н. Николаев</w:t>
      </w:r>
    </w:p>
    <w:p w:rsidR="00EA0770" w:rsidRDefault="00EA0770" w:rsidP="00EA0770">
      <w:pPr>
        <w:rPr>
          <w:rFonts w:ascii="Times New Roman" w:hAnsi="Times New Roman" w:cs="Times New Roman"/>
          <w:sz w:val="28"/>
          <w:szCs w:val="28"/>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p w:rsidR="00EA0770" w:rsidRDefault="00EA0770">
      <w:pPr>
        <w:rPr>
          <w:rFonts w:hint="eastAsia"/>
        </w:rPr>
      </w:pPr>
    </w:p>
    <w:tbl>
      <w:tblPr>
        <w:tblStyle w:val="afb"/>
        <w:tblW w:w="0" w:type="auto"/>
        <w:tblInd w:w="5637" w:type="dxa"/>
        <w:tblLook w:val="04A0" w:firstRow="1" w:lastRow="0" w:firstColumn="1" w:lastColumn="0" w:noHBand="0" w:noVBand="1"/>
      </w:tblPr>
      <w:tblGrid>
        <w:gridCol w:w="4217"/>
      </w:tblGrid>
      <w:tr w:rsidR="00DC5881" w:rsidTr="00DC5881">
        <w:tc>
          <w:tcPr>
            <w:tcW w:w="4217" w:type="dxa"/>
            <w:tcBorders>
              <w:top w:val="nil"/>
              <w:left w:val="nil"/>
              <w:bottom w:val="nil"/>
              <w:right w:val="nil"/>
            </w:tcBorders>
          </w:tcPr>
          <w:p w:rsidR="00DC5881" w:rsidRPr="00DC5881" w:rsidRDefault="00DC5881" w:rsidP="00DC5881">
            <w:pPr>
              <w:pStyle w:val="1"/>
              <w:spacing w:before="0" w:after="0"/>
              <w:rPr>
                <w:rFonts w:ascii="Times New Roman" w:hAnsi="Times New Roman" w:cs="Times New Roman"/>
                <w:b w:val="0"/>
                <w:sz w:val="26"/>
                <w:szCs w:val="26"/>
              </w:rPr>
            </w:pPr>
            <w:bookmarkStart w:id="2" w:name="_Hlk129067579"/>
            <w:r w:rsidRPr="00DC5881">
              <w:rPr>
                <w:rFonts w:ascii="Times New Roman" w:hAnsi="Times New Roman" w:cs="Times New Roman"/>
                <w:b w:val="0"/>
                <w:sz w:val="26"/>
                <w:szCs w:val="26"/>
              </w:rPr>
              <w:lastRenderedPageBreak/>
              <w:t>Утвержден</w:t>
            </w:r>
          </w:p>
          <w:p w:rsidR="00DC5881" w:rsidRPr="00DC5881" w:rsidRDefault="00DC5881" w:rsidP="00DC5881">
            <w:pPr>
              <w:pStyle w:val="1"/>
              <w:spacing w:before="0" w:after="0"/>
              <w:jc w:val="left"/>
              <w:rPr>
                <w:rFonts w:ascii="Times New Roman" w:hAnsi="Times New Roman" w:cs="Times New Roman"/>
                <w:b w:val="0"/>
                <w:sz w:val="26"/>
                <w:szCs w:val="26"/>
              </w:rPr>
            </w:pPr>
            <w:r w:rsidRPr="00DC5881">
              <w:rPr>
                <w:rFonts w:ascii="Times New Roman" w:hAnsi="Times New Roman" w:cs="Times New Roman"/>
                <w:b w:val="0"/>
                <w:sz w:val="26"/>
                <w:szCs w:val="26"/>
              </w:rPr>
              <w:t xml:space="preserve">Постановлением Администрации </w:t>
            </w:r>
          </w:p>
          <w:p w:rsidR="00DC5881" w:rsidRPr="00DC5881" w:rsidRDefault="00DC5881" w:rsidP="00DC5881">
            <w:pPr>
              <w:pStyle w:val="1"/>
              <w:spacing w:before="0" w:after="0"/>
              <w:jc w:val="left"/>
              <w:rPr>
                <w:rFonts w:ascii="Times New Roman" w:hAnsi="Times New Roman" w:cs="Times New Roman"/>
                <w:b w:val="0"/>
                <w:sz w:val="26"/>
                <w:szCs w:val="26"/>
              </w:rPr>
            </w:pPr>
            <w:r w:rsidRPr="00DC5881">
              <w:rPr>
                <w:rFonts w:ascii="Times New Roman" w:hAnsi="Times New Roman" w:cs="Times New Roman"/>
                <w:b w:val="0"/>
                <w:sz w:val="26"/>
                <w:szCs w:val="26"/>
              </w:rPr>
              <w:t>Атяшевского муниципального района Республики Мордовия</w:t>
            </w:r>
          </w:p>
          <w:p w:rsidR="00DC5881" w:rsidRPr="00DC5881" w:rsidRDefault="00DC5881" w:rsidP="00DC5881">
            <w:pPr>
              <w:pStyle w:val="1"/>
              <w:spacing w:before="0" w:after="0"/>
              <w:jc w:val="left"/>
              <w:rPr>
                <w:rFonts w:ascii="Times New Roman" w:hAnsi="Times New Roman" w:cs="Times New Roman"/>
                <w:b w:val="0"/>
                <w:sz w:val="26"/>
                <w:szCs w:val="26"/>
              </w:rPr>
            </w:pPr>
          </w:p>
          <w:p w:rsidR="00DC5881" w:rsidRPr="00DC5881" w:rsidRDefault="00DC5881" w:rsidP="00DC5881">
            <w:pPr>
              <w:pStyle w:val="1"/>
              <w:spacing w:before="0" w:after="0"/>
              <w:jc w:val="left"/>
              <w:rPr>
                <w:rFonts w:ascii="Times New Roman" w:hAnsi="Times New Roman" w:cs="Times New Roman"/>
                <w:b w:val="0"/>
                <w:sz w:val="26"/>
                <w:szCs w:val="26"/>
              </w:rPr>
            </w:pPr>
            <w:r w:rsidRPr="00DC5881">
              <w:rPr>
                <w:rFonts w:ascii="Times New Roman" w:hAnsi="Times New Roman" w:cs="Times New Roman"/>
                <w:b w:val="0"/>
                <w:sz w:val="26"/>
                <w:szCs w:val="26"/>
              </w:rPr>
              <w:t xml:space="preserve">от </w:t>
            </w:r>
            <w:r w:rsidR="00EA0770">
              <w:rPr>
                <w:rFonts w:ascii="Times New Roman" w:hAnsi="Times New Roman" w:cs="Times New Roman"/>
                <w:b w:val="0"/>
                <w:sz w:val="26"/>
                <w:szCs w:val="26"/>
              </w:rPr>
              <w:t xml:space="preserve">17.05.2023    </w:t>
            </w:r>
            <w:r w:rsidRPr="00DC5881">
              <w:rPr>
                <w:rFonts w:ascii="Times New Roman" w:hAnsi="Times New Roman" w:cs="Times New Roman"/>
                <w:b w:val="0"/>
                <w:sz w:val="26"/>
                <w:szCs w:val="26"/>
              </w:rPr>
              <w:t>№</w:t>
            </w:r>
            <w:r w:rsidR="00EA0770">
              <w:rPr>
                <w:rFonts w:ascii="Times New Roman" w:hAnsi="Times New Roman" w:cs="Times New Roman"/>
                <w:b w:val="0"/>
                <w:sz w:val="26"/>
                <w:szCs w:val="26"/>
              </w:rPr>
              <w:t xml:space="preserve"> 210</w:t>
            </w:r>
          </w:p>
          <w:p w:rsidR="00DC5881" w:rsidRDefault="00DC5881" w:rsidP="00DC5881">
            <w:pPr>
              <w:pStyle w:val="1"/>
              <w:spacing w:before="0" w:after="0"/>
              <w:rPr>
                <w:rFonts w:ascii="Times New Roman" w:hAnsi="Times New Roman" w:cs="Times New Roman"/>
                <w:sz w:val="26"/>
                <w:szCs w:val="26"/>
              </w:rPr>
            </w:pPr>
          </w:p>
        </w:tc>
      </w:tr>
    </w:tbl>
    <w:p w:rsidR="00DC5881" w:rsidRDefault="00DC5881" w:rsidP="00DC5881">
      <w:pPr>
        <w:pStyle w:val="1"/>
        <w:spacing w:before="0" w:after="0"/>
        <w:rPr>
          <w:rFonts w:ascii="Times New Roman" w:hAnsi="Times New Roman" w:cs="Times New Roman"/>
          <w:sz w:val="26"/>
          <w:szCs w:val="26"/>
        </w:rPr>
      </w:pPr>
    </w:p>
    <w:p w:rsidR="00DC5881" w:rsidRDefault="00DC5881" w:rsidP="00D85314">
      <w:pPr>
        <w:pStyle w:val="1"/>
        <w:spacing w:before="0" w:after="0"/>
        <w:rPr>
          <w:rFonts w:ascii="Times New Roman" w:hAnsi="Times New Roman" w:cs="Times New Roman"/>
          <w:sz w:val="26"/>
          <w:szCs w:val="26"/>
        </w:rPr>
      </w:pPr>
    </w:p>
    <w:p w:rsidR="00D85314" w:rsidRPr="0029610F" w:rsidRDefault="00E47039" w:rsidP="00D85314">
      <w:pPr>
        <w:pStyle w:val="1"/>
        <w:spacing w:before="0" w:after="0"/>
        <w:rPr>
          <w:rFonts w:ascii="Times New Roman" w:hAnsi="Times New Roman" w:cs="Times New Roman"/>
          <w:sz w:val="26"/>
          <w:szCs w:val="26"/>
        </w:rPr>
      </w:pPr>
      <w:r w:rsidRPr="0029610F">
        <w:rPr>
          <w:rFonts w:ascii="Times New Roman" w:hAnsi="Times New Roman" w:cs="Times New Roman"/>
          <w:sz w:val="26"/>
          <w:szCs w:val="26"/>
        </w:rPr>
        <w:t>Административный регламент</w:t>
      </w:r>
      <w:r w:rsidRPr="0029610F">
        <w:rPr>
          <w:rFonts w:ascii="Times New Roman" w:hAnsi="Times New Roman" w:cs="Times New Roman"/>
          <w:sz w:val="26"/>
          <w:szCs w:val="26"/>
        </w:rPr>
        <w:br/>
        <w:t xml:space="preserve">предоставления </w:t>
      </w:r>
      <w:r w:rsidR="00D85314" w:rsidRPr="0029610F">
        <w:rPr>
          <w:rFonts w:ascii="Times New Roman" w:hAnsi="Times New Roman" w:cs="Times New Roman"/>
          <w:sz w:val="26"/>
          <w:szCs w:val="26"/>
        </w:rPr>
        <w:t>А</w:t>
      </w:r>
      <w:r w:rsidRPr="0029610F">
        <w:rPr>
          <w:rFonts w:ascii="Times New Roman" w:hAnsi="Times New Roman" w:cs="Times New Roman"/>
          <w:sz w:val="26"/>
          <w:szCs w:val="26"/>
        </w:rPr>
        <w:t xml:space="preserve">дминистрацией </w:t>
      </w:r>
      <w:r w:rsidR="007B282A" w:rsidRPr="0029610F">
        <w:rPr>
          <w:rStyle w:val="a3"/>
          <w:rFonts w:ascii="Times New Roman" w:hAnsi="Times New Roman" w:cs="Times New Roman"/>
          <w:sz w:val="26"/>
          <w:szCs w:val="26"/>
        </w:rPr>
        <w:t xml:space="preserve"> Атяшевского</w:t>
      </w:r>
      <w:r w:rsidRPr="0029610F">
        <w:rPr>
          <w:rStyle w:val="a3"/>
          <w:rFonts w:ascii="Times New Roman" w:hAnsi="Times New Roman" w:cs="Times New Roman"/>
          <w:sz w:val="26"/>
          <w:szCs w:val="26"/>
        </w:rPr>
        <w:t xml:space="preserve"> муниципального</w:t>
      </w:r>
      <w:r w:rsidRPr="0029610F">
        <w:rPr>
          <w:rFonts w:ascii="Times New Roman" w:hAnsi="Times New Roman" w:cs="Times New Roman"/>
          <w:sz w:val="26"/>
          <w:szCs w:val="26"/>
        </w:rPr>
        <w:t xml:space="preserve"> района </w:t>
      </w:r>
    </w:p>
    <w:p w:rsidR="007A10C0" w:rsidRDefault="00E47039" w:rsidP="00D85314">
      <w:pPr>
        <w:pStyle w:val="1"/>
        <w:spacing w:before="0" w:after="0"/>
        <w:rPr>
          <w:rFonts w:ascii="Times New Roman" w:hAnsi="Times New Roman" w:cs="Times New Roman"/>
          <w:sz w:val="26"/>
          <w:szCs w:val="26"/>
        </w:rPr>
      </w:pPr>
      <w:r w:rsidRPr="0029610F">
        <w:rPr>
          <w:rFonts w:ascii="Times New Roman" w:hAnsi="Times New Roman" w:cs="Times New Roman"/>
          <w:sz w:val="26"/>
          <w:szCs w:val="26"/>
        </w:rPr>
        <w:t>муниципальной услуги</w:t>
      </w:r>
      <w:bookmarkEnd w:id="2"/>
    </w:p>
    <w:p w:rsidR="007A10C0" w:rsidRDefault="007A10C0" w:rsidP="00D85314">
      <w:pPr>
        <w:pStyle w:val="1"/>
        <w:spacing w:before="0" w:after="0"/>
        <w:rPr>
          <w:rFonts w:ascii="Times New Roman" w:hAnsi="Times New Roman" w:cs="Times New Roman"/>
          <w:sz w:val="26"/>
          <w:szCs w:val="26"/>
        </w:rPr>
      </w:pPr>
    </w:p>
    <w:p w:rsidR="00A15551" w:rsidRPr="0029610F" w:rsidRDefault="00E47039" w:rsidP="00D85314">
      <w:pPr>
        <w:pStyle w:val="1"/>
        <w:spacing w:before="0" w:after="0"/>
        <w:rPr>
          <w:rFonts w:ascii="Times New Roman" w:hAnsi="Times New Roman" w:cs="Times New Roman"/>
          <w:sz w:val="26"/>
          <w:szCs w:val="26"/>
        </w:rPr>
      </w:pPr>
      <w:r w:rsidRPr="0029610F">
        <w:rPr>
          <w:rStyle w:val="a3"/>
          <w:rFonts w:ascii="Times New Roman" w:hAnsi="Times New Roman" w:cs="Times New Roman"/>
          <w:sz w:val="26"/>
          <w:szCs w:val="26"/>
        </w:rPr>
        <w:t>«Выдача градостроительного плана земельного участка»</w:t>
      </w:r>
    </w:p>
    <w:p w:rsidR="00A15551" w:rsidRPr="0029610F" w:rsidRDefault="00A15551">
      <w:pPr>
        <w:pStyle w:val="1"/>
        <w:rPr>
          <w:rFonts w:ascii="Times New Roman" w:hAnsi="Times New Roman" w:cs="Times New Roman"/>
          <w:sz w:val="26"/>
          <w:szCs w:val="26"/>
        </w:rPr>
      </w:pPr>
    </w:p>
    <w:p w:rsidR="00A15551" w:rsidRPr="0029610F" w:rsidRDefault="00E47039">
      <w:pPr>
        <w:pStyle w:val="1"/>
        <w:rPr>
          <w:rFonts w:ascii="Times New Roman" w:hAnsi="Times New Roman" w:cs="Times New Roman"/>
          <w:sz w:val="26"/>
          <w:szCs w:val="26"/>
        </w:rPr>
      </w:pPr>
      <w:r w:rsidRPr="0029610F">
        <w:rPr>
          <w:rFonts w:ascii="Times New Roman" w:hAnsi="Times New Roman" w:cs="Times New Roman"/>
          <w:sz w:val="26"/>
          <w:szCs w:val="26"/>
        </w:rPr>
        <w:t>Раздел 1</w:t>
      </w:r>
      <w:bookmarkStart w:id="3" w:name="sub_100"/>
      <w:r w:rsidRPr="0029610F">
        <w:rPr>
          <w:rFonts w:ascii="Times New Roman" w:hAnsi="Times New Roman" w:cs="Times New Roman"/>
          <w:sz w:val="26"/>
          <w:szCs w:val="26"/>
        </w:rPr>
        <w:t>. Общие положения</w:t>
      </w:r>
      <w:bookmarkEnd w:id="3"/>
    </w:p>
    <w:p w:rsidR="00A15551" w:rsidRPr="0029610F" w:rsidRDefault="00E47039">
      <w:pPr>
        <w:jc w:val="center"/>
        <w:rPr>
          <w:rFonts w:ascii="Times New Roman" w:hAnsi="Times New Roman" w:cs="Times New Roman"/>
          <w:sz w:val="26"/>
          <w:szCs w:val="26"/>
        </w:rPr>
      </w:pPr>
      <w:bookmarkStart w:id="4" w:name="sub_1001"/>
      <w:bookmarkEnd w:id="4"/>
      <w:r w:rsidRPr="0029610F">
        <w:rPr>
          <w:rStyle w:val="a3"/>
          <w:rFonts w:ascii="Times New Roman" w:hAnsi="Times New Roman" w:cs="Times New Roman"/>
          <w:b/>
          <w:bCs/>
          <w:sz w:val="26"/>
          <w:szCs w:val="26"/>
        </w:rPr>
        <w:t>Подраздел 1. Предмет регулирования административного регламента.</w:t>
      </w:r>
    </w:p>
    <w:p w:rsidR="00A15551" w:rsidRPr="0029610F" w:rsidRDefault="00A15551">
      <w:pPr>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1</w:t>
      </w:r>
      <w:bookmarkStart w:id="5" w:name="sub_11"/>
      <w:r w:rsidRPr="0029610F">
        <w:rPr>
          <w:rStyle w:val="a3"/>
          <w:rFonts w:ascii="Times New Roman" w:hAnsi="Times New Roman" w:cs="Times New Roman"/>
          <w:sz w:val="26"/>
          <w:szCs w:val="26"/>
        </w:rPr>
        <w:t xml:space="preserve">. Настоящий Административный регламент предоставления </w:t>
      </w:r>
      <w:r w:rsidR="00D85314" w:rsidRP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дминистрацией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29610F">
        <w:rPr>
          <w:rFonts w:ascii="Times New Roman" w:hAnsi="Times New Roman" w:cs="Times New Roman"/>
          <w:sz w:val="26"/>
          <w:szCs w:val="26"/>
        </w:rPr>
        <w:t>Выдача градостроительного плана земельного участка</w:t>
      </w:r>
      <w:r w:rsidRPr="0029610F">
        <w:rPr>
          <w:rStyle w:val="a3"/>
          <w:rFonts w:ascii="Times New Roman" w:hAnsi="Times New Roman" w:cs="Times New Roman"/>
          <w:sz w:val="26"/>
          <w:szCs w:val="26"/>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rsidR="00A15551" w:rsidRPr="0029610F" w:rsidRDefault="00A15551">
      <w:pPr>
        <w:ind w:firstLine="720"/>
        <w:jc w:val="both"/>
        <w:rPr>
          <w:rFonts w:ascii="Times New Roman" w:hAnsi="Times New Roman" w:cs="Times New Roman"/>
          <w:sz w:val="26"/>
          <w:szCs w:val="26"/>
        </w:rPr>
      </w:pPr>
    </w:p>
    <w:p w:rsidR="00A15551" w:rsidRPr="0029610F" w:rsidRDefault="00E47039">
      <w:pPr>
        <w:ind w:firstLine="720"/>
        <w:jc w:val="center"/>
        <w:rPr>
          <w:rStyle w:val="a3"/>
          <w:rFonts w:ascii="Times New Roman" w:hAnsi="Times New Roman" w:cs="Times New Roman"/>
          <w:b/>
          <w:bCs/>
          <w:sz w:val="26"/>
          <w:szCs w:val="26"/>
        </w:rPr>
      </w:pPr>
      <w:bookmarkStart w:id="6" w:name="sub_1002"/>
      <w:bookmarkEnd w:id="6"/>
      <w:r w:rsidRPr="0029610F">
        <w:rPr>
          <w:rStyle w:val="a3"/>
          <w:rFonts w:ascii="Times New Roman" w:hAnsi="Times New Roman" w:cs="Times New Roman"/>
          <w:b/>
          <w:bCs/>
          <w:sz w:val="26"/>
          <w:szCs w:val="26"/>
        </w:rPr>
        <w:t>Подраздел 2. Круг заявителей.</w:t>
      </w:r>
    </w:p>
    <w:p w:rsidR="00DB7204" w:rsidRPr="0029610F" w:rsidRDefault="00DB7204">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bookmarkStart w:id="7" w:name="sub_10021"/>
      <w:bookmarkStart w:id="8" w:name="sub_21"/>
      <w:bookmarkEnd w:id="7"/>
      <w:bookmarkEnd w:id="8"/>
      <w:r w:rsidRPr="0029610F">
        <w:rPr>
          <w:rStyle w:val="a3"/>
          <w:rFonts w:ascii="Times New Roman" w:hAnsi="Times New Roman" w:cs="Times New Roman"/>
          <w:sz w:val="26"/>
          <w:szCs w:val="26"/>
        </w:rPr>
        <w:t xml:space="preserve">2. Муниципальная услуга предоставляется </w:t>
      </w:r>
      <w:r w:rsidR="00DB7204" w:rsidRP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дминистрацией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Республики Мордовия: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 представителю, полномочия которого оформляются в порядке, установленном законодательством Российской Федерации.</w:t>
      </w:r>
    </w:p>
    <w:p w:rsidR="00A15551" w:rsidRPr="0029610F" w:rsidRDefault="00E47039">
      <w:pPr>
        <w:jc w:val="center"/>
        <w:rPr>
          <w:rFonts w:ascii="Times New Roman" w:hAnsi="Times New Roman" w:cs="Times New Roman"/>
          <w:sz w:val="26"/>
          <w:szCs w:val="26"/>
        </w:rPr>
      </w:pPr>
      <w:bookmarkStart w:id="9" w:name="sub_221"/>
      <w:bookmarkEnd w:id="9"/>
      <w:r w:rsidRPr="0029610F">
        <w:rPr>
          <w:rStyle w:val="a3"/>
          <w:rFonts w:ascii="Times New Roman" w:hAnsi="Times New Roman" w:cs="Times New Roman"/>
          <w:sz w:val="26"/>
          <w:szCs w:val="26"/>
        </w:rPr>
        <w:t xml:space="preserve">         </w:t>
      </w:r>
    </w:p>
    <w:p w:rsidR="00A15551" w:rsidRPr="0029610F" w:rsidRDefault="00E47039">
      <w:pPr>
        <w:jc w:val="center"/>
        <w:rPr>
          <w:rFonts w:ascii="Times New Roman" w:hAnsi="Times New Roman" w:cs="Times New Roman"/>
          <w:sz w:val="26"/>
          <w:szCs w:val="26"/>
        </w:rPr>
      </w:pPr>
      <w:r w:rsidRPr="0029610F">
        <w:rPr>
          <w:rStyle w:val="a3"/>
          <w:rFonts w:ascii="Times New Roman" w:hAnsi="Times New Roman" w:cs="Times New Roman"/>
          <w:sz w:val="26"/>
          <w:szCs w:val="26"/>
        </w:rPr>
        <w:t xml:space="preserve"> </w:t>
      </w:r>
      <w:r w:rsidRPr="0029610F">
        <w:rPr>
          <w:rStyle w:val="a3"/>
          <w:rFonts w:ascii="Times New Roman" w:hAnsi="Times New Roman" w:cs="Times New Roman"/>
          <w:b/>
          <w:bCs/>
          <w:sz w:val="26"/>
          <w:szCs w:val="26"/>
        </w:rPr>
        <w:t xml:space="preserve">Подраздел </w:t>
      </w:r>
      <w:bookmarkStart w:id="10" w:name="sub_1003"/>
      <w:r w:rsidRPr="0029610F">
        <w:rPr>
          <w:rStyle w:val="a3"/>
          <w:rFonts w:ascii="Times New Roman" w:hAnsi="Times New Roman" w:cs="Times New Roman"/>
          <w:b/>
          <w:bCs/>
          <w:sz w:val="26"/>
          <w:szCs w:val="26"/>
        </w:rPr>
        <w:t>3. Требования, предъявляемые к вариантам предоставления муниципальной услуги.</w:t>
      </w:r>
    </w:p>
    <w:p w:rsidR="00A15551" w:rsidRPr="0029610F" w:rsidRDefault="00A15551">
      <w:pPr>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11" w:name="sub_31"/>
      <w:bookmarkEnd w:id="10"/>
      <w:bookmarkEnd w:id="11"/>
      <w:r w:rsidRPr="0029610F">
        <w:rPr>
          <w:rStyle w:val="a3"/>
          <w:rFonts w:ascii="Times New Roman" w:hAnsi="Times New Roman" w:cs="Times New Roman"/>
          <w:sz w:val="26"/>
          <w:szCs w:val="26"/>
        </w:rPr>
        <w:t>3. Порядок получения информации по вопросам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bookmarkStart w:id="12" w:name="sub_311"/>
      <w:bookmarkEnd w:id="12"/>
      <w:r w:rsidRPr="0029610F">
        <w:rPr>
          <w:rStyle w:val="a3"/>
          <w:rFonts w:ascii="Times New Roman" w:hAnsi="Times New Roman" w:cs="Times New Roman"/>
          <w:sz w:val="26"/>
          <w:szCs w:val="26"/>
        </w:rPr>
        <w:t>Информирование о порядке предоставления муниципальной услуги осуществляется:</w:t>
      </w:r>
    </w:p>
    <w:p w:rsidR="00A15551" w:rsidRPr="0029610F" w:rsidRDefault="00E47039">
      <w:pPr>
        <w:ind w:firstLine="720"/>
        <w:jc w:val="both"/>
        <w:rPr>
          <w:rFonts w:ascii="Times New Roman" w:hAnsi="Times New Roman" w:cs="Times New Roman"/>
          <w:sz w:val="26"/>
          <w:szCs w:val="26"/>
        </w:rPr>
      </w:pPr>
      <w:bookmarkStart w:id="13" w:name="sub_3111"/>
      <w:bookmarkEnd w:id="13"/>
      <w:r w:rsidRPr="0029610F">
        <w:rPr>
          <w:rStyle w:val="a3"/>
          <w:rFonts w:ascii="Times New Roman" w:hAnsi="Times New Roman" w:cs="Times New Roman"/>
          <w:sz w:val="26"/>
          <w:szCs w:val="26"/>
        </w:rPr>
        <w:t xml:space="preserve">а) специалистом </w:t>
      </w:r>
      <w:r w:rsidR="00DB7204" w:rsidRPr="0029610F">
        <w:rPr>
          <w:rStyle w:val="a3"/>
          <w:rFonts w:ascii="Times New Roman" w:hAnsi="Times New Roman" w:cs="Times New Roman"/>
          <w:sz w:val="26"/>
          <w:szCs w:val="26"/>
        </w:rPr>
        <w:t>управления строительства,</w:t>
      </w:r>
      <w:r w:rsidRPr="0029610F">
        <w:rPr>
          <w:rStyle w:val="a3"/>
          <w:rFonts w:ascii="Times New Roman" w:hAnsi="Times New Roman" w:cs="Times New Roman"/>
          <w:sz w:val="26"/>
          <w:szCs w:val="26"/>
        </w:rPr>
        <w:t xml:space="preserve"> архитектуры и</w:t>
      </w:r>
      <w:r w:rsidR="00DB7204" w:rsidRPr="0029610F">
        <w:rPr>
          <w:rStyle w:val="a3"/>
          <w:rFonts w:ascii="Times New Roman" w:hAnsi="Times New Roman" w:cs="Times New Roman"/>
          <w:sz w:val="26"/>
          <w:szCs w:val="26"/>
        </w:rPr>
        <w:t xml:space="preserve"> жилищно-коммунального хозяйства </w:t>
      </w:r>
      <w:r w:rsidRPr="0029610F">
        <w:rPr>
          <w:rStyle w:val="a3"/>
          <w:rFonts w:ascii="Times New Roman" w:hAnsi="Times New Roman" w:cs="Times New Roman"/>
          <w:sz w:val="26"/>
          <w:szCs w:val="26"/>
        </w:rPr>
        <w:t>Администрации района (далее - Специалист)</w:t>
      </w:r>
      <w:r w:rsidRPr="0029610F">
        <w:rPr>
          <w:rStyle w:val="a3"/>
          <w:rFonts w:ascii="Times New Roman" w:hAnsi="Times New Roman" w:cs="Times New Roman"/>
          <w:i/>
          <w:iCs/>
          <w:sz w:val="26"/>
          <w:szCs w:val="26"/>
        </w:rPr>
        <w:t xml:space="preserve">, </w:t>
      </w:r>
      <w:r w:rsidRPr="0029610F">
        <w:rPr>
          <w:rStyle w:val="a3"/>
          <w:rFonts w:ascii="Times New Roman" w:hAnsi="Times New Roman" w:cs="Times New Roman"/>
          <w:sz w:val="26"/>
          <w:szCs w:val="26"/>
        </w:rPr>
        <w:lastRenderedPageBreak/>
        <w:t>ответственным за предоставление муниципальной услуги, при непосредственном обращении заявителя в Администрацию района;</w:t>
      </w:r>
    </w:p>
    <w:p w:rsidR="00A15551" w:rsidRPr="00CA431F" w:rsidRDefault="00E47039">
      <w:pPr>
        <w:ind w:firstLine="720"/>
        <w:jc w:val="both"/>
        <w:rPr>
          <w:rFonts w:ascii="Times New Roman" w:hAnsi="Times New Roman" w:cs="Times New Roman"/>
          <w:sz w:val="26"/>
          <w:szCs w:val="26"/>
        </w:rPr>
      </w:pPr>
      <w:bookmarkStart w:id="14" w:name="sub_3112"/>
      <w:bookmarkStart w:id="15" w:name="sub_312"/>
      <w:bookmarkEnd w:id="14"/>
      <w:bookmarkEnd w:id="15"/>
      <w:r w:rsidRPr="0029610F">
        <w:rPr>
          <w:rStyle w:val="a3"/>
          <w:rFonts w:ascii="Times New Roman"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w:t>
      </w:r>
      <w:r w:rsidRPr="00CA431F">
        <w:rPr>
          <w:rStyle w:val="a3"/>
          <w:rFonts w:ascii="Times New Roman" w:hAnsi="Times New Roman" w:cs="Times New Roman"/>
          <w:sz w:val="26"/>
          <w:szCs w:val="26"/>
        </w:rPr>
        <w:t xml:space="preserve">официальном сайте </w:t>
      </w:r>
      <w:r w:rsidRPr="00CA431F">
        <w:rPr>
          <w:rStyle w:val="a5"/>
          <w:rFonts w:ascii="Times New Roman" w:hAnsi="Times New Roman" w:cs="Times New Roman"/>
          <w:color w:val="auto"/>
          <w:sz w:val="26"/>
          <w:szCs w:val="26"/>
        </w:rPr>
        <w:t>https://mfc13.ru/</w:t>
      </w:r>
      <w:r w:rsidRPr="00CA431F">
        <w:rPr>
          <w:rStyle w:val="a3"/>
          <w:rFonts w:ascii="Times New Roman" w:hAnsi="Times New Roman" w:cs="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15551" w:rsidRPr="00CA431F" w:rsidRDefault="00E47039">
      <w:pPr>
        <w:ind w:firstLine="720"/>
        <w:jc w:val="both"/>
        <w:rPr>
          <w:rFonts w:ascii="Times New Roman" w:hAnsi="Times New Roman" w:cs="Times New Roman"/>
          <w:sz w:val="26"/>
          <w:szCs w:val="26"/>
        </w:rPr>
      </w:pPr>
      <w:bookmarkStart w:id="16" w:name="sub_3121"/>
      <w:bookmarkStart w:id="17" w:name="sub_313"/>
      <w:bookmarkEnd w:id="16"/>
      <w:bookmarkEnd w:id="17"/>
      <w:r w:rsidRPr="00CA431F">
        <w:rPr>
          <w:rStyle w:val="a3"/>
          <w:rFonts w:ascii="Times New Roman" w:hAnsi="Times New Roman" w:cs="Times New Roman"/>
          <w:sz w:val="26"/>
          <w:szCs w:val="26"/>
        </w:rPr>
        <w:t>в) посредством телефонной, факсимильной и иных средств телекоммуникационной связи;</w:t>
      </w:r>
    </w:p>
    <w:p w:rsidR="00A15551" w:rsidRPr="00CA431F" w:rsidRDefault="00E47039">
      <w:pPr>
        <w:ind w:firstLine="720"/>
        <w:jc w:val="both"/>
        <w:rPr>
          <w:rFonts w:ascii="Times New Roman" w:hAnsi="Times New Roman" w:cs="Times New Roman"/>
          <w:sz w:val="26"/>
          <w:szCs w:val="26"/>
        </w:rPr>
      </w:pPr>
      <w:bookmarkStart w:id="18" w:name="sub_3131"/>
      <w:bookmarkStart w:id="19" w:name="sub_314"/>
      <w:bookmarkEnd w:id="18"/>
      <w:bookmarkEnd w:id="19"/>
      <w:r w:rsidRPr="00CA431F">
        <w:rPr>
          <w:rStyle w:val="a3"/>
          <w:rFonts w:ascii="Times New Roman" w:hAnsi="Times New Roman" w:cs="Times New Roman"/>
          <w:sz w:val="26"/>
          <w:szCs w:val="26"/>
        </w:rPr>
        <w:t xml:space="preserve">г) на официальном сайте Администрации района в информационно-телекоммуникационной сети «Интернет» </w:t>
      </w:r>
      <w:bookmarkStart w:id="20" w:name="_Hlk128984782"/>
      <w:r w:rsidR="0036683E" w:rsidRPr="00CA431F">
        <w:rPr>
          <w:rFonts w:ascii="Times New Roman" w:hAnsi="Times New Roman" w:cs="Times New Roman"/>
          <w:sz w:val="26"/>
          <w:szCs w:val="26"/>
        </w:rPr>
        <w:fldChar w:fldCharType="begin"/>
      </w:r>
      <w:r w:rsidR="0036683E" w:rsidRPr="00CA431F">
        <w:rPr>
          <w:rFonts w:ascii="Times New Roman" w:hAnsi="Times New Roman" w:cs="Times New Roman"/>
          <w:sz w:val="26"/>
          <w:szCs w:val="26"/>
        </w:rPr>
        <w:instrText xml:space="preserve"> HYPERLINK "https://atyashevo.gosuslugi.ru/" \t "_blank" </w:instrText>
      </w:r>
      <w:r w:rsidR="0036683E" w:rsidRPr="00CA431F">
        <w:rPr>
          <w:rFonts w:ascii="Times New Roman" w:hAnsi="Times New Roman" w:cs="Times New Roman"/>
          <w:sz w:val="26"/>
          <w:szCs w:val="26"/>
        </w:rPr>
        <w:fldChar w:fldCharType="separate"/>
      </w:r>
      <w:r w:rsidR="0036683E" w:rsidRPr="00CA431F">
        <w:rPr>
          <w:rStyle w:val="af7"/>
          <w:rFonts w:ascii="Times New Roman" w:hAnsi="Times New Roman" w:cs="Times New Roman"/>
          <w:color w:val="auto"/>
          <w:sz w:val="26"/>
          <w:szCs w:val="26"/>
          <w:u w:val="none"/>
          <w:shd w:val="clear" w:color="auto" w:fill="FFFFFF"/>
        </w:rPr>
        <w:t>https://atyashevo.gosuslugi.ru</w:t>
      </w:r>
      <w:r w:rsidR="0036683E" w:rsidRPr="00CA431F">
        <w:rPr>
          <w:rFonts w:ascii="Times New Roman" w:hAnsi="Times New Roman" w:cs="Times New Roman"/>
          <w:sz w:val="26"/>
          <w:szCs w:val="26"/>
        </w:rPr>
        <w:fldChar w:fldCharType="end"/>
      </w:r>
      <w:bookmarkEnd w:id="20"/>
      <w:r w:rsidR="0036683E" w:rsidRPr="00CA431F">
        <w:rPr>
          <w:rStyle w:val="af7"/>
          <w:rFonts w:ascii="Times New Roman" w:hAnsi="Times New Roman" w:cs="Times New Roman"/>
          <w:color w:val="auto"/>
          <w:sz w:val="26"/>
          <w:szCs w:val="26"/>
          <w:u w:val="none"/>
        </w:rPr>
        <w:t xml:space="preserve"> </w:t>
      </w:r>
      <w:r w:rsidRPr="00CA431F">
        <w:rPr>
          <w:rStyle w:val="a3"/>
          <w:rFonts w:ascii="Times New Roman" w:hAnsi="Times New Roman" w:cs="Times New Roman"/>
          <w:sz w:val="26"/>
          <w:szCs w:val="26"/>
        </w:rPr>
        <w:t>(далее - официальный сайт Администрации);</w:t>
      </w:r>
    </w:p>
    <w:p w:rsidR="00A15551" w:rsidRPr="0029610F" w:rsidRDefault="00E47039">
      <w:pPr>
        <w:ind w:firstLine="720"/>
        <w:jc w:val="both"/>
        <w:rPr>
          <w:rFonts w:ascii="Times New Roman" w:hAnsi="Times New Roman" w:cs="Times New Roman"/>
          <w:sz w:val="26"/>
          <w:szCs w:val="26"/>
        </w:rPr>
      </w:pPr>
      <w:bookmarkStart w:id="21" w:name="sub_3141"/>
      <w:bookmarkStart w:id="22" w:name="sub_315"/>
      <w:bookmarkEnd w:id="21"/>
      <w:bookmarkEnd w:id="22"/>
      <w:r w:rsidRPr="00CA431F">
        <w:rPr>
          <w:rStyle w:val="a3"/>
          <w:rFonts w:ascii="Times New Roman" w:hAnsi="Times New Roman" w:cs="Times New Roman"/>
          <w:sz w:val="26"/>
          <w:szCs w:val="26"/>
        </w:rPr>
        <w:t xml:space="preserve">д) с использованием федеральной государственной информационной </w:t>
      </w:r>
      <w:r w:rsidRPr="0029610F">
        <w:rPr>
          <w:rStyle w:val="a3"/>
          <w:rFonts w:ascii="Times New Roman" w:hAnsi="Times New Roman" w:cs="Times New Roman"/>
          <w:sz w:val="26"/>
          <w:szCs w:val="26"/>
        </w:rPr>
        <w:t>системы "Единый портал государственных и муниципальных услуг" (далее - Единый портал) (</w:t>
      </w:r>
      <w:hyperlink r:id="rId7">
        <w:r w:rsidRPr="0029610F">
          <w:rPr>
            <w:rFonts w:ascii="Times New Roman" w:hAnsi="Times New Roman" w:cs="Times New Roman"/>
            <w:sz w:val="26"/>
            <w:szCs w:val="26"/>
          </w:rPr>
          <w:t>www.gosuslugi.ru</w:t>
        </w:r>
      </w:hyperlink>
      <w:r w:rsidRPr="0029610F">
        <w:rPr>
          <w:rStyle w:val="a3"/>
          <w:rFonts w:ascii="Times New Roman" w:hAnsi="Times New Roman" w:cs="Times New Roman"/>
          <w:sz w:val="26"/>
          <w:szCs w:val="26"/>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29610F" w:rsidRDefault="00E47039">
      <w:pPr>
        <w:ind w:firstLine="720"/>
        <w:jc w:val="both"/>
        <w:rPr>
          <w:rFonts w:ascii="Times New Roman" w:hAnsi="Times New Roman" w:cs="Times New Roman"/>
          <w:sz w:val="26"/>
          <w:szCs w:val="26"/>
        </w:rPr>
      </w:pPr>
      <w:bookmarkStart w:id="23" w:name="sub_3151"/>
      <w:bookmarkStart w:id="24" w:name="sub_316"/>
      <w:bookmarkEnd w:id="23"/>
      <w:bookmarkEnd w:id="24"/>
      <w:r w:rsidRPr="0029610F">
        <w:rPr>
          <w:rStyle w:val="a3"/>
          <w:rFonts w:ascii="Times New Roman" w:hAnsi="Times New Roman" w:cs="Times New Roman"/>
          <w:sz w:val="26"/>
          <w:szCs w:val="26"/>
        </w:rPr>
        <w:t>е) посредством ответов на письменные обращения граждан.</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4. Порядок, форма, место размещения и способы получения справочной информации.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29610F" w:rsidRDefault="00E47039">
      <w:pPr>
        <w:ind w:firstLine="720"/>
        <w:jc w:val="both"/>
        <w:rPr>
          <w:rFonts w:ascii="Times New Roman" w:hAnsi="Times New Roman" w:cs="Times New Roman"/>
          <w:sz w:val="26"/>
          <w:szCs w:val="26"/>
        </w:rPr>
      </w:pPr>
      <w:bookmarkStart w:id="25" w:name="sub_331"/>
      <w:bookmarkEnd w:id="25"/>
      <w:r w:rsidRPr="0029610F">
        <w:rPr>
          <w:rStyle w:val="a3"/>
          <w:rFonts w:ascii="Times New Roman" w:hAnsi="Times New Roman" w:cs="Times New Roman"/>
          <w:sz w:val="26"/>
          <w:szCs w:val="26"/>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также размещены на официальном сайте Администрации района в СМИ, на информационном стенде в Администрации района, в помещении МФЦ, ТОСП.</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rsidR="00A15551" w:rsidRPr="0029610F" w:rsidRDefault="00E47039">
      <w:pPr>
        <w:ind w:firstLine="720"/>
        <w:jc w:val="both"/>
        <w:rPr>
          <w:rFonts w:ascii="Times New Roman" w:hAnsi="Times New Roman" w:cs="Times New Roman"/>
          <w:sz w:val="26"/>
          <w:szCs w:val="26"/>
        </w:rPr>
      </w:pPr>
      <w:bookmarkStart w:id="26" w:name="sub_3311"/>
      <w:bookmarkEnd w:id="26"/>
      <w:r w:rsidRPr="0029610F">
        <w:rPr>
          <w:rStyle w:val="a3"/>
          <w:rFonts w:ascii="Times New Roman" w:hAnsi="Times New Roman" w:cs="Times New Roman"/>
          <w:sz w:val="26"/>
          <w:szCs w:val="26"/>
        </w:rPr>
        <w:t>а) общий режим работы;</w:t>
      </w:r>
    </w:p>
    <w:p w:rsidR="00A15551" w:rsidRPr="0029610F" w:rsidRDefault="00E47039">
      <w:pPr>
        <w:ind w:firstLine="720"/>
        <w:jc w:val="both"/>
        <w:rPr>
          <w:rFonts w:ascii="Times New Roman" w:hAnsi="Times New Roman" w:cs="Times New Roman"/>
          <w:sz w:val="26"/>
          <w:szCs w:val="26"/>
        </w:rPr>
      </w:pPr>
      <w:bookmarkStart w:id="27" w:name="sub_3312"/>
      <w:bookmarkStart w:id="28" w:name="sub_332"/>
      <w:bookmarkEnd w:id="27"/>
      <w:bookmarkEnd w:id="28"/>
      <w:r w:rsidRPr="0029610F">
        <w:rPr>
          <w:rStyle w:val="a3"/>
          <w:rFonts w:ascii="Times New Roman" w:hAnsi="Times New Roman" w:cs="Times New Roman"/>
          <w:sz w:val="26"/>
          <w:szCs w:val="26"/>
        </w:rPr>
        <w:t>б) перечень документов, необходимых для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bookmarkStart w:id="29" w:name="sub_3321"/>
      <w:bookmarkStart w:id="30" w:name="sub_333"/>
      <w:bookmarkEnd w:id="29"/>
      <w:bookmarkEnd w:id="30"/>
      <w:r w:rsidRPr="0029610F">
        <w:rPr>
          <w:rStyle w:val="a3"/>
          <w:rFonts w:ascii="Times New Roman" w:hAnsi="Times New Roman" w:cs="Times New Roman"/>
          <w:sz w:val="26"/>
          <w:szCs w:val="26"/>
        </w:rPr>
        <w:t>в) образец заполнения заявления.</w:t>
      </w:r>
    </w:p>
    <w:p w:rsidR="00A15551" w:rsidRPr="0029610F" w:rsidRDefault="00E47039">
      <w:pPr>
        <w:ind w:firstLine="720"/>
        <w:jc w:val="both"/>
        <w:rPr>
          <w:rFonts w:ascii="Times New Roman" w:hAnsi="Times New Roman" w:cs="Times New Roman"/>
          <w:sz w:val="26"/>
          <w:szCs w:val="26"/>
        </w:rPr>
      </w:pPr>
      <w:bookmarkStart w:id="31" w:name="sub_3331"/>
      <w:bookmarkEnd w:id="31"/>
      <w:r w:rsidRPr="0029610F">
        <w:rPr>
          <w:rStyle w:val="a3"/>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о правильности оформления документов, необходимых для предоставления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lastRenderedPageBreak/>
        <w:t>о порядке, сроках оформления документов, необходимых для получения муниципальной услуги, возможности их получения;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об основаниях для отказа в предоставлении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29610F">
          <w:rPr>
            <w:rFonts w:ascii="Times New Roman" w:hAnsi="Times New Roman" w:cs="Times New Roman"/>
            <w:sz w:val="26"/>
            <w:szCs w:val="26"/>
          </w:rPr>
          <w:t>www.gosuslugi.ru</w:t>
        </w:r>
      </w:hyperlink>
      <w:r w:rsidRPr="0029610F">
        <w:rPr>
          <w:rStyle w:val="a3"/>
          <w:rFonts w:ascii="Times New Roman" w:hAnsi="Times New Roman" w:cs="Times New Roman"/>
          <w:sz w:val="26"/>
          <w:szCs w:val="26"/>
        </w:rPr>
        <w:t>).</w:t>
      </w:r>
    </w:p>
    <w:p w:rsidR="00A15551" w:rsidRPr="0029610F" w:rsidRDefault="00A15551">
      <w:pPr>
        <w:pStyle w:val="1"/>
        <w:jc w:val="both"/>
        <w:rPr>
          <w:rFonts w:ascii="Times New Roman" w:hAnsi="Times New Roman" w:cs="Times New Roman"/>
          <w:sz w:val="26"/>
          <w:szCs w:val="26"/>
        </w:rPr>
      </w:pPr>
    </w:p>
    <w:p w:rsidR="00A15551" w:rsidRPr="0029610F" w:rsidRDefault="00E47039">
      <w:pPr>
        <w:pStyle w:val="1"/>
        <w:rPr>
          <w:rFonts w:ascii="Times New Roman" w:hAnsi="Times New Roman" w:cs="Times New Roman"/>
          <w:sz w:val="26"/>
          <w:szCs w:val="26"/>
        </w:rPr>
      </w:pPr>
      <w:r w:rsidRPr="0029610F">
        <w:rPr>
          <w:rFonts w:ascii="Times New Roman" w:hAnsi="Times New Roman" w:cs="Times New Roman"/>
          <w:sz w:val="26"/>
          <w:szCs w:val="26"/>
        </w:rPr>
        <w:t>Раздел 2</w:t>
      </w:r>
      <w:bookmarkStart w:id="32" w:name="sub_200"/>
      <w:r w:rsidRPr="0029610F">
        <w:rPr>
          <w:rFonts w:ascii="Times New Roman" w:hAnsi="Times New Roman" w:cs="Times New Roman"/>
          <w:sz w:val="26"/>
          <w:szCs w:val="26"/>
        </w:rPr>
        <w:t>. Стандарт предоставления муниципальной услуги</w:t>
      </w:r>
      <w:bookmarkEnd w:id="32"/>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1. Наименование муниципальной услуги.</w:t>
      </w:r>
      <w:r w:rsidRPr="0029610F">
        <w:rPr>
          <w:rFonts w:ascii="Times New Roman" w:hAnsi="Times New Roman" w:cs="Times New Roman"/>
          <w:b/>
          <w:bCs/>
          <w:sz w:val="26"/>
          <w:szCs w:val="26"/>
        </w:rPr>
        <w:t xml:space="preserve"> </w:t>
      </w:r>
    </w:p>
    <w:p w:rsidR="00A15551" w:rsidRPr="0029610F" w:rsidRDefault="00A15551">
      <w:pPr>
        <w:ind w:firstLine="720"/>
        <w:jc w:val="both"/>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b/>
          <w:bCs/>
          <w:sz w:val="26"/>
          <w:szCs w:val="26"/>
        </w:rPr>
      </w:pPr>
      <w:r w:rsidRPr="0029610F">
        <w:rPr>
          <w:rFonts w:ascii="Times New Roman" w:hAnsi="Times New Roman" w:cs="Times New Roman"/>
          <w:sz w:val="26"/>
          <w:szCs w:val="26"/>
        </w:rPr>
        <w:t>5. Выдача градостроительного плана земельного участка</w:t>
      </w:r>
      <w:r w:rsidRPr="0029610F">
        <w:rPr>
          <w:rStyle w:val="a3"/>
          <w:rFonts w:ascii="Times New Roman" w:hAnsi="Times New Roman" w:cs="Times New Roman"/>
          <w:sz w:val="26"/>
          <w:szCs w:val="26"/>
        </w:rPr>
        <w:t>.</w:t>
      </w:r>
    </w:p>
    <w:p w:rsidR="00A15551" w:rsidRPr="0029610F" w:rsidRDefault="00A15551">
      <w:pPr>
        <w:ind w:firstLine="720"/>
        <w:jc w:val="both"/>
        <w:rPr>
          <w:rStyle w:val="a3"/>
          <w:rFonts w:ascii="Times New Roman" w:hAnsi="Times New Roman" w:cs="Times New Roman"/>
          <w:b/>
          <w:bCs/>
          <w:sz w:val="26"/>
          <w:szCs w:val="26"/>
        </w:rPr>
      </w:pPr>
    </w:p>
    <w:p w:rsidR="00A15551" w:rsidRPr="0029610F" w:rsidRDefault="00E47039">
      <w:pPr>
        <w:ind w:firstLine="720"/>
        <w:jc w:val="center"/>
        <w:rPr>
          <w:rStyle w:val="a3"/>
          <w:rFonts w:ascii="Times New Roman" w:hAnsi="Times New Roman" w:cs="Times New Roman"/>
          <w:b/>
          <w:bCs/>
          <w:sz w:val="26"/>
          <w:szCs w:val="26"/>
        </w:rPr>
      </w:pPr>
      <w:bookmarkStart w:id="33" w:name="sub_10041"/>
      <w:bookmarkStart w:id="34" w:name="sub_1005"/>
      <w:bookmarkEnd w:id="33"/>
      <w:bookmarkEnd w:id="34"/>
      <w:r w:rsidRPr="0029610F">
        <w:rPr>
          <w:rStyle w:val="a3"/>
          <w:rFonts w:ascii="Times New Roman" w:hAnsi="Times New Roman" w:cs="Times New Roman"/>
          <w:b/>
          <w:bCs/>
          <w:sz w:val="26"/>
          <w:szCs w:val="26"/>
        </w:rPr>
        <w:t>Подраздел 2. Наименование органа, предоставляющего муниципальную услугу.</w:t>
      </w:r>
    </w:p>
    <w:p w:rsidR="00F65364" w:rsidRPr="0029610F" w:rsidRDefault="00F65364">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6. Предоставление муниципальной услуги осуществляется Администрацией  района в лице </w:t>
      </w:r>
      <w:r w:rsidR="00DB7204" w:rsidRPr="0029610F">
        <w:rPr>
          <w:rStyle w:val="a3"/>
          <w:rFonts w:ascii="Times New Roman" w:hAnsi="Times New Roman" w:cs="Times New Roman"/>
          <w:sz w:val="26"/>
          <w:szCs w:val="26"/>
        </w:rPr>
        <w:t>управления строительства,</w:t>
      </w:r>
      <w:r w:rsidRPr="0029610F">
        <w:rPr>
          <w:rStyle w:val="a3"/>
          <w:rFonts w:ascii="Times New Roman" w:hAnsi="Times New Roman" w:cs="Times New Roman"/>
          <w:sz w:val="26"/>
          <w:szCs w:val="26"/>
        </w:rPr>
        <w:t xml:space="preserve"> архитектуры и </w:t>
      </w:r>
      <w:r w:rsidR="00DB7204" w:rsidRPr="0029610F">
        <w:rPr>
          <w:rStyle w:val="a3"/>
          <w:rFonts w:ascii="Times New Roman" w:hAnsi="Times New Roman" w:cs="Times New Roman"/>
          <w:sz w:val="26"/>
          <w:szCs w:val="26"/>
        </w:rPr>
        <w:t>жилищно-коммунального хозяйства</w:t>
      </w:r>
      <w:r w:rsidRPr="0029610F">
        <w:rPr>
          <w:rStyle w:val="a3"/>
          <w:rFonts w:ascii="Times New Roman" w:hAnsi="Times New Roman" w:cs="Times New Roman"/>
          <w:sz w:val="26"/>
          <w:szCs w:val="26"/>
        </w:rPr>
        <w:t xml:space="preserve"> (далее - Отдел, уполномоченный орган).</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7. Организация предоставления муниципальной услуги осуществляется, в том числе в электронном виде через </w:t>
      </w:r>
      <w:hyperlink r:id="rId9">
        <w:r w:rsidRPr="0029610F">
          <w:rPr>
            <w:rFonts w:ascii="Times New Roman" w:hAnsi="Times New Roman" w:cs="Times New Roman"/>
            <w:sz w:val="26"/>
            <w:szCs w:val="26"/>
          </w:rPr>
          <w:t>Единый портал</w:t>
        </w:r>
      </w:hyperlink>
      <w:r w:rsidRPr="0029610F">
        <w:rPr>
          <w:rStyle w:val="a3"/>
          <w:rFonts w:ascii="Times New Roman" w:hAnsi="Times New Roman" w:cs="Times New Roman"/>
          <w:sz w:val="26"/>
          <w:szCs w:val="26"/>
        </w:rPr>
        <w:t xml:space="preserve"> и (или </w:t>
      </w:r>
      <w:hyperlink r:id="rId10">
        <w:r w:rsidRPr="0029610F">
          <w:rPr>
            <w:rFonts w:ascii="Times New Roman" w:hAnsi="Times New Roman" w:cs="Times New Roman"/>
            <w:sz w:val="26"/>
            <w:szCs w:val="26"/>
          </w:rPr>
          <w:t>Региональный портал</w:t>
        </w:r>
      </w:hyperlink>
      <w:r w:rsidRPr="0029610F">
        <w:rPr>
          <w:rStyle w:val="a3"/>
          <w:rFonts w:ascii="Times New Roman" w:hAnsi="Times New Roman" w:cs="Times New Roman"/>
          <w:sz w:val="26"/>
          <w:szCs w:val="26"/>
        </w:rPr>
        <w:t>), а также через МФЦ в соответствии с соглашением о взаимодействии, заключенным между МФЦ, и Администрацией района.</w:t>
      </w:r>
    </w:p>
    <w:p w:rsidR="003D0FB4" w:rsidRPr="0029610F" w:rsidRDefault="00E47039" w:rsidP="006C5389">
      <w:pPr>
        <w:ind w:firstLine="720"/>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29610F">
          <w:rPr>
            <w:rFonts w:ascii="Times New Roman" w:hAnsi="Times New Roman" w:cs="Times New Roman"/>
            <w:sz w:val="26"/>
            <w:szCs w:val="26"/>
          </w:rPr>
          <w:t>части 1 статьи 9</w:t>
        </w:r>
      </w:hyperlink>
      <w:r w:rsidRPr="0029610F">
        <w:rPr>
          <w:rStyle w:val="a3"/>
          <w:rFonts w:ascii="Times New Roman" w:hAnsi="Times New Roman" w:cs="Times New Roman"/>
          <w:sz w:val="26"/>
          <w:szCs w:val="26"/>
        </w:rPr>
        <w:t xml:space="preserve"> Федерального закона от 27 июня 2010 года N 210-ФЗ "Об организации предоставления государственных и муниципальных услуг".</w:t>
      </w:r>
    </w:p>
    <w:p w:rsidR="00A15551" w:rsidRPr="0029610F" w:rsidRDefault="00A15551" w:rsidP="00DB7204">
      <w:pPr>
        <w:rPr>
          <w:rStyle w:val="a3"/>
          <w:rFonts w:ascii="Times New Roman" w:hAnsi="Times New Roman" w:cs="Times New Roman"/>
          <w:b/>
          <w:bCs/>
          <w:sz w:val="26"/>
          <w:szCs w:val="26"/>
        </w:rPr>
      </w:pPr>
    </w:p>
    <w:p w:rsidR="006C5389" w:rsidRDefault="006C5389">
      <w:pPr>
        <w:ind w:firstLine="720"/>
        <w:jc w:val="center"/>
        <w:rPr>
          <w:rStyle w:val="a3"/>
          <w:rFonts w:ascii="Times New Roman" w:hAnsi="Times New Roman" w:cs="Times New Roman"/>
          <w:b/>
          <w:bCs/>
          <w:sz w:val="26"/>
          <w:szCs w:val="26"/>
        </w:rPr>
      </w:pPr>
      <w:bookmarkStart w:id="35" w:name="sub_531"/>
      <w:bookmarkStart w:id="36" w:name="sub_1006"/>
      <w:bookmarkEnd w:id="35"/>
      <w:bookmarkEnd w:id="36"/>
    </w:p>
    <w:p w:rsidR="00A15551" w:rsidRDefault="00E47039">
      <w:pPr>
        <w:ind w:firstLine="720"/>
        <w:jc w:val="center"/>
        <w:rPr>
          <w:rStyle w:val="a3"/>
          <w:rFonts w:ascii="Times New Roman" w:hAnsi="Times New Roman" w:cs="Times New Roman"/>
          <w:b/>
          <w:bCs/>
          <w:sz w:val="26"/>
          <w:szCs w:val="26"/>
        </w:rPr>
      </w:pPr>
      <w:r w:rsidRPr="0029610F">
        <w:rPr>
          <w:rStyle w:val="a3"/>
          <w:rFonts w:ascii="Times New Roman" w:hAnsi="Times New Roman" w:cs="Times New Roman"/>
          <w:b/>
          <w:bCs/>
          <w:sz w:val="26"/>
          <w:szCs w:val="26"/>
        </w:rPr>
        <w:lastRenderedPageBreak/>
        <w:t>Подраздел 3. Результат предоставления муниципальной услуги.</w:t>
      </w:r>
    </w:p>
    <w:p w:rsidR="00A15551" w:rsidRPr="0029610F" w:rsidRDefault="00A15551" w:rsidP="008D712D">
      <w:pP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37" w:name="sub_10061"/>
      <w:bookmarkEnd w:id="37"/>
      <w:r w:rsidRPr="0029610F">
        <w:rPr>
          <w:rStyle w:val="a3"/>
          <w:rFonts w:ascii="Times New Roman" w:hAnsi="Times New Roman" w:cs="Times New Roman"/>
          <w:sz w:val="26"/>
          <w:szCs w:val="26"/>
        </w:rPr>
        <w:t>9. Результатом предоставления муниципальной услуги являются:</w:t>
      </w:r>
    </w:p>
    <w:p w:rsidR="00A15551" w:rsidRPr="0029610F" w:rsidRDefault="00E47039">
      <w:pPr>
        <w:shd w:val="clear" w:color="auto" w:fill="FFFFFF"/>
        <w:suppressAutoHyphens w:val="0"/>
        <w:ind w:firstLine="709"/>
        <w:jc w:val="both"/>
        <w:rPr>
          <w:rFonts w:ascii="Times New Roman" w:hAnsi="Times New Roman" w:cs="Times New Roman"/>
          <w:sz w:val="26"/>
          <w:szCs w:val="26"/>
        </w:rPr>
      </w:pPr>
      <w:r w:rsidRPr="0029610F">
        <w:rPr>
          <w:rStyle w:val="a3"/>
          <w:rFonts w:ascii="Times New Roman" w:hAnsi="Times New Roman" w:cs="Times New Roman"/>
          <w:sz w:val="26"/>
          <w:szCs w:val="26"/>
        </w:rPr>
        <w:t>-  градостроительный план земельного участка;</w:t>
      </w:r>
    </w:p>
    <w:p w:rsidR="003D0FB4" w:rsidRDefault="00E47039" w:rsidP="006C5389">
      <w:pPr>
        <w:shd w:val="clear" w:color="auto" w:fill="FFFFFF"/>
        <w:suppressAutoHyphens w:val="0"/>
        <w:ind w:firstLine="709"/>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w:t>
      </w:r>
      <w:r w:rsidR="00DB7204"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мотивированный отказ в выдаче градостроительного плана.</w:t>
      </w:r>
    </w:p>
    <w:p w:rsidR="006C5389" w:rsidRDefault="006C5389" w:rsidP="006C5389">
      <w:pPr>
        <w:shd w:val="clear" w:color="auto" w:fill="FFFFFF"/>
        <w:suppressAutoHyphens w:val="0"/>
        <w:ind w:firstLine="709"/>
        <w:jc w:val="both"/>
        <w:rPr>
          <w:rStyle w:val="a3"/>
          <w:rFonts w:ascii="Times New Roman" w:hAnsi="Times New Roman" w:cs="Times New Roman"/>
          <w:sz w:val="26"/>
          <w:szCs w:val="26"/>
        </w:rPr>
      </w:pPr>
    </w:p>
    <w:p w:rsidR="00A15551" w:rsidRPr="0029610F" w:rsidRDefault="00A15551" w:rsidP="008D712D">
      <w:pPr>
        <w:rPr>
          <w:rStyle w:val="a3"/>
          <w:rFonts w:ascii="Times New Roman" w:hAnsi="Times New Roman" w:cs="Times New Roman"/>
          <w:b/>
          <w:bCs/>
          <w:sz w:val="26"/>
          <w:szCs w:val="26"/>
        </w:rPr>
      </w:pPr>
    </w:p>
    <w:p w:rsidR="00A15551" w:rsidRPr="0029610F" w:rsidRDefault="00E47039">
      <w:pPr>
        <w:ind w:firstLine="720"/>
        <w:jc w:val="center"/>
        <w:rPr>
          <w:rFonts w:ascii="Times New Roman" w:hAnsi="Times New Roman" w:cs="Times New Roman"/>
          <w:sz w:val="26"/>
          <w:szCs w:val="26"/>
        </w:rPr>
      </w:pPr>
      <w:bookmarkStart w:id="38" w:name="sub_631"/>
      <w:bookmarkStart w:id="39" w:name="sub_1007"/>
      <w:bookmarkStart w:id="40" w:name="sub_61"/>
      <w:bookmarkEnd w:id="38"/>
      <w:bookmarkEnd w:id="39"/>
      <w:bookmarkEnd w:id="40"/>
      <w:r w:rsidRPr="0029610F">
        <w:rPr>
          <w:rStyle w:val="a3"/>
          <w:rFonts w:ascii="Times New Roman" w:hAnsi="Times New Roman" w:cs="Times New Roman"/>
          <w:b/>
          <w:bCs/>
          <w:sz w:val="26"/>
          <w:szCs w:val="26"/>
        </w:rPr>
        <w:t>Подраздел 4. Срок предоставления муниципальной услуги.</w:t>
      </w:r>
    </w:p>
    <w:p w:rsidR="00A15551" w:rsidRPr="0029610F" w:rsidRDefault="00A15551">
      <w:pPr>
        <w:ind w:firstLine="720"/>
        <w:jc w:val="center"/>
        <w:rPr>
          <w:rStyle w:val="a3"/>
          <w:rFonts w:ascii="Times New Roman" w:hAnsi="Times New Roman" w:cs="Times New Roman"/>
          <w:sz w:val="26"/>
          <w:szCs w:val="26"/>
        </w:rPr>
      </w:pPr>
    </w:p>
    <w:p w:rsidR="00C93C73" w:rsidRPr="0029610F" w:rsidRDefault="00E47039">
      <w:pPr>
        <w:ind w:firstLine="720"/>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10. </w:t>
      </w:r>
      <w:r w:rsidR="00C93C73" w:rsidRPr="0029610F">
        <w:rPr>
          <w:rStyle w:val="a3"/>
          <w:rFonts w:ascii="Times New Roman" w:hAnsi="Times New Roman" w:cs="Times New Roman"/>
          <w:sz w:val="26"/>
          <w:szCs w:val="26"/>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center"/>
        <w:rPr>
          <w:rFonts w:ascii="Times New Roman" w:hAnsi="Times New Roman" w:cs="Times New Roman"/>
          <w:sz w:val="26"/>
          <w:szCs w:val="26"/>
        </w:rPr>
      </w:pPr>
      <w:bookmarkStart w:id="41" w:name="sub_741"/>
      <w:bookmarkStart w:id="42" w:name="sub_1008"/>
      <w:bookmarkEnd w:id="41"/>
      <w:bookmarkEnd w:id="42"/>
      <w:r w:rsidRPr="0029610F">
        <w:rPr>
          <w:rStyle w:val="a3"/>
          <w:rFonts w:ascii="Times New Roman" w:hAnsi="Times New Roman" w:cs="Times New Roman"/>
          <w:b/>
          <w:bCs/>
          <w:sz w:val="26"/>
          <w:szCs w:val="26"/>
        </w:rPr>
        <w:t>Подраздел 5. Правовые основания для предоставления муниципальной услуги.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43" w:name="sub_10081"/>
      <w:bookmarkEnd w:id="43"/>
      <w:r w:rsidRPr="0029610F">
        <w:rPr>
          <w:rStyle w:val="a3"/>
          <w:rFonts w:ascii="Times New Roman" w:hAnsi="Times New Roman" w:cs="Times New Roman"/>
          <w:sz w:val="26"/>
          <w:szCs w:val="26"/>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3D0FB4">
        <w:rPr>
          <w:rStyle w:val="a3"/>
          <w:rFonts w:ascii="Times New Roman" w:hAnsi="Times New Roman" w:cs="Times New Roman"/>
          <w:sz w:val="26"/>
          <w:szCs w:val="26"/>
        </w:rPr>
        <w:t>органов местного самоуправления Атяшевского муниципального</w:t>
      </w:r>
      <w:r w:rsidRPr="0029610F">
        <w:rPr>
          <w:rStyle w:val="a3"/>
          <w:rFonts w:ascii="Times New Roman" w:hAnsi="Times New Roman" w:cs="Times New Roman"/>
          <w:sz w:val="26"/>
          <w:szCs w:val="26"/>
        </w:rPr>
        <w:t xml:space="preserve"> района и </w:t>
      </w:r>
      <w:hyperlink r:id="rId12">
        <w:r w:rsidRPr="0029610F">
          <w:rPr>
            <w:rFonts w:ascii="Times New Roman" w:hAnsi="Times New Roman" w:cs="Times New Roman"/>
            <w:sz w:val="26"/>
            <w:szCs w:val="26"/>
          </w:rPr>
          <w:t>официальном сайте</w:t>
        </w:r>
      </w:hyperlink>
      <w:r w:rsidRPr="0029610F">
        <w:rPr>
          <w:rStyle w:val="a3"/>
          <w:rFonts w:ascii="Times New Roman" w:hAnsi="Times New Roman" w:cs="Times New Roman"/>
          <w:sz w:val="26"/>
          <w:szCs w:val="26"/>
        </w:rPr>
        <w:t xml:space="preserve"> Единого портала государственных и муниципальных услуг.</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center"/>
        <w:rPr>
          <w:rStyle w:val="a3"/>
          <w:rFonts w:ascii="Times New Roman" w:hAnsi="Times New Roman" w:cs="Times New Roman"/>
          <w:b/>
          <w:bCs/>
          <w:sz w:val="26"/>
          <w:szCs w:val="26"/>
        </w:rPr>
      </w:pPr>
      <w:bookmarkStart w:id="44" w:name="sub_1009"/>
      <w:bookmarkEnd w:id="44"/>
      <w:r w:rsidRPr="0029610F">
        <w:rPr>
          <w:rStyle w:val="a3"/>
          <w:rFonts w:ascii="Times New Roman" w:hAnsi="Times New Roman" w:cs="Times New Roman"/>
          <w:b/>
          <w:bCs/>
          <w:sz w:val="26"/>
          <w:szCs w:val="26"/>
        </w:rPr>
        <w:t>Подраздел 6. Исчерпывающий перечень документов, необходимых для предоставления муниципальной услуги.</w:t>
      </w:r>
    </w:p>
    <w:p w:rsidR="00933DEC" w:rsidRPr="0029610F" w:rsidRDefault="00933DEC">
      <w:pPr>
        <w:ind w:firstLine="720"/>
        <w:jc w:val="center"/>
        <w:rPr>
          <w:rFonts w:ascii="Times New Roman" w:hAnsi="Times New Roman" w:cs="Times New Roman"/>
          <w:sz w:val="26"/>
          <w:szCs w:val="26"/>
        </w:rPr>
      </w:pPr>
    </w:p>
    <w:p w:rsidR="00933DEC" w:rsidRPr="0029610F"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12.  В целях получения градостроительного плана земельного участка правообладатель земельного участка, иное лицо в случае, предусмотренном </w:t>
      </w:r>
      <w:hyperlink r:id="rId13" w:anchor="/document/12138258/entry/573011" w:history="1">
        <w:r w:rsidRPr="0029610F">
          <w:rPr>
            <w:rStyle w:val="a3"/>
            <w:rFonts w:ascii="Times New Roman" w:hAnsi="Times New Roman" w:cs="Times New Roman"/>
            <w:sz w:val="26"/>
            <w:szCs w:val="26"/>
          </w:rPr>
          <w:t>частью 1.1</w:t>
        </w:r>
      </w:hyperlink>
      <w:r w:rsidRPr="0029610F">
        <w:rPr>
          <w:rStyle w:val="a3"/>
          <w:rFonts w:ascii="Times New Roman" w:hAnsi="Times New Roman" w:cs="Times New Roman"/>
          <w:sz w:val="26"/>
          <w:szCs w:val="26"/>
        </w:rPr>
        <w:t xml:space="preserve"> ст.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w:t>
      </w:r>
      <w:hyperlink r:id="rId14" w:anchor="/document/12184522/entry/21" w:history="1">
        <w:r w:rsidRPr="0029610F">
          <w:rPr>
            <w:rStyle w:val="a3"/>
            <w:rFonts w:ascii="Times New Roman" w:hAnsi="Times New Roman" w:cs="Times New Roman"/>
            <w:sz w:val="26"/>
            <w:szCs w:val="26"/>
          </w:rPr>
          <w:t>электронной подписью</w:t>
        </w:r>
      </w:hyperlink>
      <w:r w:rsidRPr="0029610F">
        <w:rPr>
          <w:rStyle w:val="a3"/>
          <w:rFonts w:ascii="Times New Roman" w:hAnsi="Times New Roman" w:cs="Times New Roman"/>
          <w:sz w:val="26"/>
          <w:szCs w:val="26"/>
        </w:rPr>
        <w:t>, или подано заявителем через многофункциональный центр.</w:t>
      </w:r>
    </w:p>
    <w:p w:rsidR="00933DEC" w:rsidRPr="0029610F"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12.1. Подача заявления о выдаче градостроительного плана земельного участка наряду со способами, предусмотренными </w:t>
      </w:r>
      <w:hyperlink r:id="rId15" w:anchor="/document/12138258/entry/5735" w:history="1">
        <w:r w:rsidRPr="0029610F">
          <w:rPr>
            <w:rStyle w:val="a3"/>
            <w:rFonts w:ascii="Times New Roman" w:hAnsi="Times New Roman" w:cs="Times New Roman"/>
            <w:sz w:val="26"/>
            <w:szCs w:val="26"/>
          </w:rPr>
          <w:t>ч. 5</w:t>
        </w:r>
      </w:hyperlink>
      <w:r w:rsidRPr="0029610F">
        <w:rPr>
          <w:rStyle w:val="a3"/>
          <w:rFonts w:ascii="Times New Roman" w:hAnsi="Times New Roman" w:cs="Times New Roman"/>
          <w:sz w:val="26"/>
          <w:szCs w:val="26"/>
        </w:rPr>
        <w:t> ст. 57.3 Градостроительного кодекса</w:t>
      </w:r>
      <w:r w:rsidR="00DB7204" w:rsidRPr="0029610F">
        <w:rPr>
          <w:rStyle w:val="a3"/>
          <w:rFonts w:ascii="Times New Roman" w:hAnsi="Times New Roman" w:cs="Times New Roman"/>
          <w:sz w:val="26"/>
          <w:szCs w:val="26"/>
        </w:rPr>
        <w:t xml:space="preserve"> Российской Федерации</w:t>
      </w:r>
      <w:r w:rsidRPr="0029610F">
        <w:rPr>
          <w:rStyle w:val="a3"/>
          <w:rFonts w:ascii="Times New Roman" w:hAnsi="Times New Roman" w:cs="Times New Roman"/>
          <w:sz w:val="26"/>
          <w:szCs w:val="26"/>
        </w:rPr>
        <w:t>, выдача градостроительного плана земельного участка наряду со способами, указанными в </w:t>
      </w:r>
      <w:hyperlink r:id="rId16" w:anchor="/document/12138258/entry/5736" w:history="1">
        <w:r w:rsidRPr="0029610F">
          <w:rPr>
            <w:rStyle w:val="a3"/>
            <w:rFonts w:ascii="Times New Roman" w:hAnsi="Times New Roman" w:cs="Times New Roman"/>
            <w:sz w:val="26"/>
            <w:szCs w:val="26"/>
          </w:rPr>
          <w:t>ч</w:t>
        </w:r>
        <w:r w:rsidR="007F58AE"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 6</w:t>
        </w:r>
      </w:hyperlink>
      <w:r w:rsidRPr="0029610F">
        <w:rPr>
          <w:rStyle w:val="a3"/>
          <w:rFonts w:ascii="Times New Roman" w:hAnsi="Times New Roman" w:cs="Times New Roman"/>
          <w:sz w:val="26"/>
          <w:szCs w:val="26"/>
        </w:rPr>
        <w:t xml:space="preserve"> ст. 57.3 Градостроительного кодекса</w:t>
      </w:r>
      <w:r w:rsidR="00DB7204" w:rsidRPr="0029610F">
        <w:rPr>
          <w:rStyle w:val="a3"/>
          <w:rFonts w:ascii="Times New Roman" w:hAnsi="Times New Roman" w:cs="Times New Roman"/>
          <w:sz w:val="26"/>
          <w:szCs w:val="26"/>
        </w:rPr>
        <w:t xml:space="preserve"> Российской Федерации</w:t>
      </w:r>
      <w:r w:rsidRPr="0029610F">
        <w:rPr>
          <w:rStyle w:val="a3"/>
          <w:rFonts w:ascii="Times New Roman" w:hAnsi="Times New Roman" w:cs="Times New Roman"/>
          <w:sz w:val="26"/>
          <w:szCs w:val="26"/>
        </w:rPr>
        <w:t>, могут осуществляться:</w:t>
      </w:r>
    </w:p>
    <w:p w:rsidR="00933DEC" w:rsidRPr="0029610F"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1) с использованием </w:t>
      </w:r>
      <w:hyperlink r:id="rId17" w:tgtFrame="_blank" w:history="1">
        <w:r w:rsidRPr="0029610F">
          <w:rPr>
            <w:rStyle w:val="a3"/>
            <w:rFonts w:ascii="Times New Roman" w:hAnsi="Times New Roman" w:cs="Times New Roman"/>
            <w:sz w:val="26"/>
            <w:szCs w:val="26"/>
          </w:rPr>
          <w:t>единого портала</w:t>
        </w:r>
      </w:hyperlink>
      <w:r w:rsidRPr="0029610F">
        <w:rPr>
          <w:rStyle w:val="a3"/>
          <w:rFonts w:ascii="Times New Roman" w:hAnsi="Times New Roman" w:cs="Times New Roman"/>
          <w:sz w:val="26"/>
          <w:szCs w:val="26"/>
        </w:rPr>
        <w:t> государственных и муниципальных услуг или региональных порталов государственных и муниципальных услуг;</w:t>
      </w:r>
    </w:p>
    <w:p w:rsidR="00933DEC" w:rsidRPr="0029610F"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bookmarkStart w:id="45" w:name="sub_10091"/>
      <w:bookmarkStart w:id="46" w:name="sub_92"/>
      <w:bookmarkEnd w:id="45"/>
      <w:bookmarkEnd w:id="46"/>
      <w:r w:rsidRPr="0029610F">
        <w:rPr>
          <w:rStyle w:val="a3"/>
          <w:rFonts w:ascii="Times New Roman" w:hAnsi="Times New Roman" w:cs="Times New Roman"/>
          <w:sz w:val="26"/>
          <w:szCs w:val="26"/>
        </w:rPr>
        <w:t xml:space="preserve"> 12.</w:t>
      </w:r>
      <w:r w:rsidR="00933DEC" w:rsidRPr="0029610F">
        <w:rPr>
          <w:rStyle w:val="a3"/>
          <w:rFonts w:ascii="Times New Roman" w:hAnsi="Times New Roman" w:cs="Times New Roman"/>
          <w:sz w:val="26"/>
          <w:szCs w:val="26"/>
        </w:rPr>
        <w:t xml:space="preserve">2. </w:t>
      </w:r>
      <w:r w:rsidRPr="0029610F">
        <w:rPr>
          <w:rStyle w:val="a3"/>
          <w:rFonts w:ascii="Times New Roman" w:hAnsi="Times New Roman" w:cs="Times New Roman"/>
          <w:sz w:val="26"/>
          <w:szCs w:val="26"/>
        </w:rPr>
        <w:t xml:space="preserve"> Для получения муниципальной услуги  заявитель предоставляет: </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1) заявление по форме </w:t>
      </w:r>
      <w:hyperlink r:id="rId18" w:anchor="/document/403709642/entry/11000" w:history="1">
        <w:r w:rsidRPr="0029610F">
          <w:rPr>
            <w:rStyle w:val="a3"/>
            <w:rFonts w:ascii="Times New Roman" w:hAnsi="Times New Roman" w:cs="Times New Roman"/>
            <w:sz w:val="26"/>
            <w:szCs w:val="26"/>
          </w:rPr>
          <w:t>Приложения</w:t>
        </w:r>
      </w:hyperlink>
      <w:r w:rsidRPr="0029610F">
        <w:rPr>
          <w:rStyle w:val="a3"/>
          <w:rFonts w:ascii="Times New Roman" w:hAnsi="Times New Roman" w:cs="Times New Roman"/>
          <w:sz w:val="26"/>
          <w:szCs w:val="26"/>
        </w:rPr>
        <w:t> № 2 к Административному регламенту;</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2)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3) сведения о государственной регистрации юридического лица или индивидуального предпринимателя;</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4) правоустанавливающие документы на земельный участок;</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15551" w:rsidRPr="0029610F"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6"/>
          <w:szCs w:val="26"/>
        </w:rPr>
      </w:pPr>
      <w:bookmarkStart w:id="47" w:name="sub_931"/>
      <w:bookmarkEnd w:id="47"/>
      <w:r w:rsidRPr="0029610F">
        <w:rPr>
          <w:rStyle w:val="a3"/>
          <w:rFonts w:ascii="Times New Roman" w:hAnsi="Times New Roman" w:cs="Times New Roman"/>
          <w:sz w:val="26"/>
          <w:szCs w:val="26"/>
        </w:rPr>
        <w:t>- сведения о государственной регистрации юридического лица или индивидуального предпринимателя</w:t>
      </w:r>
      <w:r w:rsidR="00F65364" w:rsidRPr="0029610F">
        <w:rPr>
          <w:rStyle w:val="a3"/>
          <w:rFonts w:ascii="Times New Roman" w:hAnsi="Times New Roman" w:cs="Times New Roman"/>
          <w:sz w:val="26"/>
          <w:szCs w:val="26"/>
        </w:rPr>
        <w:t>.</w:t>
      </w:r>
    </w:p>
    <w:p w:rsidR="00A15551" w:rsidRPr="0029610F" w:rsidRDefault="00A15551">
      <w:pPr>
        <w:ind w:firstLine="720"/>
        <w:jc w:val="both"/>
        <w:rPr>
          <w:rStyle w:val="a3"/>
          <w:rFonts w:ascii="Times New Roman" w:hAnsi="Times New Roman" w:cs="Times New Roman"/>
          <w:sz w:val="26"/>
          <w:szCs w:val="26"/>
        </w:rPr>
      </w:pPr>
    </w:p>
    <w:p w:rsidR="00A15551" w:rsidRPr="0029610F" w:rsidRDefault="00E47039">
      <w:pPr>
        <w:ind w:firstLine="720"/>
        <w:jc w:val="center"/>
        <w:rPr>
          <w:rStyle w:val="a3"/>
          <w:rFonts w:ascii="Times New Roman" w:hAnsi="Times New Roman" w:cs="Times New Roman"/>
          <w:b/>
          <w:bCs/>
          <w:sz w:val="26"/>
          <w:szCs w:val="26"/>
        </w:rPr>
      </w:pPr>
      <w:r w:rsidRPr="0029610F">
        <w:rPr>
          <w:rStyle w:val="a3"/>
          <w:rFonts w:ascii="Times New Roman" w:hAnsi="Times New Roman" w:cs="Times New Roman"/>
          <w:b/>
          <w:bCs/>
          <w:sz w:val="26"/>
          <w:szCs w:val="26"/>
        </w:rPr>
        <w:t>Подраздел 7. Исчерпывающий перечень оснований для отказа в приеме документов, необходимых для предоставления муниципальной услуги.</w:t>
      </w:r>
    </w:p>
    <w:p w:rsidR="00D85314" w:rsidRPr="0029610F" w:rsidRDefault="00D85314">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bookmarkStart w:id="48" w:name="sub_10101"/>
      <w:bookmarkEnd w:id="48"/>
      <w:r w:rsidRPr="0029610F">
        <w:rPr>
          <w:rStyle w:val="a3"/>
          <w:rFonts w:ascii="Times New Roman" w:hAnsi="Times New Roman" w:cs="Times New Roman"/>
          <w:sz w:val="26"/>
          <w:szCs w:val="26"/>
        </w:rPr>
        <w:t xml:space="preserve"> 15. Основаниями для отказа в прием документов являются:</w:t>
      </w:r>
    </w:p>
    <w:p w:rsidR="00A15551" w:rsidRPr="0029610F" w:rsidRDefault="00E47039">
      <w:pPr>
        <w:ind w:firstLine="720"/>
        <w:jc w:val="both"/>
        <w:rPr>
          <w:rFonts w:ascii="Times New Roman" w:hAnsi="Times New Roman" w:cs="Times New Roman"/>
          <w:sz w:val="26"/>
          <w:szCs w:val="26"/>
        </w:rPr>
      </w:pPr>
      <w:bookmarkStart w:id="49" w:name="sub_101"/>
      <w:bookmarkEnd w:id="49"/>
      <w:r w:rsidRPr="0029610F">
        <w:rPr>
          <w:rStyle w:val="a3"/>
          <w:rFonts w:ascii="Times New Roman" w:hAnsi="Times New Roman" w:cs="Times New Roman"/>
          <w:sz w:val="26"/>
          <w:szCs w:val="26"/>
        </w:rPr>
        <w:t>а) заявителем не предъявлен документ, удостоверяющий личность;</w:t>
      </w:r>
    </w:p>
    <w:p w:rsidR="00A15551" w:rsidRPr="0029610F" w:rsidRDefault="00E47039">
      <w:pPr>
        <w:ind w:firstLine="720"/>
        <w:jc w:val="both"/>
        <w:rPr>
          <w:rFonts w:ascii="Times New Roman" w:hAnsi="Times New Roman" w:cs="Times New Roman"/>
          <w:sz w:val="26"/>
          <w:szCs w:val="26"/>
        </w:rPr>
      </w:pPr>
      <w:bookmarkStart w:id="50" w:name="sub_1011"/>
      <w:bookmarkStart w:id="51" w:name="sub_102"/>
      <w:bookmarkEnd w:id="50"/>
      <w:bookmarkEnd w:id="51"/>
      <w:r w:rsidRPr="0029610F">
        <w:rPr>
          <w:rStyle w:val="a3"/>
          <w:rFonts w:ascii="Times New Roman" w:hAnsi="Times New Roman" w:cs="Times New Roman"/>
          <w:sz w:val="26"/>
          <w:szCs w:val="26"/>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29610F" w:rsidRDefault="00E47039">
      <w:pPr>
        <w:ind w:firstLine="720"/>
        <w:jc w:val="both"/>
        <w:rPr>
          <w:rFonts w:ascii="Times New Roman" w:hAnsi="Times New Roman" w:cs="Times New Roman"/>
          <w:sz w:val="26"/>
          <w:szCs w:val="26"/>
        </w:rPr>
      </w:pPr>
      <w:bookmarkStart w:id="52" w:name="sub_1021"/>
      <w:bookmarkStart w:id="53" w:name="sub_103"/>
      <w:bookmarkEnd w:id="52"/>
      <w:bookmarkEnd w:id="53"/>
      <w:r w:rsidRPr="0029610F">
        <w:rPr>
          <w:rStyle w:val="a3"/>
          <w:rFonts w:ascii="Times New Roman" w:hAnsi="Times New Roman" w:cs="Times New Roman"/>
          <w:sz w:val="26"/>
          <w:szCs w:val="26"/>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29610F" w:rsidRDefault="00E47039">
      <w:pPr>
        <w:ind w:firstLine="709"/>
        <w:jc w:val="both"/>
        <w:rPr>
          <w:rFonts w:ascii="Times New Roman" w:hAnsi="Times New Roman" w:cs="Times New Roman"/>
          <w:sz w:val="26"/>
          <w:szCs w:val="26"/>
        </w:rPr>
      </w:pPr>
      <w:bookmarkStart w:id="54" w:name="sub_1031"/>
      <w:bookmarkStart w:id="55" w:name="sub_104"/>
      <w:bookmarkEnd w:id="54"/>
      <w:bookmarkEnd w:id="55"/>
      <w:r w:rsidRPr="0029610F">
        <w:rPr>
          <w:rStyle w:val="a3"/>
          <w:rFonts w:ascii="Times New Roman" w:hAnsi="Times New Roman" w:cs="Times New Roman"/>
          <w:sz w:val="26"/>
          <w:szCs w:val="26"/>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29610F" w:rsidRDefault="00E47039">
      <w:pPr>
        <w:ind w:firstLine="720"/>
        <w:jc w:val="both"/>
        <w:rPr>
          <w:rFonts w:ascii="Times New Roman" w:hAnsi="Times New Roman" w:cs="Times New Roman"/>
          <w:sz w:val="26"/>
          <w:szCs w:val="26"/>
        </w:rPr>
      </w:pPr>
      <w:bookmarkStart w:id="56" w:name="sub_1041"/>
      <w:bookmarkEnd w:id="56"/>
      <w:r w:rsidRPr="0029610F">
        <w:rPr>
          <w:rStyle w:val="a3"/>
          <w:rFonts w:ascii="Times New Roman" w:hAnsi="Times New Roman" w:cs="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57" w:name="sub_10112"/>
      <w:bookmarkEnd w:id="57"/>
      <w:r w:rsidRPr="0029610F">
        <w:rPr>
          <w:rStyle w:val="a3"/>
          <w:rFonts w:ascii="Times New Roman" w:hAnsi="Times New Roman" w:cs="Times New Roman"/>
          <w:sz w:val="26"/>
          <w:szCs w:val="26"/>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29610F" w:rsidRDefault="00E47039">
      <w:pPr>
        <w:ind w:firstLine="720"/>
        <w:jc w:val="both"/>
        <w:rPr>
          <w:rFonts w:ascii="Times New Roman" w:hAnsi="Times New Roman" w:cs="Times New Roman"/>
          <w:sz w:val="26"/>
          <w:szCs w:val="26"/>
        </w:rPr>
      </w:pPr>
      <w:bookmarkStart w:id="58" w:name="sub_111"/>
      <w:bookmarkEnd w:id="58"/>
      <w:r w:rsidRPr="0029610F">
        <w:rPr>
          <w:rStyle w:val="a3"/>
          <w:rFonts w:ascii="Times New Roman" w:hAnsi="Times New Roman" w:cs="Times New Roman"/>
          <w:sz w:val="26"/>
          <w:szCs w:val="26"/>
        </w:rPr>
        <w:t xml:space="preserve">а) предоставление неполного комплекта документов, содержащихся в </w:t>
      </w:r>
      <w:hyperlink w:anchor="sub_92">
        <w:r w:rsidRPr="0029610F">
          <w:rPr>
            <w:rFonts w:ascii="Times New Roman" w:hAnsi="Times New Roman" w:cs="Times New Roman"/>
            <w:sz w:val="26"/>
            <w:szCs w:val="26"/>
          </w:rPr>
          <w:t>п. 9.</w:t>
        </w:r>
      </w:hyperlink>
      <w:r w:rsidRPr="0029610F">
        <w:rPr>
          <w:rStyle w:val="a3"/>
          <w:rFonts w:ascii="Times New Roman" w:hAnsi="Times New Roman" w:cs="Times New Roman"/>
          <w:sz w:val="26"/>
          <w:szCs w:val="26"/>
        </w:rPr>
        <w:t>1 Административного регламента.</w:t>
      </w:r>
    </w:p>
    <w:p w:rsidR="00A15551" w:rsidRPr="0029610F" w:rsidRDefault="00E47039">
      <w:pPr>
        <w:ind w:firstLine="709"/>
        <w:jc w:val="both"/>
        <w:rPr>
          <w:rFonts w:ascii="Times New Roman" w:hAnsi="Times New Roman" w:cs="Times New Roman"/>
          <w:sz w:val="26"/>
          <w:szCs w:val="26"/>
        </w:rPr>
      </w:pPr>
      <w:bookmarkStart w:id="59" w:name="sub_1171"/>
      <w:bookmarkStart w:id="60" w:name="sub_1012"/>
      <w:bookmarkStart w:id="61" w:name="sub_1111"/>
      <w:bookmarkStart w:id="62" w:name="sub_112"/>
      <w:bookmarkEnd w:id="59"/>
      <w:bookmarkEnd w:id="60"/>
      <w:bookmarkEnd w:id="61"/>
      <w:bookmarkEnd w:id="62"/>
      <w:r w:rsidRPr="0029610F">
        <w:rPr>
          <w:rStyle w:val="a3"/>
          <w:rFonts w:ascii="Times New Roman" w:hAnsi="Times New Roman" w:cs="Times New Roman"/>
          <w:sz w:val="26"/>
          <w:szCs w:val="26"/>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A15551" w:rsidRPr="0029610F" w:rsidRDefault="00E47039">
      <w:pPr>
        <w:ind w:firstLine="709"/>
        <w:jc w:val="both"/>
        <w:rPr>
          <w:rFonts w:ascii="Times New Roman" w:hAnsi="Times New Roman" w:cs="Times New Roman"/>
          <w:sz w:val="26"/>
          <w:szCs w:val="26"/>
        </w:rPr>
      </w:pPr>
      <w:r w:rsidRPr="0029610F">
        <w:rPr>
          <w:rStyle w:val="a3"/>
          <w:rFonts w:ascii="Times New Roman" w:hAnsi="Times New Roman" w:cs="Times New Roman"/>
          <w:sz w:val="26"/>
          <w:szCs w:val="26"/>
        </w:rPr>
        <w:lastRenderedPageBreak/>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Default="00E47039" w:rsidP="003D0FB4">
      <w:pPr>
        <w:ind w:firstLine="709"/>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EA0770" w:rsidRPr="003D0FB4" w:rsidRDefault="00EA0770" w:rsidP="003D0FB4">
      <w:pPr>
        <w:ind w:firstLine="709"/>
        <w:jc w:val="both"/>
        <w:rPr>
          <w:rStyle w:val="a3"/>
          <w:rFonts w:ascii="Times New Roman" w:hAnsi="Times New Roman" w:cs="Times New Roman"/>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9. Размер платы, взимаемой с заявителя при предоставлении муниципальной услуги, и способы ее взимания.</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17. </w:t>
      </w:r>
      <w:r w:rsidRPr="0029610F">
        <w:rPr>
          <w:rFonts w:ascii="Times New Roman" w:hAnsi="Times New Roman" w:cs="Times New Roman"/>
          <w:bCs/>
          <w:sz w:val="26"/>
          <w:szCs w:val="26"/>
        </w:rPr>
        <w:t>Предоставление муниципальной услуги является бесплатным.</w:t>
      </w:r>
    </w:p>
    <w:p w:rsidR="00A15551" w:rsidRPr="0029610F" w:rsidRDefault="00A15551">
      <w:pPr>
        <w:ind w:firstLine="720"/>
        <w:jc w:val="both"/>
        <w:rPr>
          <w:rStyle w:val="a3"/>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29610F" w:rsidRDefault="00A15551">
      <w:pPr>
        <w:ind w:firstLine="720"/>
        <w:jc w:val="both"/>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63" w:name="sub_1013"/>
      <w:bookmarkEnd w:id="63"/>
      <w:r w:rsidRPr="0029610F">
        <w:rPr>
          <w:rStyle w:val="a3"/>
          <w:rFonts w:ascii="Times New Roman" w:hAnsi="Times New Roman" w:cs="Times New Roman"/>
          <w:sz w:val="26"/>
          <w:szCs w:val="26"/>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bookmarkStart w:id="64" w:name="sub_10131"/>
      <w:bookmarkEnd w:id="64"/>
      <w:r w:rsidRPr="0029610F">
        <w:rPr>
          <w:rStyle w:val="a3"/>
          <w:rFonts w:ascii="Times New Roman" w:hAnsi="Times New Roman" w:cs="Times New Roman"/>
          <w:sz w:val="26"/>
          <w:szCs w:val="26"/>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29610F" w:rsidRDefault="00A15551">
      <w:pPr>
        <w:ind w:firstLine="720"/>
        <w:jc w:val="both"/>
        <w:rPr>
          <w:rStyle w:val="a3"/>
          <w:rFonts w:ascii="Times New Roman" w:hAnsi="Times New Roman" w:cs="Times New Roman"/>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11. Срок регистрации запроса заявителя о предоставлении муниципальной услуги.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65" w:name="sub_10141"/>
      <w:bookmarkStart w:id="66" w:name="sub_141"/>
      <w:bookmarkEnd w:id="65"/>
      <w:bookmarkEnd w:id="66"/>
      <w:r w:rsidRPr="0029610F">
        <w:rPr>
          <w:rStyle w:val="a3"/>
          <w:rFonts w:ascii="Times New Roman" w:hAnsi="Times New Roman" w:cs="Times New Roman"/>
          <w:sz w:val="26"/>
          <w:szCs w:val="26"/>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20. Заявления (запросы), поступившие в Администрацию района с использованием электронных средств связи, в том числе через </w:t>
      </w:r>
      <w:hyperlink r:id="rId19">
        <w:r w:rsidRPr="0029610F">
          <w:rPr>
            <w:rFonts w:ascii="Times New Roman" w:hAnsi="Times New Roman" w:cs="Times New Roman"/>
            <w:sz w:val="26"/>
            <w:szCs w:val="26"/>
          </w:rPr>
          <w:t>Единый портал</w:t>
        </w:r>
      </w:hyperlink>
      <w:r w:rsidRPr="0029610F">
        <w:rPr>
          <w:rStyle w:val="a3"/>
          <w:rFonts w:ascii="Times New Roman" w:hAnsi="Times New Roman" w:cs="Times New Roman"/>
          <w:sz w:val="26"/>
          <w:szCs w:val="26"/>
        </w:rPr>
        <w:t xml:space="preserve">, </w:t>
      </w:r>
      <w:hyperlink r:id="rId20">
        <w:r w:rsidRPr="0029610F">
          <w:rPr>
            <w:rFonts w:ascii="Times New Roman" w:hAnsi="Times New Roman" w:cs="Times New Roman"/>
            <w:sz w:val="26"/>
            <w:szCs w:val="26"/>
          </w:rPr>
          <w:t>РПГУ</w:t>
        </w:r>
      </w:hyperlink>
      <w:r w:rsidRPr="0029610F">
        <w:rPr>
          <w:rStyle w:val="a3"/>
          <w:rFonts w:ascii="Times New Roman"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rsidR="00A15551" w:rsidRPr="0029610F" w:rsidRDefault="00E47039">
      <w:pPr>
        <w:jc w:val="center"/>
        <w:rPr>
          <w:rFonts w:ascii="Times New Roman" w:hAnsi="Times New Roman" w:cs="Times New Roman"/>
          <w:sz w:val="26"/>
          <w:szCs w:val="26"/>
        </w:rPr>
      </w:pPr>
      <w:bookmarkStart w:id="67" w:name="sub_1421"/>
      <w:bookmarkEnd w:id="67"/>
      <w:r w:rsidRPr="0029610F">
        <w:rPr>
          <w:rStyle w:val="a3"/>
          <w:rFonts w:ascii="Times New Roman" w:hAnsi="Times New Roman" w:cs="Times New Roman"/>
          <w:sz w:val="26"/>
          <w:szCs w:val="26"/>
        </w:rPr>
        <w:t xml:space="preserve">      </w:t>
      </w:r>
      <w:r w:rsidRPr="0029610F">
        <w:rPr>
          <w:rStyle w:val="a3"/>
          <w:rFonts w:ascii="Times New Roman" w:hAnsi="Times New Roman" w:cs="Times New Roman"/>
          <w:b/>
          <w:bCs/>
          <w:sz w:val="26"/>
          <w:szCs w:val="26"/>
        </w:rPr>
        <w:t xml:space="preserve"> </w:t>
      </w:r>
    </w:p>
    <w:p w:rsidR="00A15551" w:rsidRPr="0029610F" w:rsidRDefault="00E47039">
      <w:pPr>
        <w:jc w:val="center"/>
        <w:rPr>
          <w:rFonts w:ascii="Times New Roman" w:hAnsi="Times New Roman" w:cs="Times New Roman"/>
          <w:sz w:val="26"/>
          <w:szCs w:val="26"/>
        </w:rPr>
      </w:pPr>
      <w:r w:rsidRPr="0029610F">
        <w:rPr>
          <w:rStyle w:val="a3"/>
          <w:rFonts w:ascii="Times New Roman" w:hAnsi="Times New Roman" w:cs="Times New Roman"/>
          <w:b/>
          <w:bCs/>
          <w:sz w:val="26"/>
          <w:szCs w:val="26"/>
        </w:rPr>
        <w:t xml:space="preserve"> Подраздел </w:t>
      </w:r>
      <w:bookmarkStart w:id="68" w:name="sub_1015"/>
      <w:r w:rsidRPr="0029610F">
        <w:rPr>
          <w:rStyle w:val="a3"/>
          <w:rFonts w:ascii="Times New Roman" w:hAnsi="Times New Roman" w:cs="Times New Roman"/>
          <w:b/>
          <w:bCs/>
          <w:sz w:val="26"/>
          <w:szCs w:val="26"/>
        </w:rPr>
        <w:t>12. Требовании к помещениям, в которых предоставляется муниципальная услуга.</w:t>
      </w:r>
    </w:p>
    <w:p w:rsidR="00A15551" w:rsidRPr="0029610F" w:rsidRDefault="00A15551">
      <w:pPr>
        <w:jc w:val="center"/>
        <w:rPr>
          <w:rStyle w:val="a3"/>
          <w:rFonts w:ascii="Times New Roman" w:hAnsi="Times New Roman" w:cs="Times New Roman"/>
          <w:b/>
          <w:bCs/>
          <w:sz w:val="26"/>
          <w:szCs w:val="26"/>
        </w:rPr>
      </w:pPr>
    </w:p>
    <w:bookmarkEnd w:id="68"/>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29610F" w:rsidRDefault="00E47039">
      <w:pPr>
        <w:ind w:firstLine="720"/>
        <w:jc w:val="both"/>
        <w:rPr>
          <w:rFonts w:ascii="Times New Roman" w:hAnsi="Times New Roman" w:cs="Times New Roman"/>
          <w:sz w:val="26"/>
          <w:szCs w:val="26"/>
        </w:rPr>
      </w:pPr>
      <w:bookmarkStart w:id="69" w:name="sub_1511"/>
      <w:bookmarkEnd w:id="69"/>
      <w:r w:rsidRPr="0029610F">
        <w:rPr>
          <w:rStyle w:val="a3"/>
          <w:rFonts w:ascii="Times New Roman"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В помещениях должен быть обеспечен допуск собаки-проводника при наличии документа, подтверждающего ее специальное обучение, выданного по форме и в </w:t>
      </w:r>
      <w:r w:rsidRPr="0029610F">
        <w:rPr>
          <w:rStyle w:val="a3"/>
          <w:rFonts w:ascii="Times New Roman" w:hAnsi="Times New Roman" w:cs="Times New Roman"/>
          <w:sz w:val="26"/>
          <w:szCs w:val="26"/>
        </w:rPr>
        <w:lastRenderedPageBreak/>
        <w:t>порядке, установленным Министерством труда и социальной защиты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rsidR="00A15551" w:rsidRPr="0029610F" w:rsidRDefault="00E47039">
      <w:pPr>
        <w:ind w:firstLine="720"/>
        <w:jc w:val="both"/>
        <w:rPr>
          <w:rFonts w:ascii="Times New Roman" w:hAnsi="Times New Roman" w:cs="Times New Roman"/>
          <w:sz w:val="26"/>
          <w:szCs w:val="26"/>
        </w:rPr>
      </w:pPr>
      <w:bookmarkStart w:id="70" w:name="sub_15111"/>
      <w:bookmarkEnd w:id="70"/>
      <w:r w:rsidRPr="0029610F">
        <w:rPr>
          <w:rStyle w:val="a3"/>
          <w:rFonts w:ascii="Times New Roman" w:hAnsi="Times New Roman" w:cs="Times New Roman"/>
          <w:sz w:val="26"/>
          <w:szCs w:val="26"/>
        </w:rPr>
        <w:t>1) наличие средств пожаротушения;</w:t>
      </w:r>
    </w:p>
    <w:p w:rsidR="00A15551" w:rsidRPr="0029610F" w:rsidRDefault="00E47039">
      <w:pPr>
        <w:ind w:firstLine="720"/>
        <w:jc w:val="both"/>
        <w:rPr>
          <w:rFonts w:ascii="Times New Roman" w:hAnsi="Times New Roman" w:cs="Times New Roman"/>
          <w:sz w:val="26"/>
          <w:szCs w:val="26"/>
        </w:rPr>
      </w:pPr>
      <w:bookmarkStart w:id="71" w:name="sub_15112"/>
      <w:bookmarkStart w:id="72" w:name="sub_1512"/>
      <w:bookmarkEnd w:id="71"/>
      <w:bookmarkEnd w:id="72"/>
      <w:r w:rsidRPr="0029610F">
        <w:rPr>
          <w:rStyle w:val="a3"/>
          <w:rFonts w:ascii="Times New Roman" w:hAnsi="Times New Roman" w:cs="Times New Roman"/>
          <w:sz w:val="26"/>
          <w:szCs w:val="26"/>
        </w:rPr>
        <w:t>2) наличие телефона;</w:t>
      </w:r>
    </w:p>
    <w:p w:rsidR="00A15551" w:rsidRPr="0029610F" w:rsidRDefault="00E47039">
      <w:pPr>
        <w:ind w:firstLine="720"/>
        <w:jc w:val="both"/>
        <w:rPr>
          <w:rFonts w:ascii="Times New Roman" w:hAnsi="Times New Roman" w:cs="Times New Roman"/>
          <w:sz w:val="26"/>
          <w:szCs w:val="26"/>
        </w:rPr>
      </w:pPr>
      <w:bookmarkStart w:id="73" w:name="sub_15121"/>
      <w:bookmarkStart w:id="74" w:name="sub_1513"/>
      <w:bookmarkEnd w:id="73"/>
      <w:bookmarkEnd w:id="74"/>
      <w:r w:rsidRPr="0029610F">
        <w:rPr>
          <w:rStyle w:val="a3"/>
          <w:rFonts w:ascii="Times New Roman"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29610F" w:rsidRDefault="00E47039">
      <w:pPr>
        <w:ind w:firstLine="720"/>
        <w:jc w:val="both"/>
        <w:rPr>
          <w:rFonts w:ascii="Times New Roman" w:hAnsi="Times New Roman" w:cs="Times New Roman"/>
          <w:sz w:val="26"/>
          <w:szCs w:val="26"/>
        </w:rPr>
      </w:pPr>
      <w:bookmarkStart w:id="75" w:name="sub_15131"/>
      <w:bookmarkStart w:id="76" w:name="sub_1514"/>
      <w:bookmarkEnd w:id="75"/>
      <w:bookmarkEnd w:id="76"/>
      <w:r w:rsidRPr="0029610F">
        <w:rPr>
          <w:rStyle w:val="a3"/>
          <w:rFonts w:ascii="Times New Roman" w:hAnsi="Times New Roman" w:cs="Times New Roman"/>
          <w:sz w:val="26"/>
          <w:szCs w:val="26"/>
        </w:rPr>
        <w:t>4) наличие офисной мебели;</w:t>
      </w:r>
    </w:p>
    <w:p w:rsidR="00A15551" w:rsidRPr="0029610F" w:rsidRDefault="00E47039">
      <w:pPr>
        <w:ind w:firstLine="720"/>
        <w:jc w:val="both"/>
        <w:rPr>
          <w:rFonts w:ascii="Times New Roman" w:hAnsi="Times New Roman" w:cs="Times New Roman"/>
          <w:sz w:val="26"/>
          <w:szCs w:val="26"/>
        </w:rPr>
      </w:pPr>
      <w:bookmarkStart w:id="77" w:name="sub_15141"/>
      <w:bookmarkStart w:id="78" w:name="sub_1515"/>
      <w:bookmarkEnd w:id="77"/>
      <w:bookmarkEnd w:id="78"/>
      <w:r w:rsidRPr="0029610F">
        <w:rPr>
          <w:rStyle w:val="a3"/>
          <w:rFonts w:ascii="Times New Roman" w:hAnsi="Times New Roman" w:cs="Times New Roman"/>
          <w:sz w:val="26"/>
          <w:szCs w:val="26"/>
        </w:rPr>
        <w:t>5) возможность доступа к справочно-правовым системам и информационно-телекоммуникационной сети "Интернет";</w:t>
      </w:r>
    </w:p>
    <w:p w:rsidR="00A15551" w:rsidRPr="0029610F" w:rsidRDefault="00E47039">
      <w:pPr>
        <w:ind w:firstLine="720"/>
        <w:jc w:val="both"/>
        <w:rPr>
          <w:rFonts w:ascii="Times New Roman" w:hAnsi="Times New Roman" w:cs="Times New Roman"/>
          <w:sz w:val="26"/>
          <w:szCs w:val="26"/>
        </w:rPr>
      </w:pPr>
      <w:bookmarkStart w:id="79" w:name="sub_15151"/>
      <w:bookmarkStart w:id="80" w:name="sub_1516"/>
      <w:bookmarkEnd w:id="79"/>
      <w:bookmarkEnd w:id="80"/>
      <w:r w:rsidRPr="0029610F">
        <w:rPr>
          <w:rStyle w:val="a3"/>
          <w:rFonts w:ascii="Times New Roman" w:hAnsi="Times New Roman" w:cs="Times New Roman"/>
          <w:sz w:val="26"/>
          <w:szCs w:val="26"/>
        </w:rPr>
        <w:t>6) возможность копирования документов.</w:t>
      </w:r>
    </w:p>
    <w:p w:rsidR="00A15551" w:rsidRPr="0029610F" w:rsidRDefault="00E47039">
      <w:pPr>
        <w:ind w:firstLine="720"/>
        <w:jc w:val="both"/>
        <w:rPr>
          <w:rFonts w:ascii="Times New Roman" w:hAnsi="Times New Roman" w:cs="Times New Roman"/>
          <w:sz w:val="26"/>
          <w:szCs w:val="26"/>
        </w:rPr>
      </w:pPr>
      <w:bookmarkStart w:id="81" w:name="sub_15161"/>
      <w:bookmarkEnd w:id="81"/>
      <w:r w:rsidRPr="0029610F">
        <w:rPr>
          <w:rStyle w:val="a3"/>
          <w:rFonts w:ascii="Times New Roman" w:hAnsi="Times New Roman" w:cs="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29610F">
          <w:rPr>
            <w:rFonts w:ascii="Times New Roman" w:hAnsi="Times New Roman" w:cs="Times New Roman"/>
            <w:sz w:val="26"/>
            <w:szCs w:val="26"/>
          </w:rPr>
          <w:t>разделе 3</w:t>
        </w:r>
      </w:hyperlink>
      <w:r w:rsidRPr="0029610F">
        <w:rPr>
          <w:rStyle w:val="a3"/>
          <w:rFonts w:ascii="Times New Roman" w:hAnsi="Times New Roman" w:cs="Times New Roman"/>
          <w:sz w:val="26"/>
          <w:szCs w:val="26"/>
        </w:rPr>
        <w:t xml:space="preserve"> настоящего Административного регламента, в визуальной и текстовой формах.</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29610F" w:rsidRDefault="00E47039">
      <w:pPr>
        <w:ind w:firstLine="720"/>
        <w:jc w:val="both"/>
        <w:rPr>
          <w:rFonts w:ascii="Times New Roman" w:hAnsi="Times New Roman" w:cs="Times New Roman"/>
          <w:sz w:val="26"/>
          <w:szCs w:val="26"/>
        </w:rPr>
      </w:pPr>
      <w:bookmarkStart w:id="82" w:name="sub_1521"/>
      <w:bookmarkStart w:id="83" w:name="_Hlk129705749"/>
      <w:bookmarkEnd w:id="82"/>
      <w:r w:rsidRPr="0029610F">
        <w:rPr>
          <w:rStyle w:val="a3"/>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0592E" w:rsidRDefault="00E47039" w:rsidP="0050592E">
      <w:pPr>
        <w:ind w:firstLine="720"/>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D0FB4" w:rsidRDefault="003D0FB4" w:rsidP="0050592E">
      <w:pPr>
        <w:ind w:firstLine="720"/>
        <w:jc w:val="both"/>
        <w:rPr>
          <w:rStyle w:val="a3"/>
          <w:rFonts w:ascii="Times New Roman" w:hAnsi="Times New Roman" w:cs="Times New Roman"/>
          <w:sz w:val="26"/>
          <w:szCs w:val="26"/>
        </w:rPr>
      </w:pPr>
    </w:p>
    <w:bookmarkEnd w:id="83"/>
    <w:p w:rsidR="00D85314" w:rsidRPr="0029610F" w:rsidRDefault="00D85314" w:rsidP="008D712D">
      <w:pPr>
        <w:jc w:val="both"/>
        <w:rPr>
          <w:rFonts w:ascii="Times New Roman" w:hAnsi="Times New Roman" w:cs="Times New Roman"/>
          <w:sz w:val="26"/>
          <w:szCs w:val="26"/>
        </w:rPr>
      </w:pPr>
    </w:p>
    <w:p w:rsidR="00A15551" w:rsidRPr="0029610F" w:rsidRDefault="00E47039">
      <w:pPr>
        <w:ind w:firstLine="720"/>
        <w:jc w:val="center"/>
        <w:rPr>
          <w:rStyle w:val="a3"/>
          <w:rFonts w:ascii="Times New Roman" w:hAnsi="Times New Roman" w:cs="Times New Roman"/>
          <w:b/>
          <w:bCs/>
          <w:sz w:val="26"/>
          <w:szCs w:val="26"/>
        </w:rPr>
      </w:pPr>
      <w:r w:rsidRPr="0029610F">
        <w:rPr>
          <w:rStyle w:val="a3"/>
          <w:rFonts w:ascii="Times New Roman" w:hAnsi="Times New Roman" w:cs="Times New Roman"/>
          <w:b/>
          <w:bCs/>
          <w:sz w:val="26"/>
          <w:szCs w:val="26"/>
        </w:rPr>
        <w:t>Подраздел 13. Показатели качества и доступности муниципальной</w:t>
      </w:r>
      <w:r w:rsidR="0050592E" w:rsidRPr="0029610F">
        <w:rPr>
          <w:rStyle w:val="a3"/>
          <w:rFonts w:ascii="Times New Roman" w:hAnsi="Times New Roman" w:cs="Times New Roman"/>
          <w:b/>
          <w:bCs/>
          <w:sz w:val="26"/>
          <w:szCs w:val="26"/>
        </w:rPr>
        <w:t xml:space="preserve"> </w:t>
      </w:r>
      <w:r w:rsidRPr="0029610F">
        <w:rPr>
          <w:rStyle w:val="a3"/>
          <w:rFonts w:ascii="Times New Roman" w:hAnsi="Times New Roman" w:cs="Times New Roman"/>
          <w:b/>
          <w:bCs/>
          <w:sz w:val="26"/>
          <w:szCs w:val="26"/>
        </w:rPr>
        <w:t>услуги.</w:t>
      </w:r>
    </w:p>
    <w:p w:rsidR="00D85314" w:rsidRPr="0029610F" w:rsidRDefault="00D85314">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29610F" w:rsidRDefault="00E47039">
      <w:pPr>
        <w:ind w:firstLine="720"/>
        <w:jc w:val="both"/>
        <w:rPr>
          <w:rFonts w:ascii="Times New Roman" w:hAnsi="Times New Roman" w:cs="Times New Roman"/>
          <w:sz w:val="26"/>
          <w:szCs w:val="26"/>
        </w:rPr>
      </w:pPr>
      <w:bookmarkStart w:id="84" w:name="sub_1611"/>
      <w:bookmarkStart w:id="85" w:name="sub_16111"/>
      <w:bookmarkEnd w:id="84"/>
      <w:bookmarkEnd w:id="85"/>
      <w:r w:rsidRPr="0029610F">
        <w:rPr>
          <w:rStyle w:val="a3"/>
          <w:rFonts w:ascii="Times New Roman" w:hAnsi="Times New Roman" w:cs="Times New Roman"/>
          <w:sz w:val="26"/>
          <w:szCs w:val="26"/>
        </w:rPr>
        <w:t>а) доступность:</w:t>
      </w:r>
    </w:p>
    <w:p w:rsidR="00A15551" w:rsidRPr="0029610F" w:rsidRDefault="00E47039">
      <w:pPr>
        <w:ind w:firstLine="720"/>
        <w:jc w:val="both"/>
        <w:rPr>
          <w:rFonts w:ascii="Times New Roman" w:hAnsi="Times New Roman" w:cs="Times New Roman"/>
          <w:sz w:val="26"/>
          <w:szCs w:val="26"/>
        </w:rPr>
      </w:pPr>
      <w:bookmarkStart w:id="86" w:name="sub_16112"/>
      <w:bookmarkEnd w:id="86"/>
      <w:r w:rsidRPr="0029610F">
        <w:rPr>
          <w:rStyle w:val="a3"/>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29610F" w:rsidRDefault="00E47039">
      <w:pPr>
        <w:ind w:firstLine="720"/>
        <w:jc w:val="both"/>
        <w:rPr>
          <w:rFonts w:ascii="Times New Roman" w:hAnsi="Times New Roman" w:cs="Times New Roman"/>
          <w:sz w:val="26"/>
          <w:szCs w:val="26"/>
        </w:rPr>
      </w:pPr>
      <w:bookmarkStart w:id="87" w:name="sub_1612"/>
      <w:bookmarkEnd w:id="87"/>
      <w:r w:rsidRPr="0029610F">
        <w:rPr>
          <w:rStyle w:val="a3"/>
          <w:rFonts w:ascii="Times New Roman" w:hAnsi="Times New Roman" w:cs="Times New Roman"/>
          <w:sz w:val="26"/>
          <w:szCs w:val="26"/>
        </w:rPr>
        <w:t>б) качество:</w:t>
      </w:r>
    </w:p>
    <w:p w:rsidR="00A15551" w:rsidRPr="0029610F" w:rsidRDefault="00E47039">
      <w:pPr>
        <w:ind w:firstLine="720"/>
        <w:jc w:val="both"/>
        <w:rPr>
          <w:rFonts w:ascii="Times New Roman" w:hAnsi="Times New Roman" w:cs="Times New Roman"/>
          <w:sz w:val="26"/>
          <w:szCs w:val="26"/>
        </w:rPr>
      </w:pPr>
      <w:bookmarkStart w:id="88" w:name="sub_16121"/>
      <w:bookmarkEnd w:id="88"/>
      <w:r w:rsidRPr="0029610F">
        <w:rPr>
          <w:rStyle w:val="a3"/>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A15551" w:rsidRPr="0029610F" w:rsidRDefault="00A15551">
      <w:pPr>
        <w:pStyle w:val="1"/>
        <w:jc w:val="both"/>
        <w:rPr>
          <w:rFonts w:ascii="Times New Roman" w:hAnsi="Times New Roman" w:cs="Times New Roman"/>
          <w:sz w:val="26"/>
          <w:szCs w:val="26"/>
        </w:rPr>
      </w:pPr>
    </w:p>
    <w:p w:rsidR="0050592E" w:rsidRDefault="00E47039" w:rsidP="0050592E">
      <w:pPr>
        <w:pStyle w:val="1"/>
        <w:rPr>
          <w:rFonts w:ascii="Times New Roman" w:hAnsi="Times New Roman" w:cs="Times New Roman"/>
          <w:sz w:val="26"/>
          <w:szCs w:val="26"/>
        </w:rPr>
      </w:pPr>
      <w:r w:rsidRPr="0029610F">
        <w:rPr>
          <w:rFonts w:ascii="Times New Roman" w:hAnsi="Times New Roman" w:cs="Times New Roman"/>
          <w:sz w:val="26"/>
          <w:szCs w:val="26"/>
        </w:rPr>
        <w:t>Раздел 3. Состав, последовательность и сроки выполнения административных процедур</w:t>
      </w:r>
    </w:p>
    <w:p w:rsidR="008E2703" w:rsidRPr="0029610F" w:rsidRDefault="008E2703" w:rsidP="0050592E">
      <w:pPr>
        <w:pStyle w:val="1"/>
        <w:rPr>
          <w:rFonts w:ascii="Times New Roman" w:hAnsi="Times New Roman" w:cs="Times New Roman"/>
          <w:sz w:val="26"/>
          <w:szCs w:val="26"/>
        </w:rPr>
      </w:pPr>
    </w:p>
    <w:p w:rsidR="00A15551" w:rsidRPr="0029610F" w:rsidRDefault="00E47039">
      <w:pPr>
        <w:pStyle w:val="1"/>
        <w:rPr>
          <w:rFonts w:ascii="Times New Roman" w:hAnsi="Times New Roman" w:cs="Times New Roman"/>
          <w:sz w:val="26"/>
          <w:szCs w:val="26"/>
        </w:rPr>
      </w:pPr>
      <w:r w:rsidRPr="0029610F">
        <w:rPr>
          <w:rFonts w:ascii="Times New Roman" w:hAnsi="Times New Roman" w:cs="Times New Roman"/>
          <w:sz w:val="26"/>
          <w:szCs w:val="26"/>
        </w:rPr>
        <w:t>Подраздел 1. Общие положения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24. Исчерпывающий перечень административных процедур (действий).</w:t>
      </w:r>
    </w:p>
    <w:p w:rsidR="00A15551" w:rsidRPr="0029610F" w:rsidRDefault="00E47039">
      <w:pPr>
        <w:ind w:firstLine="720"/>
        <w:jc w:val="both"/>
        <w:rPr>
          <w:rFonts w:ascii="Times New Roman" w:hAnsi="Times New Roman" w:cs="Times New Roman"/>
          <w:sz w:val="26"/>
          <w:szCs w:val="26"/>
        </w:rPr>
      </w:pPr>
      <w:bookmarkStart w:id="89" w:name="sub_10171"/>
      <w:bookmarkEnd w:id="89"/>
      <w:r w:rsidRPr="0029610F">
        <w:rPr>
          <w:rStyle w:val="a3"/>
          <w:rFonts w:ascii="Times New Roman" w:hAnsi="Times New Roman" w:cs="Times New Roman"/>
          <w:sz w:val="26"/>
          <w:szCs w:val="26"/>
        </w:rPr>
        <w:t>Предоставление муниципальной услуги включает в себя следующие административные процедуры (действия):</w:t>
      </w:r>
    </w:p>
    <w:p w:rsidR="00A15551" w:rsidRPr="0029610F" w:rsidRDefault="00E47039">
      <w:pPr>
        <w:ind w:firstLine="709"/>
        <w:jc w:val="both"/>
        <w:rPr>
          <w:rFonts w:ascii="Times New Roman" w:hAnsi="Times New Roman" w:cs="Times New Roman"/>
          <w:sz w:val="26"/>
          <w:szCs w:val="26"/>
        </w:rPr>
      </w:pPr>
      <w:r w:rsidRPr="0029610F">
        <w:rPr>
          <w:rStyle w:val="a3"/>
          <w:rFonts w:ascii="Times New Roman" w:hAnsi="Times New Roman" w:cs="Times New Roman"/>
          <w:sz w:val="26"/>
          <w:szCs w:val="26"/>
        </w:rPr>
        <w:t>1) прием Заявления  (далее - Прием);</w:t>
      </w:r>
    </w:p>
    <w:p w:rsidR="00A15551" w:rsidRPr="0029610F" w:rsidRDefault="00E47039">
      <w:pPr>
        <w:spacing w:line="276" w:lineRule="auto"/>
        <w:ind w:firstLine="709"/>
        <w:jc w:val="both"/>
        <w:rPr>
          <w:rFonts w:ascii="Times New Roman" w:hAnsi="Times New Roman" w:cs="Times New Roman"/>
          <w:sz w:val="26"/>
          <w:szCs w:val="26"/>
        </w:rPr>
      </w:pPr>
      <w:r w:rsidRPr="0029610F">
        <w:rPr>
          <w:rStyle w:val="a3"/>
          <w:rFonts w:ascii="Times New Roman" w:hAnsi="Times New Roman" w:cs="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Default="00E47039">
      <w:pPr>
        <w:ind w:firstLine="720"/>
        <w:jc w:val="both"/>
        <w:rPr>
          <w:rStyle w:val="a3"/>
          <w:rFonts w:ascii="Times New Roman" w:hAnsi="Times New Roman" w:cs="Times New Roman"/>
          <w:sz w:val="26"/>
          <w:szCs w:val="26"/>
        </w:rPr>
      </w:pPr>
      <w:bookmarkStart w:id="90" w:name="sub_1721"/>
      <w:bookmarkStart w:id="91" w:name="sub_173"/>
      <w:bookmarkEnd w:id="90"/>
      <w:bookmarkEnd w:id="91"/>
      <w:r w:rsidRPr="0029610F">
        <w:rPr>
          <w:rStyle w:val="a3"/>
          <w:rFonts w:ascii="Times New Roman" w:hAnsi="Times New Roman" w:cs="Times New Roman"/>
          <w:sz w:val="26"/>
          <w:szCs w:val="26"/>
        </w:rPr>
        <w:t>4) выдача градостроительного плана земельного участка или выдача мотивированного отказа в выдаче градостроительного плана земельного участка</w:t>
      </w:r>
      <w:r w:rsidR="0050592E" w:rsidRPr="0029610F">
        <w:rPr>
          <w:rStyle w:val="a3"/>
          <w:rFonts w:ascii="Times New Roman" w:hAnsi="Times New Roman" w:cs="Times New Roman"/>
          <w:sz w:val="26"/>
          <w:szCs w:val="26"/>
        </w:rPr>
        <w:t>.</w:t>
      </w:r>
    </w:p>
    <w:p w:rsidR="008D712D" w:rsidRPr="0029610F" w:rsidRDefault="008D712D">
      <w:pPr>
        <w:ind w:firstLine="720"/>
        <w:jc w:val="both"/>
        <w:rPr>
          <w:rStyle w:val="a3"/>
          <w:rFonts w:ascii="Times New Roman" w:hAnsi="Times New Roman" w:cs="Times New Roman"/>
          <w:sz w:val="26"/>
          <w:szCs w:val="26"/>
        </w:rPr>
      </w:pPr>
    </w:p>
    <w:p w:rsidR="0050592E" w:rsidRPr="0029610F" w:rsidRDefault="0050592E">
      <w:pPr>
        <w:ind w:firstLine="720"/>
        <w:jc w:val="both"/>
        <w:rPr>
          <w:rFonts w:ascii="Times New Roman" w:hAnsi="Times New Roman" w:cs="Times New Roman"/>
          <w:sz w:val="26"/>
          <w:szCs w:val="26"/>
        </w:rPr>
      </w:pPr>
    </w:p>
    <w:p w:rsidR="00A15551" w:rsidRDefault="00E47039">
      <w:pPr>
        <w:ind w:firstLine="720"/>
        <w:jc w:val="center"/>
        <w:rPr>
          <w:rStyle w:val="a3"/>
          <w:rFonts w:ascii="Times New Roman" w:hAnsi="Times New Roman" w:cs="Times New Roman"/>
          <w:b/>
          <w:bCs/>
          <w:sz w:val="26"/>
          <w:szCs w:val="26"/>
        </w:rPr>
      </w:pPr>
      <w:r w:rsidRPr="0029610F">
        <w:rPr>
          <w:rStyle w:val="a3"/>
          <w:rFonts w:ascii="Times New Roman" w:hAnsi="Times New Roman" w:cs="Times New Roman"/>
          <w:b/>
          <w:bCs/>
          <w:sz w:val="26"/>
          <w:szCs w:val="26"/>
        </w:rPr>
        <w:t>Подраздел 2. Административная процедура (действие) — Прием.</w:t>
      </w:r>
    </w:p>
    <w:p w:rsidR="0029610F" w:rsidRPr="0029610F" w:rsidRDefault="0029610F">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Поступившее Заявление регистрируется специалистом общего отдела администрации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(далее - специалист) с присвоением регистрационного номера и проставлением даты.</w:t>
      </w:r>
    </w:p>
    <w:p w:rsidR="00A15551" w:rsidRPr="0029610F" w:rsidRDefault="00E47039">
      <w:pPr>
        <w:ind w:firstLine="720"/>
        <w:jc w:val="both"/>
        <w:rPr>
          <w:rFonts w:ascii="Times New Roman" w:hAnsi="Times New Roman" w:cs="Times New Roman"/>
          <w:sz w:val="26"/>
          <w:szCs w:val="26"/>
        </w:rPr>
      </w:pPr>
      <w:bookmarkStart w:id="92" w:name="sub_1821"/>
      <w:bookmarkEnd w:id="92"/>
      <w:r w:rsidRPr="0029610F">
        <w:rPr>
          <w:rStyle w:val="a3"/>
          <w:rFonts w:ascii="Times New Roman" w:hAnsi="Times New Roman" w:cs="Times New Roman"/>
          <w:sz w:val="26"/>
          <w:szCs w:val="26"/>
        </w:rPr>
        <w:t>Специалист в течение рабочего дня направляет принятые от заявителя документы начальнику Отдела.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Результатом административной процедуры является получение Заявление N 1 начальником Отдела.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Способ фиксации - регистрация документов специалистом в журнале регистрации входящих документов.</w:t>
      </w:r>
    </w:p>
    <w:p w:rsidR="00A15551" w:rsidRPr="0029610F" w:rsidRDefault="00A15551">
      <w:pPr>
        <w:ind w:firstLine="720"/>
        <w:jc w:val="both"/>
        <w:rPr>
          <w:rStyle w:val="a3"/>
          <w:rFonts w:ascii="Times New Roman" w:hAnsi="Times New Roman" w:cs="Times New Roman"/>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3. Административная процедура (действие) — Подготовка.</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29610F" w:rsidRDefault="00E47039">
      <w:pPr>
        <w:ind w:firstLine="720"/>
        <w:jc w:val="both"/>
        <w:rPr>
          <w:rFonts w:ascii="Times New Roman" w:hAnsi="Times New Roman" w:cs="Times New Roman"/>
          <w:sz w:val="26"/>
          <w:szCs w:val="26"/>
        </w:rPr>
      </w:pPr>
      <w:bookmarkStart w:id="93" w:name="sub_1911"/>
      <w:bookmarkEnd w:id="93"/>
      <w:r w:rsidRPr="0029610F">
        <w:rPr>
          <w:rStyle w:val="a3"/>
          <w:rFonts w:ascii="Times New Roman" w:hAnsi="Times New Roman" w:cs="Times New Roman"/>
          <w:sz w:val="26"/>
          <w:szCs w:val="26"/>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29610F" w:rsidRDefault="00A15551">
      <w:pPr>
        <w:ind w:firstLine="720"/>
        <w:jc w:val="both"/>
        <w:rPr>
          <w:rFonts w:ascii="Times New Roman" w:hAnsi="Times New Roman" w:cs="Times New Roman"/>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4. Особенности предоставления муниципальной услуги в электронной форме.</w:t>
      </w:r>
    </w:p>
    <w:p w:rsidR="00A15551" w:rsidRPr="0029610F" w:rsidRDefault="00A15551">
      <w:pPr>
        <w:ind w:firstLine="720"/>
        <w:jc w:val="center"/>
        <w:rPr>
          <w:rStyle w:val="a3"/>
          <w:rFonts w:ascii="Times New Roman" w:hAnsi="Times New Roman" w:cs="Times New Roman"/>
          <w:b/>
          <w:bCs/>
          <w:sz w:val="26"/>
          <w:szCs w:val="26"/>
        </w:rPr>
      </w:pPr>
      <w:bookmarkStart w:id="94" w:name="sub_19"/>
      <w:bookmarkEnd w:id="94"/>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r w:rsidRPr="0029610F">
          <w:rPr>
            <w:rFonts w:ascii="Times New Roman" w:hAnsi="Times New Roman" w:cs="Times New Roman"/>
            <w:sz w:val="26"/>
            <w:szCs w:val="26"/>
          </w:rPr>
          <w:t>www.gosuslugi.ru</w:t>
        </w:r>
      </w:hyperlink>
      <w:r w:rsidRPr="0029610F">
        <w:rPr>
          <w:rStyle w:val="a3"/>
          <w:rFonts w:ascii="Times New Roman" w:hAnsi="Times New Roman" w:cs="Times New Roman"/>
          <w:sz w:val="26"/>
          <w:szCs w:val="26"/>
        </w:rPr>
        <w:t xml:space="preserve">) путем заполнения формы, с приложением отсканированных копий документов, указанных в </w:t>
      </w:r>
      <w:hyperlink w:anchor="sub_1009">
        <w:r w:rsidRPr="0029610F">
          <w:rPr>
            <w:rFonts w:ascii="Times New Roman" w:hAnsi="Times New Roman" w:cs="Times New Roman"/>
            <w:sz w:val="26"/>
            <w:szCs w:val="26"/>
          </w:rPr>
          <w:t>пунктах 9</w:t>
        </w:r>
      </w:hyperlink>
      <w:r w:rsidRPr="0029610F">
        <w:rPr>
          <w:rStyle w:val="a3"/>
          <w:rFonts w:ascii="Times New Roman" w:hAnsi="Times New Roman" w:cs="Times New Roman"/>
          <w:sz w:val="26"/>
          <w:szCs w:val="26"/>
        </w:rPr>
        <w:t xml:space="preserve"> административного регламента.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lastRenderedPageBreak/>
        <w:t>28. Особенности предоставления муниципальной услуги в МФЦ.</w:t>
      </w:r>
      <w:bookmarkStart w:id="95" w:name="sub_1020"/>
      <w:bookmarkEnd w:id="95"/>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6" w:name="sub_201"/>
      <w:bookmarkEnd w:id="96"/>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Информирование (консультация) по порядку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29. Осуществление административной процедуры "Информирование (консультация) по порядку предоставления муниципальной услуги".</w:t>
      </w:r>
      <w:bookmarkStart w:id="97" w:name="sub_202"/>
      <w:bookmarkEnd w:id="97"/>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8" w:name="sub_2021"/>
      <w:bookmarkEnd w:id="98"/>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срок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30. Осуществление административной процедуры "Прием и регистрация запроса и документов".</w:t>
      </w:r>
      <w:bookmarkStart w:id="99" w:name="sub_203"/>
      <w:bookmarkEnd w:id="99"/>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00" w:name="sub_2031"/>
      <w:bookmarkEnd w:id="100"/>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При личном обращении заявителя за предоставлением муниципальной услуги, специалист приема МФЦ, ТОСП принимающий заявление и необходимые документы, </w:t>
      </w:r>
      <w:r w:rsidRPr="0029610F">
        <w:rPr>
          <w:rStyle w:val="a3"/>
          <w:rFonts w:ascii="Times New Roman" w:hAnsi="Times New Roman" w:cs="Times New Roman"/>
          <w:sz w:val="26"/>
          <w:szCs w:val="26"/>
        </w:rPr>
        <w:lastRenderedPageBreak/>
        <w:t>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01" w:name="sub_2032"/>
      <w:bookmarkEnd w:id="101"/>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если заявитель настаивает на приеме документов, специалист приема МФЦ, ТОСП делает в расписке отметку "принято по требованию".</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02" w:name="sub_2033"/>
      <w:bookmarkEnd w:id="102"/>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03" w:name="sub_2034"/>
      <w:bookmarkEnd w:id="103"/>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r w:rsidR="00716FDA" w:rsidRPr="0029610F">
        <w:rPr>
          <w:rStyle w:val="a3"/>
          <w:rFonts w:ascii="Times New Roman" w:hAnsi="Times New Roman" w:cs="Times New Roman"/>
          <w:sz w:val="26"/>
          <w:szCs w:val="26"/>
        </w:rPr>
        <w:t>, не позднее дня, следующего за днем получения документов.</w:t>
      </w:r>
      <w:r w:rsidRPr="0029610F">
        <w:rPr>
          <w:rStyle w:val="a3"/>
          <w:rFonts w:ascii="Times New Roman" w:hAnsi="Times New Roman" w:cs="Times New Roman"/>
          <w:sz w:val="26"/>
          <w:szCs w:val="26"/>
        </w:rPr>
        <w:t xml:space="preserve"> </w:t>
      </w:r>
      <w:bookmarkStart w:id="104" w:name="sub_2035"/>
      <w:bookmarkEnd w:id="104"/>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5" w:name="sub_204"/>
      <w:bookmarkEnd w:id="105"/>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6" w:name="sub_2041"/>
      <w:bookmarkEnd w:id="106"/>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7" w:name="sub_2042"/>
      <w:bookmarkEnd w:id="107"/>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8" w:name="sub_2043"/>
      <w:bookmarkEnd w:id="108"/>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учет выдачи экземпляров электронных документов на бумажном носителе.</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9" w:name="sub_2044"/>
      <w:bookmarkEnd w:id="109"/>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29610F" w:rsidRDefault="00A15551">
      <w:pPr>
        <w:ind w:firstLine="720"/>
        <w:jc w:val="both"/>
        <w:rPr>
          <w:rFonts w:ascii="Times New Roman" w:hAnsi="Times New Roman" w:cs="Times New Roman"/>
          <w:sz w:val="26"/>
          <w:szCs w:val="26"/>
        </w:rPr>
      </w:pPr>
      <w:bookmarkStart w:id="110" w:name="sub_20451"/>
      <w:bookmarkStart w:id="111" w:name="sub_205"/>
      <w:bookmarkEnd w:id="110"/>
      <w:bookmarkEnd w:id="111"/>
    </w:p>
    <w:p w:rsidR="00A15551" w:rsidRPr="0029610F" w:rsidRDefault="00E47039">
      <w:pPr>
        <w:pStyle w:val="1"/>
        <w:rPr>
          <w:rFonts w:ascii="Times New Roman" w:hAnsi="Times New Roman" w:cs="Times New Roman"/>
          <w:sz w:val="26"/>
          <w:szCs w:val="26"/>
        </w:rPr>
      </w:pPr>
      <w:r w:rsidRPr="0029610F">
        <w:rPr>
          <w:rFonts w:ascii="Times New Roman" w:hAnsi="Times New Roman" w:cs="Times New Roman"/>
          <w:sz w:val="26"/>
          <w:szCs w:val="26"/>
        </w:rPr>
        <w:t>Раздел 4. Формы контроля за исполнением Административного регламента</w:t>
      </w:r>
    </w:p>
    <w:p w:rsidR="00A15551" w:rsidRPr="0029610F" w:rsidRDefault="00A15551">
      <w:pPr>
        <w:ind w:firstLine="720"/>
        <w:jc w:val="center"/>
        <w:rPr>
          <w:rFonts w:ascii="Times New Roman" w:hAnsi="Times New Roman" w:cs="Times New Roman"/>
          <w:sz w:val="26"/>
          <w:szCs w:val="26"/>
        </w:rPr>
      </w:pPr>
      <w:bookmarkStart w:id="112" w:name="sub_4001"/>
      <w:bookmarkEnd w:id="112"/>
    </w:p>
    <w:p w:rsidR="00A15551" w:rsidRPr="0029610F" w:rsidRDefault="00E47039">
      <w:pPr>
        <w:ind w:firstLine="720"/>
        <w:jc w:val="center"/>
        <w:rPr>
          <w:rStyle w:val="a3"/>
          <w:rFonts w:ascii="Times New Roman" w:hAnsi="Times New Roman" w:cs="Times New Roman"/>
          <w:b/>
          <w:bCs/>
          <w:sz w:val="26"/>
          <w:szCs w:val="26"/>
        </w:rPr>
      </w:pPr>
      <w:r w:rsidRPr="0029610F">
        <w:rPr>
          <w:rStyle w:val="a3"/>
          <w:rFonts w:ascii="Times New Roman" w:hAnsi="Times New Roman" w:cs="Times New Roman"/>
          <w:b/>
          <w:bCs/>
          <w:sz w:val="26"/>
          <w:szCs w:val="26"/>
        </w:rPr>
        <w:t>Подраздел 1. Порядок осуществления контроля за исполнением настоящего Административного регламента.</w:t>
      </w:r>
    </w:p>
    <w:p w:rsidR="00716FDA" w:rsidRPr="0029610F" w:rsidRDefault="00716FDA">
      <w:pPr>
        <w:ind w:firstLine="720"/>
        <w:jc w:val="center"/>
        <w:rPr>
          <w:rFonts w:ascii="Times New Roman" w:hAnsi="Times New Roman" w:cs="Times New Roman"/>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29610F" w:rsidRDefault="00E47039">
      <w:pPr>
        <w:ind w:firstLine="720"/>
        <w:jc w:val="both"/>
        <w:rPr>
          <w:rFonts w:ascii="Times New Roman" w:hAnsi="Times New Roman" w:cs="Times New Roman"/>
          <w:sz w:val="26"/>
          <w:szCs w:val="26"/>
        </w:rPr>
      </w:pPr>
      <w:bookmarkStart w:id="113" w:name="sub_2112"/>
      <w:bookmarkEnd w:id="113"/>
      <w:r w:rsidRPr="0029610F">
        <w:rPr>
          <w:rStyle w:val="a3"/>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716FDA" w:rsidRPr="0029610F">
        <w:rPr>
          <w:rStyle w:val="a3"/>
          <w:rFonts w:ascii="Times New Roman" w:hAnsi="Times New Roman" w:cs="Times New Roman"/>
          <w:sz w:val="26"/>
          <w:szCs w:val="26"/>
        </w:rPr>
        <w:t>Г</w:t>
      </w:r>
      <w:r w:rsidRPr="0029610F">
        <w:rPr>
          <w:rStyle w:val="a3"/>
          <w:rFonts w:ascii="Times New Roman" w:hAnsi="Times New Roman" w:cs="Times New Roman"/>
          <w:sz w:val="26"/>
          <w:szCs w:val="26"/>
        </w:rPr>
        <w:t>лавой района.</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bookmarkStart w:id="114" w:name="sub_2121"/>
      <w:bookmarkEnd w:id="114"/>
      <w:r w:rsidRPr="0029610F">
        <w:rPr>
          <w:rStyle w:val="a3"/>
          <w:rFonts w:ascii="Times New Roman" w:hAnsi="Times New Roman" w:cs="Times New Roman"/>
          <w:sz w:val="26"/>
          <w:szCs w:val="26"/>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w:t>
      </w:r>
      <w:r w:rsidRPr="0029610F">
        <w:rPr>
          <w:rStyle w:val="a3"/>
          <w:rFonts w:ascii="Times New Roman" w:hAnsi="Times New Roman" w:cs="Times New Roman"/>
          <w:sz w:val="26"/>
          <w:szCs w:val="26"/>
        </w:rPr>
        <w:lastRenderedPageBreak/>
        <w:t>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A15551" w:rsidRDefault="00E47039">
      <w:pPr>
        <w:ind w:firstLine="720"/>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Плановые и внеплановые проверки проводятся</w:t>
      </w:r>
      <w:r w:rsidR="00CE42BC" w:rsidRPr="0029610F">
        <w:rPr>
          <w:rStyle w:val="a3"/>
          <w:rFonts w:ascii="Times New Roman" w:hAnsi="Times New Roman" w:cs="Times New Roman"/>
          <w:sz w:val="26"/>
          <w:szCs w:val="26"/>
        </w:rPr>
        <w:t xml:space="preserve"> по поручению Главы </w:t>
      </w:r>
      <w:r w:rsidR="007B282A" w:rsidRPr="0029610F">
        <w:rPr>
          <w:rStyle w:val="a3"/>
          <w:rFonts w:ascii="Times New Roman" w:hAnsi="Times New Roman" w:cs="Times New Roman"/>
          <w:sz w:val="26"/>
          <w:szCs w:val="26"/>
        </w:rPr>
        <w:t>Атяшевского</w:t>
      </w:r>
      <w:r w:rsidRPr="0029610F">
        <w:rPr>
          <w:rStyle w:val="a3"/>
          <w:rFonts w:ascii="Times New Roman" w:hAnsi="Times New Roman" w:cs="Times New Roman"/>
          <w:sz w:val="26"/>
          <w:szCs w:val="26"/>
        </w:rPr>
        <w:t xml:space="preserve"> муниципального района.</w:t>
      </w:r>
    </w:p>
    <w:p w:rsidR="003D0FB4" w:rsidRPr="0029610F" w:rsidRDefault="003D0FB4">
      <w:pPr>
        <w:ind w:firstLine="720"/>
        <w:jc w:val="both"/>
        <w:rPr>
          <w:rFonts w:ascii="Times New Roman" w:hAnsi="Times New Roman" w:cs="Times New Roman"/>
          <w:sz w:val="26"/>
          <w:szCs w:val="26"/>
        </w:rPr>
      </w:pPr>
    </w:p>
    <w:p w:rsidR="00A15551" w:rsidRPr="0029610F" w:rsidRDefault="00A15551">
      <w:pPr>
        <w:ind w:firstLine="720"/>
        <w:jc w:val="both"/>
        <w:rPr>
          <w:rStyle w:val="a3"/>
          <w:rFonts w:ascii="Times New Roman" w:hAnsi="Times New Roman" w:cs="Times New Roman"/>
          <w:sz w:val="26"/>
          <w:szCs w:val="26"/>
        </w:rPr>
      </w:pPr>
    </w:p>
    <w:p w:rsidR="00A15551" w:rsidRPr="0029610F" w:rsidRDefault="00E47039">
      <w:pPr>
        <w:ind w:firstLine="720"/>
        <w:jc w:val="center"/>
        <w:rPr>
          <w:rFonts w:ascii="Times New Roman" w:hAnsi="Times New Roman" w:cs="Times New Roman"/>
          <w:sz w:val="26"/>
          <w:szCs w:val="26"/>
        </w:rPr>
      </w:pPr>
      <w:r w:rsidRPr="0029610F">
        <w:rPr>
          <w:rStyle w:val="a3"/>
          <w:rFonts w:ascii="Times New Roman" w:hAnsi="Times New Roman" w:cs="Times New Roman"/>
          <w:b/>
          <w:bCs/>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29610F" w:rsidRDefault="00A15551">
      <w:pPr>
        <w:ind w:firstLine="720"/>
        <w:jc w:val="center"/>
        <w:rPr>
          <w:rStyle w:val="a3"/>
          <w:rFonts w:ascii="Times New Roman" w:hAnsi="Times New Roman" w:cs="Times New Roman"/>
          <w:b/>
          <w:bCs/>
          <w:sz w:val="26"/>
          <w:szCs w:val="26"/>
        </w:rPr>
      </w:pP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5551" w:rsidRPr="0029610F" w:rsidRDefault="00A15551">
      <w:pPr>
        <w:pStyle w:val="1"/>
        <w:jc w:val="both"/>
        <w:rPr>
          <w:rFonts w:ascii="Times New Roman" w:hAnsi="Times New Roman" w:cs="Times New Roman"/>
          <w:sz w:val="26"/>
          <w:szCs w:val="26"/>
        </w:rPr>
      </w:pPr>
    </w:p>
    <w:p w:rsidR="00A15551" w:rsidRPr="0029610F" w:rsidRDefault="00E47039">
      <w:pPr>
        <w:pStyle w:val="1"/>
        <w:rPr>
          <w:rFonts w:ascii="Times New Roman" w:hAnsi="Times New Roman" w:cs="Times New Roman"/>
          <w:sz w:val="26"/>
          <w:szCs w:val="26"/>
        </w:rPr>
      </w:pPr>
      <w:r w:rsidRPr="0029610F">
        <w:rPr>
          <w:rFonts w:ascii="Times New Roman" w:hAnsi="Times New Roman" w:cs="Times New Roman"/>
          <w:sz w:val="26"/>
          <w:szCs w:val="26"/>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29610F" w:rsidRDefault="00A15551">
      <w:pPr>
        <w:ind w:firstLine="720"/>
        <w:jc w:val="both"/>
        <w:rPr>
          <w:rFonts w:ascii="Times New Roman" w:hAnsi="Times New Roman" w:cs="Times New Roman"/>
          <w:sz w:val="26"/>
          <w:szCs w:val="26"/>
        </w:rPr>
      </w:pPr>
      <w:bookmarkStart w:id="115" w:name="sub_5001"/>
      <w:bookmarkEnd w:id="115"/>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36.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29610F">
        <w:rPr>
          <w:rStyle w:val="a3"/>
          <w:rFonts w:ascii="Times New Roman" w:hAnsi="Times New Roman" w:cs="Times New Roman"/>
          <w:sz w:val="26"/>
          <w:szCs w:val="26"/>
          <w:lang w:val="en-US"/>
        </w:rPr>
        <w:t>III</w:t>
      </w:r>
      <w:r w:rsidRPr="0029610F">
        <w:rPr>
          <w:rStyle w:val="a3"/>
          <w:rFonts w:ascii="Times New Roman" w:hAnsi="Times New Roman" w:cs="Times New Roman"/>
          <w:sz w:val="26"/>
          <w:szCs w:val="26"/>
        </w:rPr>
        <w:t xml:space="preserve"> настоящего Административного регламента.</w:t>
      </w:r>
    </w:p>
    <w:p w:rsidR="00A15551" w:rsidRPr="0029610F" w:rsidRDefault="00E47039">
      <w:pPr>
        <w:ind w:firstLine="720"/>
        <w:jc w:val="both"/>
        <w:rPr>
          <w:rFonts w:ascii="Times New Roman" w:hAnsi="Times New Roman" w:cs="Times New Roman"/>
          <w:sz w:val="26"/>
          <w:szCs w:val="26"/>
        </w:rPr>
      </w:pPr>
      <w:bookmarkStart w:id="116" w:name="sub_10231"/>
      <w:bookmarkEnd w:id="116"/>
      <w:r w:rsidRPr="0029610F">
        <w:rPr>
          <w:rStyle w:val="a3"/>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нарушения срока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29610F">
        <w:rPr>
          <w:rStyle w:val="a3"/>
          <w:rFonts w:ascii="Times New Roman" w:hAnsi="Times New Roman" w:cs="Times New Roman"/>
          <w:sz w:val="26"/>
          <w:szCs w:val="26"/>
        </w:rPr>
        <w:lastRenderedPageBreak/>
        <w:t xml:space="preserve">Республики Мордовия, муниципальными правовыми актами </w:t>
      </w:r>
      <w:r w:rsidR="007B282A" w:rsidRPr="0029610F">
        <w:rPr>
          <w:rStyle w:val="a3"/>
          <w:rFonts w:ascii="Times New Roman" w:hAnsi="Times New Roman" w:cs="Times New Roman"/>
          <w:sz w:val="26"/>
          <w:szCs w:val="26"/>
        </w:rPr>
        <w:t xml:space="preserve"> 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shd w:val="clear" w:color="auto" w:fill="FFFF00"/>
        </w:rPr>
        <w:t xml:space="preserve"> </w:t>
      </w:r>
      <w:r w:rsidRPr="0029610F">
        <w:rPr>
          <w:rStyle w:val="a3"/>
          <w:rFonts w:ascii="Times New Roman" w:hAnsi="Times New Roman" w:cs="Times New Roman"/>
          <w:sz w:val="26"/>
          <w:szCs w:val="26"/>
        </w:rPr>
        <w:t>муниципального района для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для предоставления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7B282A" w:rsidRPr="0029610F">
        <w:rPr>
          <w:rStyle w:val="a3"/>
          <w:rFonts w:ascii="Times New Roman" w:hAnsi="Times New Roman" w:cs="Times New Roman"/>
          <w:sz w:val="26"/>
          <w:szCs w:val="26"/>
        </w:rPr>
        <w:t xml:space="preserve"> 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отказа Администрации района, учреждений, оказывающих муниципальные услуги, должностных лиц, муниципальных служащих </w:t>
      </w:r>
      <w:r w:rsidR="00CE42BC" w:rsidRP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7B282A" w:rsidRPr="0029610F">
        <w:rPr>
          <w:rStyle w:val="a3"/>
          <w:rFonts w:ascii="Times New Roman" w:hAnsi="Times New Roman" w:cs="Times New Roman"/>
          <w:sz w:val="26"/>
          <w:szCs w:val="26"/>
        </w:rPr>
        <w:t>Атяшевского</w:t>
      </w:r>
      <w:r w:rsidR="00CE42BC"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A15551" w:rsidRPr="0029610F" w:rsidRDefault="00E47039">
      <w:pPr>
        <w:ind w:firstLine="720"/>
        <w:jc w:val="both"/>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7B282A" w:rsidRPr="0029610F">
        <w:rPr>
          <w:rStyle w:val="a3"/>
          <w:rFonts w:ascii="Times New Roman" w:hAnsi="Times New Roman" w:cs="Times New Roman"/>
          <w:sz w:val="26"/>
          <w:szCs w:val="26"/>
        </w:rPr>
        <w:t>Атяшевского</w:t>
      </w:r>
      <w:r w:rsidRPr="0029610F">
        <w:rPr>
          <w:rStyle w:val="a3"/>
          <w:rFonts w:ascii="Times New Roman" w:hAnsi="Times New Roman" w:cs="Times New Roman"/>
          <w:sz w:val="26"/>
          <w:szCs w:val="26"/>
        </w:rPr>
        <w:t xml:space="preserve"> муниципального района.</w:t>
      </w:r>
    </w:p>
    <w:p w:rsidR="00B63471" w:rsidRPr="0029610F" w:rsidRDefault="00B63471">
      <w:pPr>
        <w:ind w:firstLine="720"/>
        <w:jc w:val="both"/>
        <w:rPr>
          <w:rFonts w:ascii="Times New Roman" w:hAnsi="Times New Roman" w:cs="Times New Roman"/>
          <w:sz w:val="26"/>
          <w:szCs w:val="26"/>
        </w:rPr>
      </w:pPr>
      <w:r w:rsidRPr="0029610F">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38.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15551" w:rsidRPr="0029610F" w:rsidRDefault="00E47039">
      <w:pPr>
        <w:ind w:firstLine="720"/>
        <w:jc w:val="both"/>
        <w:rPr>
          <w:rFonts w:ascii="Times New Roman" w:hAnsi="Times New Roman" w:cs="Times New Roman"/>
          <w:sz w:val="26"/>
          <w:szCs w:val="26"/>
        </w:rPr>
      </w:pPr>
      <w:bookmarkStart w:id="117" w:name="sub_10241"/>
      <w:bookmarkEnd w:id="117"/>
      <w:r w:rsidRPr="0029610F">
        <w:rPr>
          <w:rStyle w:val="a3"/>
          <w:rFonts w:ascii="Times New Roman" w:hAnsi="Times New Roman" w:cs="Times New Roman"/>
          <w:sz w:val="26"/>
          <w:szCs w:val="26"/>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Жалоба на решения и действия (бездействие) должностных лиц </w:t>
      </w:r>
      <w:r w:rsid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подается Главе </w:t>
      </w:r>
      <w:r w:rsidR="007B282A" w:rsidRPr="0029610F">
        <w:rPr>
          <w:rStyle w:val="a3"/>
          <w:rFonts w:ascii="Times New Roman" w:hAnsi="Times New Roman" w:cs="Times New Roman"/>
          <w:sz w:val="26"/>
          <w:szCs w:val="26"/>
        </w:rPr>
        <w:t xml:space="preserve"> 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поданные с нарушением подведомственности, установленной </w:t>
      </w:r>
      <w:hyperlink w:anchor="sub_1024">
        <w:r w:rsidRPr="0029610F">
          <w:rPr>
            <w:rFonts w:ascii="Times New Roman" w:hAnsi="Times New Roman" w:cs="Times New Roman"/>
            <w:sz w:val="26"/>
            <w:szCs w:val="26"/>
          </w:rPr>
          <w:t>п</w:t>
        </w:r>
      </w:hyperlink>
      <w:hyperlink w:anchor="sub_1024">
        <w:r w:rsidRPr="0029610F">
          <w:rPr>
            <w:rFonts w:ascii="Times New Roman" w:hAnsi="Times New Roman" w:cs="Times New Roman"/>
            <w:sz w:val="26"/>
            <w:szCs w:val="26"/>
          </w:rPr>
          <w:t>ункта</w:t>
        </w:r>
      </w:hyperlink>
      <w:hyperlink w:anchor="sub_1024">
        <w:r w:rsidRPr="0029610F">
          <w:rPr>
            <w:rFonts w:ascii="Times New Roman" w:hAnsi="Times New Roman" w:cs="Times New Roman"/>
            <w:sz w:val="26"/>
            <w:szCs w:val="26"/>
          </w:rPr>
          <w:t xml:space="preserve"> 2</w:t>
        </w:r>
      </w:hyperlink>
      <w:r w:rsidRPr="0029610F">
        <w:rPr>
          <w:rFonts w:ascii="Times New Roman" w:hAnsi="Times New Roman" w:cs="Times New Roman"/>
          <w:sz w:val="26"/>
          <w:szCs w:val="26"/>
        </w:rPr>
        <w:t>2</w:t>
      </w:r>
      <w:r w:rsidRPr="0029610F">
        <w:rPr>
          <w:rStyle w:val="a3"/>
          <w:rFonts w:ascii="Times New Roman" w:hAnsi="Times New Roman" w:cs="Times New Roman"/>
          <w:sz w:val="26"/>
          <w:szCs w:val="26"/>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Pr="0029610F">
          <w:rPr>
            <w:rFonts w:ascii="Times New Roman" w:hAnsi="Times New Roman" w:cs="Times New Roman"/>
            <w:sz w:val="26"/>
            <w:szCs w:val="26"/>
          </w:rPr>
          <w:t>официальном сайте</w:t>
        </w:r>
      </w:hyperlink>
      <w:r w:rsidRPr="0029610F">
        <w:rPr>
          <w:rStyle w:val="a3"/>
          <w:rFonts w:ascii="Times New Roman" w:hAnsi="Times New Roman" w:cs="Times New Roman"/>
          <w:sz w:val="26"/>
          <w:szCs w:val="26"/>
        </w:rPr>
        <w:t xml:space="preserve"> </w:t>
      </w:r>
      <w:r w:rsid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в </w:t>
      </w:r>
      <w:hyperlink r:id="rId23">
        <w:r w:rsidRPr="0029610F">
          <w:rPr>
            <w:rFonts w:ascii="Times New Roman" w:hAnsi="Times New Roman" w:cs="Times New Roman"/>
            <w:sz w:val="26"/>
            <w:szCs w:val="26"/>
          </w:rPr>
          <w:t>федеральной государственной информационной системе</w:t>
        </w:r>
      </w:hyperlink>
      <w:r w:rsidRPr="0029610F">
        <w:rPr>
          <w:rStyle w:val="a3"/>
          <w:rFonts w:ascii="Times New Roman" w:hAnsi="Times New Roman" w:cs="Times New Roman"/>
          <w:sz w:val="26"/>
          <w:szCs w:val="26"/>
        </w:rPr>
        <w:t xml:space="preserve"> </w:t>
      </w:r>
      <w:r w:rsidR="00907A8F"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Единый портал государственных и муниципальных услуг</w:t>
      </w:r>
      <w:r w:rsidR="00907A8F"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w:t>
      </w:r>
    </w:p>
    <w:p w:rsidR="00A15551" w:rsidRPr="0029610F" w:rsidRDefault="00E47039">
      <w:pPr>
        <w:ind w:firstLine="720"/>
        <w:jc w:val="both"/>
        <w:rPr>
          <w:rFonts w:ascii="Times New Roman" w:hAnsi="Times New Roman" w:cs="Times New Roman"/>
          <w:sz w:val="26"/>
          <w:szCs w:val="26"/>
        </w:rPr>
      </w:pPr>
      <w:bookmarkStart w:id="118" w:name="sub_10251"/>
      <w:bookmarkEnd w:id="118"/>
      <w:r w:rsidRPr="0029610F">
        <w:rPr>
          <w:rStyle w:val="a3"/>
          <w:rFonts w:ascii="Times New Roman" w:hAnsi="Times New Roman" w:cs="Times New Roman"/>
          <w:sz w:val="26"/>
          <w:szCs w:val="26"/>
        </w:rPr>
        <w:t xml:space="preserve">Консультирование заявителей о порядке обжалования решений и действий (бездействия) </w:t>
      </w:r>
      <w:r w:rsid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7B282A"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и его должностных лиц осуществляется в том числе по телефону либо при личном приеме.</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Жалоба может быть подана в:</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многофункциональный центр;</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общий отдел Администрации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Главе </w:t>
      </w:r>
      <w:r w:rsidR="007B282A" w:rsidRPr="0029610F">
        <w:rPr>
          <w:rStyle w:val="a3"/>
          <w:rFonts w:ascii="Times New Roman" w:hAnsi="Times New Roman" w:cs="Times New Roman"/>
          <w:sz w:val="26"/>
          <w:szCs w:val="26"/>
        </w:rPr>
        <w:t xml:space="preserve"> 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w:t>
      </w:r>
      <w:r w:rsidR="00CE42BC" w:rsidRPr="0029610F">
        <w:rPr>
          <w:rStyle w:val="a3"/>
          <w:rFonts w:ascii="Times New Roman" w:hAnsi="Times New Roman" w:cs="Times New Roman"/>
          <w:sz w:val="26"/>
          <w:szCs w:val="26"/>
        </w:rPr>
        <w:t xml:space="preserve">муниципального </w:t>
      </w:r>
      <w:r w:rsidRPr="0029610F">
        <w:rPr>
          <w:rStyle w:val="a3"/>
          <w:rFonts w:ascii="Times New Roman" w:hAnsi="Times New Roman" w:cs="Times New Roman"/>
          <w:sz w:val="26"/>
          <w:szCs w:val="26"/>
        </w:rPr>
        <w:t>района (личный прием).</w:t>
      </w:r>
    </w:p>
    <w:p w:rsidR="00A15551" w:rsidRPr="0029610F" w:rsidRDefault="00E47039">
      <w:pPr>
        <w:ind w:firstLine="720"/>
        <w:jc w:val="both"/>
        <w:rPr>
          <w:rFonts w:ascii="Times New Roman" w:hAnsi="Times New Roman" w:cs="Times New Roman"/>
          <w:sz w:val="26"/>
          <w:szCs w:val="26"/>
        </w:rPr>
      </w:pPr>
      <w:bookmarkStart w:id="119" w:name="_Hlk128995996"/>
      <w:r w:rsidRPr="0029610F">
        <w:rPr>
          <w:rStyle w:val="a3"/>
          <w:rFonts w:ascii="Times New Roman" w:hAnsi="Times New Roman" w:cs="Times New Roman"/>
          <w:sz w:val="26"/>
          <w:szCs w:val="26"/>
        </w:rPr>
        <w:t xml:space="preserve">Личный прием заявителей Главой </w:t>
      </w:r>
      <w:r w:rsidR="0029610F">
        <w:rPr>
          <w:rStyle w:val="a3"/>
          <w:rFonts w:ascii="Times New Roman" w:hAnsi="Times New Roman" w:cs="Times New Roman"/>
          <w:sz w:val="26"/>
          <w:szCs w:val="26"/>
        </w:rPr>
        <w:t xml:space="preserve">Атяшевского муниципального района </w:t>
      </w:r>
      <w:r w:rsidRPr="0029610F">
        <w:rPr>
          <w:rStyle w:val="a3"/>
          <w:rFonts w:ascii="Times New Roman" w:hAnsi="Times New Roman" w:cs="Times New Roman"/>
          <w:sz w:val="26"/>
          <w:szCs w:val="26"/>
        </w:rPr>
        <w:t xml:space="preserve">производится в </w:t>
      </w:r>
      <w:r w:rsidR="008C70FF" w:rsidRPr="0029610F">
        <w:rPr>
          <w:rStyle w:val="a3"/>
          <w:rFonts w:ascii="Times New Roman" w:hAnsi="Times New Roman" w:cs="Times New Roman"/>
          <w:sz w:val="26"/>
          <w:szCs w:val="26"/>
        </w:rPr>
        <w:t xml:space="preserve">первую и третью среду </w:t>
      </w:r>
      <w:r w:rsidRPr="0029610F">
        <w:rPr>
          <w:rStyle w:val="a3"/>
          <w:rFonts w:ascii="Times New Roman" w:hAnsi="Times New Roman" w:cs="Times New Roman"/>
          <w:sz w:val="26"/>
          <w:szCs w:val="26"/>
        </w:rPr>
        <w:t xml:space="preserve"> </w:t>
      </w:r>
      <w:r w:rsidR="005E10C1" w:rsidRPr="0029610F">
        <w:rPr>
          <w:rStyle w:val="a3"/>
          <w:rFonts w:ascii="Times New Roman" w:hAnsi="Times New Roman" w:cs="Times New Roman"/>
          <w:sz w:val="26"/>
          <w:szCs w:val="26"/>
        </w:rPr>
        <w:t xml:space="preserve">каждого </w:t>
      </w:r>
      <w:r w:rsidRPr="0029610F">
        <w:rPr>
          <w:rStyle w:val="a3"/>
          <w:rFonts w:ascii="Times New Roman" w:hAnsi="Times New Roman" w:cs="Times New Roman"/>
          <w:sz w:val="26"/>
          <w:szCs w:val="26"/>
        </w:rPr>
        <w:t xml:space="preserve">месяца по адресу: Республика Мордовия, </w:t>
      </w:r>
      <w:proofErr w:type="spellStart"/>
      <w:r w:rsidRPr="0029610F">
        <w:rPr>
          <w:rStyle w:val="a3"/>
          <w:rFonts w:ascii="Times New Roman" w:hAnsi="Times New Roman" w:cs="Times New Roman"/>
          <w:sz w:val="26"/>
          <w:szCs w:val="26"/>
        </w:rPr>
        <w:t>А</w:t>
      </w:r>
      <w:r w:rsidR="008C70FF" w:rsidRPr="0029610F">
        <w:rPr>
          <w:rStyle w:val="a3"/>
          <w:rFonts w:ascii="Times New Roman" w:hAnsi="Times New Roman" w:cs="Times New Roman"/>
          <w:sz w:val="26"/>
          <w:szCs w:val="26"/>
        </w:rPr>
        <w:t>тяшевский</w:t>
      </w:r>
      <w:proofErr w:type="spellEnd"/>
      <w:r w:rsidRPr="0029610F">
        <w:rPr>
          <w:rStyle w:val="a3"/>
          <w:rFonts w:ascii="Times New Roman" w:hAnsi="Times New Roman" w:cs="Times New Roman"/>
          <w:sz w:val="26"/>
          <w:szCs w:val="26"/>
        </w:rPr>
        <w:t xml:space="preserve"> район, </w:t>
      </w:r>
      <w:proofErr w:type="spellStart"/>
      <w:r w:rsidR="00907A8F" w:rsidRPr="0029610F">
        <w:rPr>
          <w:rStyle w:val="a3"/>
          <w:rFonts w:ascii="Times New Roman" w:hAnsi="Times New Roman" w:cs="Times New Roman"/>
          <w:sz w:val="26"/>
          <w:szCs w:val="26"/>
        </w:rPr>
        <w:t>р.п</w:t>
      </w:r>
      <w:proofErr w:type="spellEnd"/>
      <w:r w:rsidR="00907A8F" w:rsidRPr="0029610F">
        <w:rPr>
          <w:rStyle w:val="a3"/>
          <w:rFonts w:ascii="Times New Roman" w:hAnsi="Times New Roman" w:cs="Times New Roman"/>
          <w:sz w:val="26"/>
          <w:szCs w:val="26"/>
        </w:rPr>
        <w:t>. Атяшево</w:t>
      </w:r>
      <w:r w:rsidRPr="0029610F">
        <w:rPr>
          <w:rStyle w:val="a3"/>
          <w:rFonts w:ascii="Times New Roman" w:hAnsi="Times New Roman" w:cs="Times New Roman"/>
          <w:sz w:val="26"/>
          <w:szCs w:val="26"/>
        </w:rPr>
        <w:t xml:space="preserve">, ул. </w:t>
      </w:r>
      <w:r w:rsidR="00907A8F" w:rsidRPr="0029610F">
        <w:rPr>
          <w:rStyle w:val="a3"/>
          <w:rFonts w:ascii="Times New Roman" w:hAnsi="Times New Roman" w:cs="Times New Roman"/>
          <w:sz w:val="26"/>
          <w:szCs w:val="26"/>
        </w:rPr>
        <w:t xml:space="preserve">Центральная, </w:t>
      </w:r>
      <w:r w:rsidRPr="0029610F">
        <w:rPr>
          <w:rStyle w:val="a3"/>
          <w:rFonts w:ascii="Times New Roman" w:hAnsi="Times New Roman" w:cs="Times New Roman"/>
          <w:sz w:val="26"/>
          <w:szCs w:val="26"/>
        </w:rPr>
        <w:t>д.</w:t>
      </w:r>
      <w:r w:rsidR="00907A8F" w:rsidRPr="0029610F">
        <w:rPr>
          <w:rStyle w:val="a3"/>
          <w:rFonts w:ascii="Times New Roman" w:hAnsi="Times New Roman" w:cs="Times New Roman"/>
          <w:sz w:val="26"/>
          <w:szCs w:val="26"/>
        </w:rPr>
        <w:t>8</w:t>
      </w:r>
      <w:r w:rsidRPr="0029610F">
        <w:rPr>
          <w:rStyle w:val="a3"/>
          <w:rFonts w:ascii="Times New Roman" w:hAnsi="Times New Roman" w:cs="Times New Roman"/>
          <w:sz w:val="26"/>
          <w:szCs w:val="26"/>
        </w:rPr>
        <w:t>. Время приема: с</w:t>
      </w:r>
      <w:r w:rsidR="00907A8F" w:rsidRPr="0029610F">
        <w:rPr>
          <w:rStyle w:val="a3"/>
          <w:rFonts w:ascii="Times New Roman" w:hAnsi="Times New Roman" w:cs="Times New Roman"/>
          <w:sz w:val="26"/>
          <w:szCs w:val="26"/>
        </w:rPr>
        <w:t xml:space="preserve"> 09</w:t>
      </w:r>
      <w:r w:rsidRPr="0029610F">
        <w:rPr>
          <w:rStyle w:val="a3"/>
          <w:rFonts w:ascii="Times New Roman" w:hAnsi="Times New Roman" w:cs="Times New Roman"/>
          <w:sz w:val="26"/>
          <w:szCs w:val="26"/>
        </w:rPr>
        <w:t xml:space="preserve"> часов 00 минут до 1</w:t>
      </w:r>
      <w:r w:rsidR="00907A8F" w:rsidRPr="0029610F">
        <w:rPr>
          <w:rStyle w:val="a3"/>
          <w:rFonts w:ascii="Times New Roman" w:hAnsi="Times New Roman" w:cs="Times New Roman"/>
          <w:sz w:val="26"/>
          <w:szCs w:val="26"/>
        </w:rPr>
        <w:t>3</w:t>
      </w:r>
      <w:r w:rsidRPr="0029610F">
        <w:rPr>
          <w:rStyle w:val="a3"/>
          <w:rFonts w:ascii="Times New Roman" w:hAnsi="Times New Roman" w:cs="Times New Roman"/>
          <w:sz w:val="26"/>
          <w:szCs w:val="26"/>
        </w:rPr>
        <w:t>.00 часов 00 минут.</w:t>
      </w:r>
    </w:p>
    <w:bookmarkEnd w:id="119"/>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5551" w:rsidRPr="0029610F" w:rsidRDefault="00E47039">
      <w:pPr>
        <w:ind w:firstLine="720"/>
        <w:jc w:val="both"/>
        <w:rPr>
          <w:rFonts w:ascii="Times New Roman" w:hAnsi="Times New Roman" w:cs="Times New Roman"/>
          <w:sz w:val="26"/>
          <w:szCs w:val="26"/>
        </w:rPr>
      </w:pPr>
      <w:bookmarkStart w:id="120" w:name="sub_251"/>
      <w:bookmarkEnd w:id="120"/>
      <w:r w:rsidRPr="0029610F">
        <w:rPr>
          <w:rStyle w:val="a3"/>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A15551" w:rsidRPr="0029610F" w:rsidRDefault="00E47039">
      <w:pPr>
        <w:ind w:firstLine="720"/>
        <w:jc w:val="both"/>
        <w:rPr>
          <w:rFonts w:ascii="Times New Roman" w:hAnsi="Times New Roman" w:cs="Times New Roman"/>
          <w:sz w:val="26"/>
          <w:szCs w:val="26"/>
        </w:rPr>
      </w:pPr>
      <w:bookmarkStart w:id="121" w:name="sub_2511"/>
      <w:bookmarkStart w:id="122" w:name="sub_252"/>
      <w:bookmarkEnd w:id="121"/>
      <w:bookmarkEnd w:id="122"/>
      <w:r w:rsidRPr="0029610F">
        <w:rPr>
          <w:rStyle w:val="a3"/>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41. Перечень нормативно-правовых актов</w:t>
      </w:r>
      <w:r w:rsidR="00CE42BC"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 регулирующих порядок досудебного (внесудебного) обжалования решений и действий (бездействия) органа</w:t>
      </w:r>
      <w:r w:rsidR="00CE42BC"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 предоставляющего муниципальную услугу, органа участвующего в предоставлении муниципальной услуги:</w:t>
      </w:r>
    </w:p>
    <w:p w:rsidR="00A15551" w:rsidRPr="0029610F" w:rsidRDefault="00E47039">
      <w:pPr>
        <w:ind w:firstLine="720"/>
        <w:jc w:val="both"/>
        <w:rPr>
          <w:rFonts w:ascii="Times New Roman" w:hAnsi="Times New Roman" w:cs="Times New Roman"/>
          <w:sz w:val="26"/>
          <w:szCs w:val="26"/>
        </w:rPr>
      </w:pPr>
      <w:bookmarkStart w:id="123" w:name="sub_10261"/>
      <w:bookmarkEnd w:id="123"/>
      <w:r w:rsidRPr="0029610F">
        <w:rPr>
          <w:rStyle w:val="a3"/>
          <w:rFonts w:ascii="Times New Roman" w:hAnsi="Times New Roman" w:cs="Times New Roman"/>
          <w:sz w:val="26"/>
          <w:szCs w:val="26"/>
        </w:rPr>
        <w:t xml:space="preserve">- </w:t>
      </w:r>
      <w:hyperlink r:id="rId24">
        <w:r w:rsidRPr="0029610F">
          <w:rPr>
            <w:rFonts w:ascii="Times New Roman" w:hAnsi="Times New Roman" w:cs="Times New Roman"/>
            <w:sz w:val="26"/>
            <w:szCs w:val="26"/>
          </w:rPr>
          <w:t>Кодекса</w:t>
        </w:r>
      </w:hyperlink>
      <w:r w:rsidRPr="0029610F">
        <w:rPr>
          <w:rStyle w:val="a3"/>
          <w:rFonts w:ascii="Times New Roman" w:hAnsi="Times New Roman" w:cs="Times New Roman"/>
          <w:sz w:val="26"/>
          <w:szCs w:val="26"/>
        </w:rPr>
        <w:t xml:space="preserve"> Российской Федерации об административных правонарушениях;</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lastRenderedPageBreak/>
        <w:t xml:space="preserve">- </w:t>
      </w:r>
      <w:hyperlink r:id="rId25">
        <w:r w:rsidRPr="0029610F">
          <w:rPr>
            <w:rFonts w:ascii="Times New Roman" w:hAnsi="Times New Roman" w:cs="Times New Roman"/>
            <w:sz w:val="26"/>
            <w:szCs w:val="26"/>
          </w:rPr>
          <w:t>Федеральный закон</w:t>
        </w:r>
      </w:hyperlink>
      <w:r w:rsidRPr="0029610F">
        <w:rPr>
          <w:rStyle w:val="a3"/>
          <w:rFonts w:ascii="Times New Roman" w:hAnsi="Times New Roman" w:cs="Times New Roman"/>
          <w:sz w:val="26"/>
          <w:szCs w:val="26"/>
        </w:rPr>
        <w:t xml:space="preserve"> от 2 мая 2006 г. №59-ФЗ "О порядке рассмотрения обращений граждан Российской Федерации";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 </w:t>
      </w:r>
      <w:hyperlink r:id="rId26">
        <w:r w:rsidRPr="0029610F">
          <w:rPr>
            <w:rFonts w:ascii="Times New Roman" w:hAnsi="Times New Roman" w:cs="Times New Roman"/>
            <w:sz w:val="26"/>
            <w:szCs w:val="26"/>
          </w:rPr>
          <w:t>Федеральный закон</w:t>
        </w:r>
      </w:hyperlink>
      <w:r w:rsidRPr="0029610F">
        <w:rPr>
          <w:rStyle w:val="a3"/>
          <w:rFonts w:ascii="Times New Roman" w:hAnsi="Times New Roman" w:cs="Times New Roman"/>
          <w:sz w:val="26"/>
          <w:szCs w:val="26"/>
        </w:rPr>
        <w:t xml:space="preserve"> от 27 июля 2010 г. №210-ФЗ "Об организации предоставления государственных и муниципальных услуг".</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42. Жалоба должна содержать:</w:t>
      </w:r>
    </w:p>
    <w:p w:rsidR="00A15551" w:rsidRPr="0029610F" w:rsidRDefault="00E47039">
      <w:pPr>
        <w:ind w:firstLine="720"/>
        <w:jc w:val="both"/>
        <w:rPr>
          <w:rFonts w:ascii="Times New Roman" w:hAnsi="Times New Roman" w:cs="Times New Roman"/>
          <w:sz w:val="26"/>
          <w:szCs w:val="26"/>
        </w:rPr>
      </w:pPr>
      <w:bookmarkStart w:id="124" w:name="sub_10271"/>
      <w:bookmarkEnd w:id="124"/>
      <w:r w:rsidRPr="0029610F">
        <w:rPr>
          <w:rStyle w:val="a3"/>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43. Жалоба подлежит регистрации в день ее поступления.</w:t>
      </w:r>
    </w:p>
    <w:p w:rsidR="00A15551" w:rsidRPr="0029610F" w:rsidRDefault="00E47039">
      <w:pPr>
        <w:ind w:firstLine="720"/>
        <w:jc w:val="both"/>
        <w:rPr>
          <w:rFonts w:ascii="Times New Roman" w:hAnsi="Times New Roman" w:cs="Times New Roman"/>
          <w:sz w:val="26"/>
          <w:szCs w:val="26"/>
        </w:rPr>
      </w:pPr>
      <w:bookmarkStart w:id="125" w:name="sub_10281"/>
      <w:bookmarkEnd w:id="125"/>
      <w:r w:rsidRPr="0029610F">
        <w:rPr>
          <w:rStyle w:val="a3"/>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 муниципальными правовыми актами </w:t>
      </w:r>
      <w:r w:rsidR="007B282A" w:rsidRPr="0029610F">
        <w:rPr>
          <w:rStyle w:val="a3"/>
          <w:rFonts w:ascii="Times New Roman" w:hAnsi="Times New Roman" w:cs="Times New Roman"/>
          <w:sz w:val="26"/>
          <w:szCs w:val="26"/>
        </w:rPr>
        <w:t xml:space="preserve"> 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удовлетворении жалобы отказывается.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29610F">
        <w:rPr>
          <w:rStyle w:val="a3"/>
          <w:rFonts w:ascii="Times New Roman" w:hAnsi="Times New Roman" w:cs="Times New Roman"/>
          <w:sz w:val="26"/>
          <w:szCs w:val="26"/>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29610F">
          <w:rPr>
            <w:rFonts w:ascii="Times New Roman" w:hAnsi="Times New Roman" w:cs="Times New Roman"/>
            <w:sz w:val="26"/>
            <w:szCs w:val="26"/>
          </w:rPr>
          <w:t>части 2 статьи 6</w:t>
        </w:r>
      </w:hyperlink>
      <w:r w:rsidRPr="0029610F">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28">
        <w:r w:rsidRPr="0029610F">
          <w:rPr>
            <w:rFonts w:ascii="Times New Roman" w:hAnsi="Times New Roman" w:cs="Times New Roman"/>
            <w:sz w:val="26"/>
            <w:szCs w:val="26"/>
          </w:rPr>
          <w:t>официальном сайте</w:t>
        </w:r>
      </w:hyperlink>
      <w:r w:rsidRPr="0029610F">
        <w:rPr>
          <w:rStyle w:val="a3"/>
          <w:rFonts w:ascii="Times New Roman" w:hAnsi="Times New Roman" w:cs="Times New Roman"/>
          <w:sz w:val="26"/>
          <w:szCs w:val="26"/>
        </w:rPr>
        <w:t xml:space="preserve"> Администрации района.</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29">
        <w:r w:rsidRPr="0029610F">
          <w:rPr>
            <w:rFonts w:ascii="Times New Roman" w:hAnsi="Times New Roman" w:cs="Times New Roman"/>
            <w:sz w:val="26"/>
            <w:szCs w:val="26"/>
          </w:rPr>
          <w:t>частью 4 статьи 10</w:t>
        </w:r>
      </w:hyperlink>
      <w:r w:rsidRPr="0029610F">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30">
        <w:r w:rsidRPr="0029610F">
          <w:rPr>
            <w:rFonts w:ascii="Times New Roman" w:hAnsi="Times New Roman" w:cs="Times New Roman"/>
            <w:sz w:val="26"/>
            <w:szCs w:val="26"/>
          </w:rPr>
          <w:t>официальном сайте</w:t>
        </w:r>
      </w:hyperlink>
      <w:r w:rsidRPr="0029610F">
        <w:rPr>
          <w:rStyle w:val="a3"/>
          <w:rFonts w:ascii="Times New Roman" w:hAnsi="Times New Roman" w:cs="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Должностные лица отказывают в удовлетворении жалобы в следующих случаях:</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w:t>
      </w:r>
      <w:r w:rsidRPr="0029610F">
        <w:rPr>
          <w:rStyle w:val="a3"/>
          <w:rFonts w:ascii="Times New Roman" w:hAnsi="Times New Roman" w:cs="Times New Roman"/>
          <w:sz w:val="26"/>
          <w:szCs w:val="26"/>
        </w:rPr>
        <w:lastRenderedPageBreak/>
        <w:t>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44</w:t>
      </w:r>
      <w:r w:rsidR="00CE42BC" w:rsidRPr="0029610F">
        <w:rPr>
          <w:rStyle w:val="a3"/>
          <w:rFonts w:ascii="Times New Roman" w:hAnsi="Times New Roman" w:cs="Times New Roman"/>
          <w:sz w:val="26"/>
          <w:szCs w:val="26"/>
        </w:rPr>
        <w:t>.</w:t>
      </w:r>
      <w:r w:rsidRPr="0029610F">
        <w:rPr>
          <w:rStyle w:val="a3"/>
          <w:rFonts w:ascii="Times New Roman" w:hAnsi="Times New Roman" w:cs="Times New Roman"/>
          <w:sz w:val="26"/>
          <w:szCs w:val="26"/>
        </w:rPr>
        <w:t xml:space="preserve"> признаков состава административного правонарушения, предусмотренного </w:t>
      </w:r>
      <w:hyperlink r:id="rId31">
        <w:r w:rsidRPr="0029610F">
          <w:rPr>
            <w:rFonts w:ascii="Times New Roman" w:hAnsi="Times New Roman" w:cs="Times New Roman"/>
            <w:sz w:val="26"/>
            <w:szCs w:val="26"/>
          </w:rPr>
          <w:t>статьей 5.63</w:t>
        </w:r>
      </w:hyperlink>
      <w:r w:rsidRPr="0029610F">
        <w:rPr>
          <w:rStyle w:val="a3"/>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29610F" w:rsidRDefault="00E47039">
      <w:pPr>
        <w:ind w:firstLine="720"/>
        <w:jc w:val="both"/>
        <w:rPr>
          <w:rFonts w:ascii="Times New Roman" w:hAnsi="Times New Roman" w:cs="Times New Roman"/>
          <w:sz w:val="26"/>
          <w:szCs w:val="26"/>
        </w:rPr>
      </w:pPr>
      <w:r w:rsidRPr="0029610F">
        <w:rPr>
          <w:rStyle w:val="a3"/>
          <w:rFonts w:ascii="Times New Roman" w:hAnsi="Times New Roman" w:cs="Times New Roman"/>
          <w:sz w:val="26"/>
          <w:szCs w:val="26"/>
        </w:rPr>
        <w:t xml:space="preserve">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9610F">
        <w:rPr>
          <w:rStyle w:val="a3"/>
          <w:rFonts w:ascii="Times New Roman" w:hAnsi="Times New Roman" w:cs="Times New Roman"/>
          <w:sz w:val="26"/>
          <w:szCs w:val="26"/>
        </w:rPr>
        <w:t>А</w:t>
      </w:r>
      <w:r w:rsidRPr="0029610F">
        <w:rPr>
          <w:rStyle w:val="a3"/>
          <w:rFonts w:ascii="Times New Roman" w:hAnsi="Times New Roman" w:cs="Times New Roman"/>
          <w:sz w:val="26"/>
          <w:szCs w:val="26"/>
        </w:rPr>
        <w:t xml:space="preserve">дминистрации </w:t>
      </w:r>
      <w:r w:rsidR="006C2630" w:rsidRPr="0029610F">
        <w:rPr>
          <w:rStyle w:val="a3"/>
          <w:rFonts w:ascii="Times New Roman" w:hAnsi="Times New Roman" w:cs="Times New Roman"/>
          <w:sz w:val="26"/>
          <w:szCs w:val="26"/>
        </w:rPr>
        <w:t>Атяшевского</w:t>
      </w:r>
      <w:r w:rsidR="00C92339" w:rsidRPr="0029610F">
        <w:rPr>
          <w:rStyle w:val="a3"/>
          <w:rFonts w:ascii="Times New Roman" w:hAnsi="Times New Roman" w:cs="Times New Roman"/>
          <w:sz w:val="26"/>
          <w:szCs w:val="26"/>
        </w:rPr>
        <w:t xml:space="preserve"> </w:t>
      </w:r>
      <w:r w:rsidRPr="0029610F">
        <w:rPr>
          <w:rStyle w:val="a3"/>
          <w:rFonts w:ascii="Times New Roman" w:hAnsi="Times New Roman" w:cs="Times New Roman"/>
          <w:sz w:val="26"/>
          <w:szCs w:val="26"/>
        </w:rPr>
        <w:t xml:space="preserve"> муниципального района по результатам рассмотрения жалоб могут быть обжалованы в судебном порядке.</w:t>
      </w:r>
      <w:bookmarkStart w:id="126" w:name="sub_1030"/>
      <w:bookmarkEnd w:id="126"/>
    </w:p>
    <w:p w:rsidR="00A779CD" w:rsidRPr="0029610F" w:rsidRDefault="00A779CD">
      <w:pPr>
        <w:ind w:firstLine="698"/>
        <w:jc w:val="right"/>
        <w:rPr>
          <w:rFonts w:ascii="Times New Roman" w:hAnsi="Times New Roman" w:cs="Times New Roman"/>
          <w:sz w:val="26"/>
          <w:szCs w:val="26"/>
        </w:rPr>
      </w:pPr>
    </w:p>
    <w:p w:rsidR="00D85314" w:rsidRPr="0029610F" w:rsidRDefault="00D85314">
      <w:pPr>
        <w:ind w:firstLine="698"/>
        <w:jc w:val="right"/>
        <w:rPr>
          <w:rFonts w:ascii="Times New Roman" w:hAnsi="Times New Roman" w:cs="Times New Roman"/>
          <w:sz w:val="26"/>
          <w:szCs w:val="26"/>
        </w:rPr>
      </w:pPr>
    </w:p>
    <w:p w:rsidR="00D85314" w:rsidRPr="0029610F" w:rsidRDefault="00D85314">
      <w:pPr>
        <w:ind w:firstLine="698"/>
        <w:jc w:val="right"/>
        <w:rPr>
          <w:rFonts w:ascii="Times New Roman" w:hAnsi="Times New Roman" w:cs="Times New Roman"/>
          <w:sz w:val="26"/>
          <w:szCs w:val="26"/>
        </w:rPr>
      </w:pPr>
    </w:p>
    <w:p w:rsidR="00D85314" w:rsidRPr="0029610F" w:rsidRDefault="00D85314">
      <w:pPr>
        <w:ind w:firstLine="698"/>
        <w:jc w:val="right"/>
        <w:rPr>
          <w:rStyle w:val="a4"/>
          <w:rFonts w:ascii="Times New Roman" w:hAnsi="Times New Roman" w:cs="Times New Roman"/>
          <w:color w:val="auto"/>
          <w:sz w:val="26"/>
          <w:szCs w:val="26"/>
          <w:shd w:val="clear" w:color="auto" w:fill="FFFF00"/>
        </w:rPr>
      </w:pPr>
    </w:p>
    <w:p w:rsidR="00A779CD" w:rsidRPr="0029610F" w:rsidRDefault="00A779CD">
      <w:pPr>
        <w:ind w:firstLine="698"/>
        <w:jc w:val="right"/>
        <w:rPr>
          <w:rStyle w:val="a4"/>
          <w:rFonts w:ascii="Times New Roman" w:hAnsi="Times New Roman" w:cs="Times New Roman"/>
          <w:color w:val="auto"/>
          <w:sz w:val="26"/>
          <w:szCs w:val="26"/>
          <w:shd w:val="clear" w:color="auto" w:fill="FFFF00"/>
        </w:rPr>
      </w:pPr>
    </w:p>
    <w:p w:rsidR="0029610F" w:rsidRDefault="0029610F">
      <w:pPr>
        <w:ind w:firstLine="698"/>
        <w:jc w:val="right"/>
        <w:rPr>
          <w:rStyle w:val="a3"/>
          <w:rFonts w:ascii="Times New Roman" w:hAnsi="Times New Roman" w:cs="Times New Roman"/>
          <w:sz w:val="26"/>
          <w:szCs w:val="26"/>
        </w:rPr>
      </w:pPr>
      <w:bookmarkStart w:id="127" w:name="_Hlk128988063"/>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29610F" w:rsidRDefault="0029610F">
      <w:pPr>
        <w:ind w:firstLine="698"/>
        <w:jc w:val="right"/>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A15551" w:rsidRPr="0029610F" w:rsidRDefault="00E47039">
      <w:pPr>
        <w:ind w:firstLine="698"/>
        <w:jc w:val="right"/>
        <w:rPr>
          <w:rStyle w:val="a3"/>
          <w:rFonts w:ascii="Times New Roman" w:hAnsi="Times New Roman" w:cs="Times New Roman"/>
          <w:sz w:val="26"/>
          <w:szCs w:val="26"/>
        </w:rPr>
      </w:pPr>
      <w:bookmarkStart w:id="128" w:name="_Hlk129067977"/>
      <w:r w:rsidRPr="0029610F">
        <w:rPr>
          <w:rStyle w:val="a3"/>
          <w:rFonts w:ascii="Times New Roman" w:hAnsi="Times New Roman" w:cs="Times New Roman"/>
          <w:sz w:val="26"/>
          <w:szCs w:val="26"/>
        </w:rPr>
        <w:lastRenderedPageBreak/>
        <w:t>Приложение №1</w:t>
      </w:r>
    </w:p>
    <w:p w:rsidR="00A15551" w:rsidRPr="0029610F" w:rsidRDefault="00E47039">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A15551" w:rsidRPr="0029610F" w:rsidRDefault="00E47039">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предостав</w:t>
      </w:r>
      <w:r w:rsidR="007B282A" w:rsidRPr="0029610F">
        <w:rPr>
          <w:rStyle w:val="a3"/>
          <w:rFonts w:ascii="Times New Roman" w:hAnsi="Times New Roman" w:cs="Times New Roman"/>
          <w:sz w:val="26"/>
          <w:szCs w:val="26"/>
        </w:rPr>
        <w:t xml:space="preserve">ления </w:t>
      </w:r>
      <w:r w:rsidR="0086067D" w:rsidRPr="0029610F">
        <w:rPr>
          <w:rStyle w:val="a3"/>
          <w:rFonts w:ascii="Times New Roman" w:hAnsi="Times New Roman" w:cs="Times New Roman"/>
          <w:sz w:val="26"/>
          <w:szCs w:val="26"/>
        </w:rPr>
        <w:t>Администрацией</w:t>
      </w:r>
      <w:r w:rsidR="007B282A" w:rsidRPr="0029610F">
        <w:rPr>
          <w:rStyle w:val="a3"/>
          <w:rFonts w:ascii="Times New Roman" w:hAnsi="Times New Roman" w:cs="Times New Roman"/>
          <w:sz w:val="26"/>
          <w:szCs w:val="26"/>
        </w:rPr>
        <w:t xml:space="preserve"> Атяшевского</w:t>
      </w:r>
      <w:r w:rsidRPr="0029610F">
        <w:rPr>
          <w:rStyle w:val="a3"/>
          <w:rFonts w:ascii="Times New Roman" w:hAnsi="Times New Roman" w:cs="Times New Roman"/>
          <w:sz w:val="26"/>
          <w:szCs w:val="26"/>
        </w:rPr>
        <w:t xml:space="preserve"> </w:t>
      </w:r>
    </w:p>
    <w:p w:rsidR="00A15551" w:rsidRPr="0029610F" w:rsidRDefault="00E47039">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A15551" w:rsidRPr="0029610F" w:rsidRDefault="00E47039">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«Выдача градостроительного плана земельного участка»</w:t>
      </w:r>
    </w:p>
    <w:bookmarkEnd w:id="128"/>
    <w:p w:rsidR="00A15551" w:rsidRPr="0029610F" w:rsidRDefault="00A15551">
      <w:pPr>
        <w:ind w:firstLine="698"/>
        <w:jc w:val="right"/>
        <w:rPr>
          <w:rStyle w:val="a4"/>
          <w:rFonts w:ascii="Times New Roman" w:hAnsi="Times New Roman" w:cs="Times New Roman"/>
          <w:sz w:val="26"/>
          <w:szCs w:val="26"/>
          <w:shd w:val="clear" w:color="auto" w:fill="FFFF00"/>
        </w:rPr>
      </w:pPr>
    </w:p>
    <w:p w:rsidR="00366997" w:rsidRDefault="00366997">
      <w:pPr>
        <w:pStyle w:val="1"/>
        <w:rPr>
          <w:rStyle w:val="a3"/>
          <w:rFonts w:ascii="Times New Roman" w:hAnsi="Times New Roman" w:cs="Times New Roman"/>
          <w:b w:val="0"/>
          <w:color w:val="auto"/>
          <w:sz w:val="26"/>
          <w:szCs w:val="26"/>
        </w:rPr>
      </w:pPr>
    </w:p>
    <w:p w:rsidR="003D0FB4" w:rsidRPr="003056D0" w:rsidRDefault="003D0FB4" w:rsidP="003D0FB4">
      <w:pPr>
        <w:pStyle w:val="1"/>
        <w:rPr>
          <w:rFonts w:ascii="Times New Roman" w:hAnsi="Times New Roman" w:cs="Times New Roman"/>
          <w:sz w:val="26"/>
          <w:szCs w:val="26"/>
        </w:rPr>
      </w:pPr>
      <w:r w:rsidRPr="003056D0">
        <w:rPr>
          <w:rStyle w:val="a3"/>
          <w:b w:val="0"/>
          <w:color w:val="auto"/>
          <w:sz w:val="26"/>
          <w:szCs w:val="26"/>
        </w:rPr>
        <w:t>Справочная информация</w:t>
      </w:r>
      <w:r w:rsidRPr="003056D0">
        <w:rPr>
          <w:rStyle w:val="a3"/>
          <w:b w:val="0"/>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3D0FB4" w:rsidRPr="003056D0" w:rsidRDefault="003D0FB4" w:rsidP="003D0FB4">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3D0FB4" w:rsidRPr="003056D0" w:rsidTr="00DC5881">
        <w:tc>
          <w:tcPr>
            <w:tcW w:w="782"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w:t>
            </w:r>
          </w:p>
        </w:tc>
        <w:tc>
          <w:tcPr>
            <w:tcW w:w="9381" w:type="dxa"/>
            <w:gridSpan w:val="3"/>
            <w:tcBorders>
              <w:bottom w:val="single" w:sz="4" w:space="0" w:color="000000"/>
            </w:tcBorders>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Администрация  Атяшевского  муниципального района</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8540" w:type="dxa"/>
            <w:gridSpan w:val="2"/>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(наименование органа, предоставляющего муниципальную услугу)</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1.1</w:t>
            </w:r>
          </w:p>
        </w:tc>
        <w:tc>
          <w:tcPr>
            <w:tcW w:w="8540" w:type="dxa"/>
            <w:gridSpan w:val="2"/>
          </w:tcPr>
          <w:p w:rsidR="003D0FB4" w:rsidRPr="003056D0" w:rsidRDefault="003D0FB4" w:rsidP="00DC5881">
            <w:pPr>
              <w:pStyle w:val="af4"/>
              <w:widowControl w:val="0"/>
              <w:rPr>
                <w:rStyle w:val="a3"/>
                <w:rFonts w:hint="eastAsia"/>
                <w:sz w:val="26"/>
                <w:szCs w:val="26"/>
              </w:rPr>
            </w:pPr>
            <w:r w:rsidRPr="003056D0">
              <w:rPr>
                <w:rStyle w:val="a3"/>
                <w:sz w:val="26"/>
                <w:szCs w:val="26"/>
              </w:rPr>
              <w:t xml:space="preserve">Место нахождения органа, предоставляющего муниципальную услугу: Республика Мордовия, </w:t>
            </w:r>
            <w:proofErr w:type="spellStart"/>
            <w:r w:rsidRPr="003056D0">
              <w:rPr>
                <w:rStyle w:val="a3"/>
                <w:sz w:val="26"/>
                <w:szCs w:val="26"/>
              </w:rPr>
              <w:t>Атяшевский</w:t>
            </w:r>
            <w:proofErr w:type="spellEnd"/>
            <w:r w:rsidRPr="003056D0">
              <w:rPr>
                <w:rStyle w:val="a3"/>
                <w:sz w:val="26"/>
                <w:szCs w:val="26"/>
              </w:rPr>
              <w:t xml:space="preserve"> район, </w:t>
            </w:r>
            <w:proofErr w:type="spellStart"/>
            <w:r w:rsidRPr="003056D0">
              <w:rPr>
                <w:rStyle w:val="a3"/>
                <w:sz w:val="26"/>
                <w:szCs w:val="26"/>
              </w:rPr>
              <w:t>рп</w:t>
            </w:r>
            <w:proofErr w:type="spellEnd"/>
            <w:r w:rsidRPr="003056D0">
              <w:rPr>
                <w:rStyle w:val="a3"/>
                <w:sz w:val="26"/>
                <w:szCs w:val="26"/>
              </w:rPr>
              <w:t>. Атяшево,</w:t>
            </w:r>
          </w:p>
          <w:p w:rsidR="003D0FB4" w:rsidRPr="003056D0" w:rsidRDefault="003D0FB4" w:rsidP="00DC5881">
            <w:pPr>
              <w:pStyle w:val="af4"/>
              <w:widowControl w:val="0"/>
              <w:rPr>
                <w:rStyle w:val="a3"/>
                <w:rFonts w:hint="eastAsia"/>
                <w:sz w:val="26"/>
                <w:szCs w:val="26"/>
              </w:rPr>
            </w:pPr>
            <w:r w:rsidRPr="003056D0">
              <w:rPr>
                <w:rStyle w:val="a3"/>
                <w:sz w:val="26"/>
                <w:szCs w:val="26"/>
              </w:rPr>
              <w:t xml:space="preserve"> ул. Центральная, д.8</w:t>
            </w:r>
          </w:p>
          <w:p w:rsidR="003D0FB4" w:rsidRPr="003056D0" w:rsidRDefault="003D0FB4" w:rsidP="00DC5881">
            <w:pPr>
              <w:pStyle w:val="af4"/>
              <w:widowControl w:val="0"/>
              <w:rPr>
                <w:rFonts w:ascii="Times New Roman" w:hAnsi="Times New Roman" w:cs="Times New Roman"/>
                <w:sz w:val="26"/>
                <w:szCs w:val="26"/>
              </w:rPr>
            </w:pP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1.2.</w:t>
            </w:r>
          </w:p>
        </w:tc>
        <w:tc>
          <w:tcPr>
            <w:tcW w:w="8540" w:type="dxa"/>
            <w:gridSpan w:val="2"/>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График работы органа, предоставляющего муниципальную услугу:</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Понедельник:</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08.00-17.00 (перерыв 13.00-14.00)</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Вторник:</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08.00-17.00 (перерыв 13.00-14.00)</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Среда:</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08.00-17.00 (перерыв 13.00-14.00)</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Четверг:</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08.00-17.00 (перерыв 13.00-14.00)</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Пятница:</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08.00-17.00  (перерыв 13.00-14.00)</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Суббота:</w:t>
            </w:r>
          </w:p>
        </w:tc>
        <w:tc>
          <w:tcPr>
            <w:tcW w:w="658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выходной</w:t>
            </w: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1960" w:type="dxa"/>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Воскресенье:</w:t>
            </w:r>
          </w:p>
        </w:tc>
        <w:tc>
          <w:tcPr>
            <w:tcW w:w="6580" w:type="dxa"/>
          </w:tcPr>
          <w:p w:rsidR="003D0FB4" w:rsidRPr="003056D0" w:rsidRDefault="003D0FB4" w:rsidP="00DC5881">
            <w:pPr>
              <w:pStyle w:val="af4"/>
              <w:widowControl w:val="0"/>
              <w:rPr>
                <w:rStyle w:val="a3"/>
                <w:rFonts w:hint="eastAsia"/>
                <w:sz w:val="26"/>
                <w:szCs w:val="26"/>
              </w:rPr>
            </w:pPr>
            <w:r w:rsidRPr="003056D0">
              <w:rPr>
                <w:rStyle w:val="a3"/>
                <w:sz w:val="26"/>
                <w:szCs w:val="26"/>
              </w:rPr>
              <w:t>выходной.</w:t>
            </w:r>
          </w:p>
          <w:p w:rsidR="003D0FB4" w:rsidRPr="003056D0" w:rsidRDefault="003D0FB4" w:rsidP="00DC5881">
            <w:pPr>
              <w:pStyle w:val="af4"/>
              <w:widowControl w:val="0"/>
              <w:rPr>
                <w:rFonts w:ascii="Times New Roman" w:hAnsi="Times New Roman" w:cs="Times New Roman"/>
                <w:sz w:val="26"/>
                <w:szCs w:val="26"/>
              </w:rPr>
            </w:pPr>
          </w:p>
        </w:tc>
      </w:tr>
      <w:tr w:rsidR="003D0FB4" w:rsidRPr="003056D0" w:rsidTr="00DC5881">
        <w:tc>
          <w:tcPr>
            <w:tcW w:w="782" w:type="dxa"/>
            <w:vMerge w:val="restart"/>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1.3.</w:t>
            </w:r>
          </w:p>
        </w:tc>
        <w:tc>
          <w:tcPr>
            <w:tcW w:w="8540" w:type="dxa"/>
            <w:gridSpan w:val="2"/>
          </w:tcPr>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График приема заявителей:</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Первая и третья среда каждого месяца  с  09.00-13.00.</w:t>
            </w:r>
          </w:p>
          <w:p w:rsidR="003D0FB4" w:rsidRPr="003056D0" w:rsidRDefault="003D0FB4" w:rsidP="00DC5881">
            <w:pPr>
              <w:pStyle w:val="af4"/>
              <w:widowControl w:val="0"/>
              <w:rPr>
                <w:rFonts w:ascii="Times New Roman" w:hAnsi="Times New Roman" w:cs="Times New Roman"/>
                <w:sz w:val="26"/>
                <w:szCs w:val="26"/>
              </w:rPr>
            </w:pPr>
          </w:p>
        </w:tc>
      </w:tr>
      <w:tr w:rsidR="003D0FB4" w:rsidRPr="003056D0" w:rsidTr="00DC5881">
        <w:tc>
          <w:tcPr>
            <w:tcW w:w="782" w:type="dxa"/>
            <w:vMerge/>
          </w:tcPr>
          <w:p w:rsidR="003D0FB4" w:rsidRPr="003056D0" w:rsidRDefault="003D0FB4" w:rsidP="00DC5881">
            <w:pPr>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1.4.</w:t>
            </w:r>
          </w:p>
        </w:tc>
        <w:tc>
          <w:tcPr>
            <w:tcW w:w="8540" w:type="dxa"/>
            <w:gridSpan w:val="2"/>
          </w:tcPr>
          <w:p w:rsidR="003D0FB4" w:rsidRDefault="003D0FB4" w:rsidP="00DC5881">
            <w:pPr>
              <w:pStyle w:val="af4"/>
              <w:widowControl w:val="0"/>
              <w:rPr>
                <w:rStyle w:val="a3"/>
                <w:rFonts w:hint="eastAsia"/>
                <w:sz w:val="26"/>
                <w:szCs w:val="26"/>
              </w:rPr>
            </w:pPr>
            <w:r w:rsidRPr="003056D0">
              <w:rPr>
                <w:rStyle w:val="a3"/>
                <w:sz w:val="26"/>
                <w:szCs w:val="26"/>
              </w:rPr>
              <w:t>Контактный телефон органа, предоставляющего муниципальную услугу: 8(83434) 2-30-38</w:t>
            </w:r>
            <w:r>
              <w:rPr>
                <w:rStyle w:val="a3"/>
                <w:sz w:val="26"/>
                <w:szCs w:val="26"/>
              </w:rPr>
              <w:t>.</w:t>
            </w:r>
          </w:p>
          <w:p w:rsidR="003D0FB4" w:rsidRPr="003056D0" w:rsidRDefault="003D0FB4" w:rsidP="00DC5881">
            <w:pPr>
              <w:pStyle w:val="af4"/>
              <w:widowControl w:val="0"/>
              <w:rPr>
                <w:rFonts w:ascii="Times New Roman" w:hAnsi="Times New Roman" w:cs="Times New Roman"/>
                <w:sz w:val="26"/>
                <w:szCs w:val="26"/>
              </w:rPr>
            </w:pP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1.5.</w:t>
            </w:r>
          </w:p>
        </w:tc>
        <w:tc>
          <w:tcPr>
            <w:tcW w:w="8540" w:type="dxa"/>
            <w:gridSpan w:val="2"/>
          </w:tcPr>
          <w:p w:rsidR="003D0FB4" w:rsidRPr="00CA431F" w:rsidRDefault="003D0FB4" w:rsidP="00DC5881">
            <w:pPr>
              <w:pStyle w:val="af4"/>
              <w:widowControl w:val="0"/>
              <w:jc w:val="both"/>
              <w:rPr>
                <w:rStyle w:val="af7"/>
                <w:rFonts w:ascii="Times New Roman" w:hAnsi="Times New Roman" w:cs="Times New Roman"/>
                <w:color w:val="auto"/>
                <w:sz w:val="26"/>
                <w:szCs w:val="26"/>
                <w:shd w:val="clear" w:color="auto" w:fill="FFFFFF"/>
              </w:rPr>
            </w:pPr>
            <w:r w:rsidRPr="003056D0">
              <w:rPr>
                <w:rStyle w:val="a3"/>
                <w:sz w:val="26"/>
                <w:szCs w:val="26"/>
              </w:rPr>
              <w:t>Официальный сайт Администрации  Атяшевского  муниципального района расположен в информационно-телекоммуникационной сети Интернет по адресу</w:t>
            </w:r>
            <w:r w:rsidRPr="003D0FB4">
              <w:rPr>
                <w:rStyle w:val="a3"/>
                <w:sz w:val="26"/>
                <w:szCs w:val="26"/>
              </w:rPr>
              <w:t xml:space="preserve">: </w:t>
            </w:r>
            <w:hyperlink r:id="rId32" w:history="1">
              <w:r w:rsidRPr="00CA431F">
                <w:rPr>
                  <w:rStyle w:val="af7"/>
                  <w:rFonts w:ascii="Times New Roman" w:hAnsi="Times New Roman" w:cs="Times New Roman"/>
                  <w:color w:val="auto"/>
                  <w:sz w:val="26"/>
                  <w:szCs w:val="26"/>
                  <w:u w:val="none"/>
                  <w:shd w:val="clear" w:color="auto" w:fill="FFFFFF"/>
                </w:rPr>
                <w:t>https://atyashevo.gosuslugi.ru</w:t>
              </w:r>
            </w:hyperlink>
            <w:r w:rsidRPr="00CA431F">
              <w:rPr>
                <w:rStyle w:val="af7"/>
                <w:rFonts w:ascii="Times New Roman" w:hAnsi="Times New Roman" w:cs="Times New Roman"/>
                <w:color w:val="auto"/>
                <w:sz w:val="26"/>
                <w:szCs w:val="26"/>
                <w:shd w:val="clear" w:color="auto" w:fill="FFFFFF"/>
              </w:rPr>
              <w:t>.</w:t>
            </w:r>
          </w:p>
          <w:p w:rsidR="003D0FB4" w:rsidRPr="0078532F" w:rsidRDefault="003D0FB4" w:rsidP="00DC5881">
            <w:pPr>
              <w:pStyle w:val="Default"/>
              <w:rPr>
                <w:rStyle w:val="DefaultFontHxMailStyle"/>
                <w:rFonts w:eastAsia="Calibri"/>
              </w:rPr>
            </w:pPr>
          </w:p>
        </w:tc>
      </w:tr>
      <w:tr w:rsidR="003D0FB4" w:rsidRPr="003056D0" w:rsidTr="00DC5881">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1.6.</w:t>
            </w:r>
          </w:p>
        </w:tc>
        <w:tc>
          <w:tcPr>
            <w:tcW w:w="8540" w:type="dxa"/>
            <w:gridSpan w:val="2"/>
          </w:tcPr>
          <w:p w:rsidR="003D0FB4" w:rsidRPr="009F5BC7" w:rsidRDefault="003D0FB4" w:rsidP="00DC5881">
            <w:pPr>
              <w:pStyle w:val="af4"/>
              <w:widowControl w:val="0"/>
              <w:jc w:val="both"/>
              <w:rPr>
                <w:rFonts w:ascii="Times New Roman" w:hAnsi="Times New Roman" w:cs="Times New Roman"/>
                <w:sz w:val="26"/>
                <w:szCs w:val="26"/>
              </w:rPr>
            </w:pPr>
            <w:r w:rsidRPr="003056D0">
              <w:rPr>
                <w:rStyle w:val="a3"/>
                <w:sz w:val="26"/>
                <w:szCs w:val="26"/>
              </w:rPr>
              <w:t xml:space="preserve">Адрес электронной почты Администрации   Атяшевского муниципального района: </w:t>
            </w:r>
            <w:proofErr w:type="spellStart"/>
            <w:r w:rsidRPr="003056D0">
              <w:rPr>
                <w:rStyle w:val="a3"/>
                <w:sz w:val="26"/>
                <w:szCs w:val="26"/>
                <w:lang w:val="en-US"/>
              </w:rPr>
              <w:t>atadm</w:t>
            </w:r>
            <w:proofErr w:type="spellEnd"/>
            <w:r w:rsidRPr="003056D0">
              <w:rPr>
                <w:rStyle w:val="a3"/>
                <w:sz w:val="26"/>
                <w:szCs w:val="26"/>
              </w:rPr>
              <w:t>3@</w:t>
            </w:r>
            <w:proofErr w:type="spellStart"/>
            <w:r w:rsidRPr="003056D0">
              <w:rPr>
                <w:rStyle w:val="a3"/>
                <w:sz w:val="26"/>
                <w:szCs w:val="26"/>
                <w:lang w:val="en-US"/>
              </w:rPr>
              <w:t>atyashevo</w:t>
            </w:r>
            <w:proofErr w:type="spellEnd"/>
            <w:r w:rsidRPr="003056D0">
              <w:rPr>
                <w:rStyle w:val="a3"/>
                <w:sz w:val="26"/>
                <w:szCs w:val="26"/>
              </w:rPr>
              <w:t>.</w:t>
            </w:r>
            <w:r w:rsidRPr="003056D0">
              <w:rPr>
                <w:rStyle w:val="a3"/>
                <w:sz w:val="26"/>
                <w:szCs w:val="26"/>
                <w:lang w:val="en-US"/>
              </w:rPr>
              <w:t>e</w:t>
            </w:r>
            <w:r w:rsidRPr="003056D0">
              <w:rPr>
                <w:rStyle w:val="a3"/>
                <w:sz w:val="26"/>
                <w:szCs w:val="26"/>
              </w:rPr>
              <w:t>-</w:t>
            </w:r>
            <w:proofErr w:type="spellStart"/>
            <w:r w:rsidRPr="003056D0">
              <w:rPr>
                <w:rStyle w:val="a3"/>
                <w:sz w:val="26"/>
                <w:szCs w:val="26"/>
                <w:lang w:val="en-US"/>
              </w:rPr>
              <w:t>mordovia</w:t>
            </w:r>
            <w:proofErr w:type="spellEnd"/>
            <w:r w:rsidRPr="003056D0">
              <w:rPr>
                <w:rStyle w:val="a3"/>
                <w:sz w:val="26"/>
                <w:szCs w:val="26"/>
              </w:rPr>
              <w:t>.</w:t>
            </w:r>
            <w:proofErr w:type="spellStart"/>
            <w:r w:rsidRPr="003056D0">
              <w:rPr>
                <w:rStyle w:val="a3"/>
                <w:sz w:val="26"/>
                <w:szCs w:val="26"/>
                <w:lang w:val="en-US"/>
              </w:rPr>
              <w:t>ru</w:t>
            </w:r>
            <w:proofErr w:type="spellEnd"/>
            <w:r>
              <w:rPr>
                <w:rStyle w:val="a3"/>
                <w:sz w:val="26"/>
                <w:szCs w:val="26"/>
              </w:rPr>
              <w:t>.</w:t>
            </w:r>
          </w:p>
        </w:tc>
      </w:tr>
      <w:tr w:rsidR="003D0FB4" w:rsidRPr="003056D0" w:rsidTr="00DC5881">
        <w:tc>
          <w:tcPr>
            <w:tcW w:w="782" w:type="dxa"/>
          </w:tcPr>
          <w:p w:rsidR="003D0FB4" w:rsidRPr="003056D0" w:rsidRDefault="003D0FB4" w:rsidP="00DC5881">
            <w:pPr>
              <w:pStyle w:val="af3"/>
              <w:widowControl w:val="0"/>
              <w:jc w:val="center"/>
              <w:rPr>
                <w:rFonts w:ascii="Times New Roman" w:hAnsi="Times New Roman" w:cs="Times New Roman"/>
                <w:sz w:val="26"/>
                <w:szCs w:val="26"/>
              </w:rPr>
            </w:pPr>
            <w:r w:rsidRPr="003056D0">
              <w:rPr>
                <w:rStyle w:val="a3"/>
                <w:sz w:val="26"/>
                <w:szCs w:val="26"/>
              </w:rPr>
              <w:t xml:space="preserve">         2.</w:t>
            </w:r>
          </w:p>
        </w:tc>
        <w:tc>
          <w:tcPr>
            <w:tcW w:w="9381" w:type="dxa"/>
            <w:gridSpan w:val="3"/>
          </w:tcPr>
          <w:p w:rsidR="003D0FB4" w:rsidRPr="003056D0" w:rsidRDefault="003D0FB4" w:rsidP="00DC5881">
            <w:pPr>
              <w:pStyle w:val="1"/>
              <w:widowControl w:val="0"/>
              <w:spacing w:before="150" w:after="150"/>
              <w:jc w:val="both"/>
              <w:rPr>
                <w:rStyle w:val="a3"/>
                <w:rFonts w:hint="eastAsia"/>
                <w:b w:val="0"/>
                <w:color w:val="auto"/>
                <w:sz w:val="26"/>
                <w:szCs w:val="26"/>
              </w:rPr>
            </w:pPr>
            <w:r w:rsidRPr="003056D0">
              <w:rPr>
                <w:rStyle w:val="a3"/>
                <w:b w:val="0"/>
                <w:color w:val="auto"/>
                <w:sz w:val="26"/>
                <w:szCs w:val="26"/>
              </w:rPr>
              <w:t xml:space="preserve">Филиал по </w:t>
            </w:r>
            <w:proofErr w:type="spellStart"/>
            <w:r w:rsidRPr="003056D0">
              <w:rPr>
                <w:rStyle w:val="a3"/>
                <w:b w:val="0"/>
                <w:color w:val="auto"/>
                <w:sz w:val="26"/>
                <w:szCs w:val="26"/>
              </w:rPr>
              <w:t>Атяшевскому</w:t>
            </w:r>
            <w:proofErr w:type="spellEnd"/>
            <w:r w:rsidRPr="003056D0">
              <w:rPr>
                <w:rStyle w:val="a3"/>
                <w:b w:val="0"/>
                <w:color w:val="auto"/>
                <w:sz w:val="26"/>
                <w:szCs w:val="26"/>
              </w:rPr>
              <w:t xml:space="preserve"> муниципальному району ГАУ Республики Мордовия «МФЦ»</w:t>
            </w:r>
            <w:r w:rsidRPr="003056D0">
              <w:rPr>
                <w:rStyle w:val="a3"/>
                <w:sz w:val="26"/>
                <w:szCs w:val="26"/>
              </w:rPr>
              <w:t xml:space="preserve"> </w:t>
            </w:r>
            <w:r w:rsidRPr="003056D0">
              <w:rPr>
                <w:rStyle w:val="a3"/>
                <w:b w:val="0"/>
                <w:color w:val="auto"/>
                <w:sz w:val="26"/>
                <w:szCs w:val="26"/>
              </w:rPr>
              <w:t>(далее - МФЦ), территориально обособленные структурные подразделения (далее - ТОСП):</w:t>
            </w:r>
          </w:p>
          <w:p w:rsidR="003D0FB4" w:rsidRPr="003056D0" w:rsidRDefault="003D0FB4" w:rsidP="00DC5881">
            <w:pPr>
              <w:pStyle w:val="1"/>
              <w:widowControl w:val="0"/>
              <w:spacing w:before="150" w:after="150"/>
              <w:jc w:val="both"/>
              <w:rPr>
                <w:rFonts w:ascii="Times New Roman" w:hAnsi="Times New Roman" w:cs="Times New Roman"/>
                <w:sz w:val="26"/>
                <w:szCs w:val="26"/>
              </w:rPr>
            </w:pPr>
          </w:p>
        </w:tc>
      </w:tr>
      <w:tr w:rsidR="003D0FB4" w:rsidRPr="003056D0" w:rsidTr="00DC5881">
        <w:trPr>
          <w:trHeight w:val="7513"/>
        </w:trPr>
        <w:tc>
          <w:tcPr>
            <w:tcW w:w="782" w:type="dxa"/>
          </w:tcPr>
          <w:p w:rsidR="003D0FB4" w:rsidRPr="003056D0" w:rsidRDefault="003D0FB4" w:rsidP="00DC5881">
            <w:pPr>
              <w:pStyle w:val="af3"/>
              <w:widowControl w:val="0"/>
              <w:rPr>
                <w:rFonts w:ascii="Times New Roman" w:hAnsi="Times New Roman" w:cs="Times New Roman"/>
                <w:sz w:val="26"/>
                <w:szCs w:val="26"/>
              </w:rPr>
            </w:pPr>
          </w:p>
        </w:tc>
        <w:tc>
          <w:tcPr>
            <w:tcW w:w="841" w:type="dxa"/>
          </w:tcPr>
          <w:p w:rsidR="003D0FB4" w:rsidRPr="003056D0" w:rsidRDefault="003D0FB4" w:rsidP="00DC5881">
            <w:pPr>
              <w:pStyle w:val="af3"/>
              <w:widowControl w:val="0"/>
              <w:rPr>
                <w:rFonts w:ascii="Times New Roman" w:hAnsi="Times New Roman" w:cs="Times New Roman"/>
                <w:sz w:val="26"/>
                <w:szCs w:val="26"/>
              </w:rPr>
            </w:pPr>
          </w:p>
        </w:tc>
        <w:tc>
          <w:tcPr>
            <w:tcW w:w="8540" w:type="dxa"/>
            <w:gridSpan w:val="2"/>
          </w:tcPr>
          <w:p w:rsidR="003D0FB4" w:rsidRPr="003056D0" w:rsidRDefault="003D0FB4" w:rsidP="00DC5881">
            <w:pPr>
              <w:pStyle w:val="af4"/>
              <w:widowControl w:val="0"/>
              <w:rPr>
                <w:rStyle w:val="a3"/>
                <w:rFonts w:hint="eastAsia"/>
                <w:sz w:val="26"/>
                <w:szCs w:val="26"/>
              </w:rPr>
            </w:pPr>
            <w:r>
              <w:rPr>
                <w:rStyle w:val="a3"/>
                <w:sz w:val="26"/>
                <w:szCs w:val="26"/>
              </w:rPr>
              <w:t xml:space="preserve">2.1. </w:t>
            </w:r>
            <w:r w:rsidRPr="003056D0">
              <w:rPr>
                <w:rStyle w:val="a3"/>
                <w:sz w:val="26"/>
                <w:szCs w:val="26"/>
              </w:rPr>
              <w:t>Перечень МФЦ, расположенных на территории  Атяшевского  муниципального района:</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 xml:space="preserve">Республика Мордовия, </w:t>
            </w:r>
            <w:proofErr w:type="spellStart"/>
            <w:r w:rsidRPr="003056D0">
              <w:rPr>
                <w:rStyle w:val="a3"/>
                <w:sz w:val="26"/>
                <w:szCs w:val="26"/>
              </w:rPr>
              <w:t>Атяшевский</w:t>
            </w:r>
            <w:proofErr w:type="spellEnd"/>
            <w:r w:rsidRPr="003056D0">
              <w:rPr>
                <w:rStyle w:val="a3"/>
                <w:sz w:val="26"/>
                <w:szCs w:val="26"/>
              </w:rPr>
              <w:t xml:space="preserve"> район, </w:t>
            </w:r>
            <w:proofErr w:type="spellStart"/>
            <w:r w:rsidRPr="003056D0">
              <w:rPr>
                <w:rStyle w:val="a3"/>
                <w:sz w:val="26"/>
                <w:szCs w:val="26"/>
              </w:rPr>
              <w:t>рп.Атяшево</w:t>
            </w:r>
            <w:proofErr w:type="spellEnd"/>
            <w:r w:rsidRPr="003056D0">
              <w:rPr>
                <w:rStyle w:val="a3"/>
                <w:sz w:val="26"/>
                <w:szCs w:val="26"/>
              </w:rPr>
              <w:t xml:space="preserve">, </w:t>
            </w:r>
            <w:proofErr w:type="spellStart"/>
            <w:r w:rsidRPr="003056D0">
              <w:rPr>
                <w:rStyle w:val="a3"/>
                <w:sz w:val="26"/>
                <w:szCs w:val="26"/>
              </w:rPr>
              <w:t>ул.Центральная</w:t>
            </w:r>
            <w:proofErr w:type="spellEnd"/>
            <w:r w:rsidRPr="003056D0">
              <w:rPr>
                <w:rStyle w:val="a3"/>
                <w:sz w:val="26"/>
                <w:szCs w:val="26"/>
              </w:rPr>
              <w:t xml:space="preserve">, д.8а </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график работы:</w:t>
            </w:r>
          </w:p>
          <w:p w:rsidR="003D0FB4" w:rsidRPr="003056D0" w:rsidRDefault="003D0FB4" w:rsidP="00DC5881">
            <w:pPr>
              <w:pStyle w:val="af4"/>
              <w:widowControl w:val="0"/>
              <w:rPr>
                <w:rFonts w:ascii="Times New Roman" w:hAnsi="Times New Roman" w:cs="Times New Roman"/>
                <w:sz w:val="26"/>
                <w:szCs w:val="26"/>
              </w:rPr>
            </w:pPr>
            <w:proofErr w:type="spellStart"/>
            <w:r w:rsidRPr="003056D0">
              <w:rPr>
                <w:rStyle w:val="a3"/>
                <w:sz w:val="26"/>
                <w:szCs w:val="26"/>
              </w:rPr>
              <w:t>пн,вт,ср</w:t>
            </w:r>
            <w:proofErr w:type="spellEnd"/>
            <w:r w:rsidRPr="003056D0">
              <w:rPr>
                <w:rStyle w:val="a3"/>
                <w:sz w:val="26"/>
                <w:szCs w:val="26"/>
              </w:rPr>
              <w:t xml:space="preserve">, </w:t>
            </w:r>
            <w:proofErr w:type="spellStart"/>
            <w:r w:rsidRPr="003056D0">
              <w:rPr>
                <w:rStyle w:val="a3"/>
                <w:sz w:val="26"/>
                <w:szCs w:val="26"/>
              </w:rPr>
              <w:t>пт</w:t>
            </w:r>
            <w:proofErr w:type="spellEnd"/>
            <w:r w:rsidRPr="003056D0">
              <w:rPr>
                <w:rStyle w:val="a3"/>
                <w:sz w:val="26"/>
                <w:szCs w:val="26"/>
              </w:rPr>
              <w:t xml:space="preserve"> - с 08.00 до 17.00;</w:t>
            </w:r>
          </w:p>
          <w:p w:rsidR="003D0FB4" w:rsidRPr="003056D0" w:rsidRDefault="003D0FB4" w:rsidP="00DC5881">
            <w:pPr>
              <w:pStyle w:val="af4"/>
              <w:widowControl w:val="0"/>
              <w:rPr>
                <w:rFonts w:ascii="Times New Roman" w:hAnsi="Times New Roman" w:cs="Times New Roman"/>
                <w:sz w:val="26"/>
                <w:szCs w:val="26"/>
              </w:rPr>
            </w:pPr>
            <w:proofErr w:type="spellStart"/>
            <w:r w:rsidRPr="003056D0">
              <w:rPr>
                <w:rStyle w:val="a3"/>
                <w:sz w:val="26"/>
                <w:szCs w:val="26"/>
              </w:rPr>
              <w:t>чт</w:t>
            </w:r>
            <w:proofErr w:type="spellEnd"/>
            <w:r w:rsidRPr="003056D0">
              <w:rPr>
                <w:rStyle w:val="a3"/>
                <w:sz w:val="26"/>
                <w:szCs w:val="26"/>
              </w:rPr>
              <w:t xml:space="preserve"> – с 12.00 -20.00;</w:t>
            </w:r>
          </w:p>
          <w:p w:rsidR="003D0FB4" w:rsidRPr="003056D0" w:rsidRDefault="003D0FB4" w:rsidP="00DC5881">
            <w:pPr>
              <w:pStyle w:val="af4"/>
              <w:widowControl w:val="0"/>
              <w:rPr>
                <w:rFonts w:ascii="Times New Roman" w:hAnsi="Times New Roman" w:cs="Times New Roman"/>
                <w:sz w:val="26"/>
                <w:szCs w:val="26"/>
              </w:rPr>
            </w:pPr>
            <w:proofErr w:type="spellStart"/>
            <w:r w:rsidRPr="003056D0">
              <w:rPr>
                <w:rStyle w:val="a3"/>
                <w:sz w:val="26"/>
                <w:szCs w:val="26"/>
              </w:rPr>
              <w:t>сб</w:t>
            </w:r>
            <w:proofErr w:type="spellEnd"/>
            <w:r w:rsidRPr="003056D0">
              <w:rPr>
                <w:rStyle w:val="a3"/>
                <w:sz w:val="26"/>
                <w:szCs w:val="26"/>
              </w:rPr>
              <w:t xml:space="preserve"> – с 09.00 – 13.00;</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перерыв с 13.00 – 13.15;</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воскресенье – выходной;</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телефон: 8(83434) 2-26-50;</w:t>
            </w: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 xml:space="preserve">адрес электронной почты: </w:t>
            </w:r>
            <w:proofErr w:type="spellStart"/>
            <w:r w:rsidRPr="003056D0">
              <w:rPr>
                <w:rFonts w:ascii="Times New Roman" w:hAnsi="Times New Roman" w:cs="Times New Roman"/>
                <w:sz w:val="26"/>
                <w:szCs w:val="26"/>
                <w:lang w:val="en-US"/>
              </w:rPr>
              <w:t>mfc</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atyashevo</w:t>
            </w:r>
            <w:proofErr w:type="spellEnd"/>
            <w:r w:rsidRPr="003056D0">
              <w:rPr>
                <w:rFonts w:ascii="Times New Roman" w:hAnsi="Times New Roman" w:cs="Times New Roman"/>
                <w:sz w:val="26"/>
                <w:szCs w:val="26"/>
              </w:rPr>
              <w:t>@</w:t>
            </w:r>
            <w:r w:rsidRPr="003056D0">
              <w:rPr>
                <w:rFonts w:ascii="Times New Roman" w:hAnsi="Times New Roman" w:cs="Times New Roman"/>
                <w:sz w:val="26"/>
                <w:szCs w:val="26"/>
                <w:lang w:val="en-US"/>
              </w:rPr>
              <w:t>e</w:t>
            </w:r>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mordovia</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ru</w:t>
            </w:r>
            <w:proofErr w:type="spellEnd"/>
            <w:r w:rsidRPr="003056D0">
              <w:rPr>
                <w:rStyle w:val="a3"/>
                <w:sz w:val="26"/>
                <w:szCs w:val="26"/>
              </w:rPr>
              <w:t>.</w:t>
            </w:r>
          </w:p>
          <w:p w:rsidR="003D0FB4" w:rsidRPr="003056D0" w:rsidRDefault="003D0FB4" w:rsidP="00DC5881">
            <w:pPr>
              <w:pStyle w:val="af4"/>
              <w:widowControl w:val="0"/>
              <w:rPr>
                <w:rFonts w:ascii="Times New Roman" w:hAnsi="Times New Roman" w:cs="Times New Roman"/>
                <w:sz w:val="26"/>
                <w:szCs w:val="26"/>
              </w:rPr>
            </w:pPr>
          </w:p>
          <w:p w:rsidR="003D0FB4" w:rsidRPr="003056D0" w:rsidRDefault="003D0FB4" w:rsidP="00DC5881">
            <w:pPr>
              <w:pStyle w:val="af4"/>
              <w:widowControl w:val="0"/>
              <w:rPr>
                <w:rFonts w:ascii="Times New Roman" w:hAnsi="Times New Roman" w:cs="Times New Roman"/>
                <w:sz w:val="26"/>
                <w:szCs w:val="26"/>
              </w:rPr>
            </w:pPr>
            <w:r w:rsidRPr="003056D0">
              <w:rPr>
                <w:rStyle w:val="a3"/>
                <w:sz w:val="26"/>
                <w:szCs w:val="26"/>
              </w:rPr>
              <w:t xml:space="preserve">Адрес Единого портала государственных и муниципальных услуг: </w:t>
            </w:r>
            <w:hyperlink r:id="rId33">
              <w:r w:rsidRPr="003056D0">
                <w:rPr>
                  <w:rFonts w:ascii="Times New Roman" w:hAnsi="Times New Roman" w:cs="Times New Roman"/>
                  <w:sz w:val="26"/>
                  <w:szCs w:val="26"/>
                </w:rPr>
                <w:t>www.gosuslugi.ru</w:t>
              </w:r>
            </w:hyperlink>
            <w:r w:rsidRPr="003056D0">
              <w:rPr>
                <w:rStyle w:val="a3"/>
                <w:sz w:val="26"/>
                <w:szCs w:val="26"/>
              </w:rPr>
              <w:t>.</w:t>
            </w:r>
          </w:p>
          <w:p w:rsidR="003D0FB4" w:rsidRDefault="003D0FB4" w:rsidP="00DC5881">
            <w:pPr>
              <w:pStyle w:val="af4"/>
              <w:widowControl w:val="0"/>
              <w:rPr>
                <w:rStyle w:val="a3"/>
                <w:rFonts w:hint="eastAsia"/>
                <w:sz w:val="26"/>
                <w:szCs w:val="26"/>
              </w:rPr>
            </w:pPr>
            <w:r w:rsidRPr="003056D0">
              <w:rPr>
                <w:rStyle w:val="a3"/>
                <w:sz w:val="26"/>
                <w:szCs w:val="26"/>
              </w:rPr>
              <w:t xml:space="preserve">Портал сети МФЦ Республики Мордовия, расположен в информационно - телекоммуникационной сети Интернет: </w:t>
            </w:r>
            <w:hyperlink r:id="rId34">
              <w:r w:rsidRPr="003056D0">
                <w:rPr>
                  <w:rFonts w:ascii="Times New Roman" w:hAnsi="Times New Roman" w:cs="Times New Roman"/>
                  <w:sz w:val="26"/>
                  <w:szCs w:val="26"/>
                </w:rPr>
                <w:t>www.gosuslugi.ru</w:t>
              </w:r>
            </w:hyperlink>
            <w:r w:rsidRPr="003056D0">
              <w:rPr>
                <w:rStyle w:val="a3"/>
                <w:sz w:val="26"/>
                <w:szCs w:val="26"/>
              </w:rPr>
              <w:t xml:space="preserve">. </w:t>
            </w:r>
          </w:p>
          <w:p w:rsidR="003D0FB4" w:rsidRDefault="003D0FB4" w:rsidP="00DC5881">
            <w:pPr>
              <w:pStyle w:val="af4"/>
              <w:widowControl w:val="0"/>
              <w:rPr>
                <w:rStyle w:val="a3"/>
                <w:rFonts w:hint="eastAsia"/>
                <w:sz w:val="26"/>
                <w:szCs w:val="26"/>
              </w:rPr>
            </w:pPr>
          </w:p>
          <w:p w:rsidR="003D0FB4" w:rsidRPr="00CA431F" w:rsidRDefault="003D0FB4" w:rsidP="00DC5881">
            <w:pPr>
              <w:pStyle w:val="af4"/>
              <w:widowControl w:val="0"/>
              <w:rPr>
                <w:rStyle w:val="a3"/>
                <w:rFonts w:hint="eastAsia"/>
                <w:sz w:val="26"/>
                <w:szCs w:val="26"/>
              </w:rPr>
            </w:pPr>
            <w:r>
              <w:rPr>
                <w:rStyle w:val="a3"/>
                <w:sz w:val="26"/>
                <w:szCs w:val="26"/>
              </w:rPr>
              <w:t>2.2. Единый</w:t>
            </w:r>
            <w:r w:rsidRPr="003056D0">
              <w:rPr>
                <w:rStyle w:val="a3"/>
                <w:sz w:val="26"/>
                <w:szCs w:val="26"/>
              </w:rPr>
              <w:t xml:space="preserve"> телефон сети МФЦ, расположенных на территории Республики Мордовия</w:t>
            </w:r>
            <w:r w:rsidRPr="003D0FB4">
              <w:rPr>
                <w:rStyle w:val="a3"/>
                <w:sz w:val="26"/>
                <w:szCs w:val="26"/>
              </w:rPr>
              <w:t xml:space="preserve">:  </w:t>
            </w:r>
            <w:hyperlink r:id="rId35" w:history="1">
              <w:r w:rsidRPr="00CA431F">
                <w:rPr>
                  <w:rStyle w:val="af7"/>
                  <w:rFonts w:ascii="Times New Roman" w:hAnsi="Times New Roman" w:cs="Times New Roman"/>
                  <w:color w:val="auto"/>
                  <w:sz w:val="26"/>
                  <w:szCs w:val="26"/>
                  <w:u w:val="none"/>
                </w:rPr>
                <w:t>www.mfc13.ru</w:t>
              </w:r>
            </w:hyperlink>
            <w:r w:rsidRPr="00CA431F">
              <w:rPr>
                <w:rStyle w:val="a3"/>
                <w:sz w:val="26"/>
                <w:szCs w:val="26"/>
              </w:rPr>
              <w:t>.</w:t>
            </w:r>
          </w:p>
          <w:p w:rsidR="003D0FB4" w:rsidRDefault="003D0FB4" w:rsidP="00DC5881">
            <w:pPr>
              <w:pStyle w:val="af4"/>
              <w:widowControl w:val="0"/>
              <w:rPr>
                <w:rStyle w:val="a3"/>
                <w:rFonts w:hint="eastAsia"/>
                <w:sz w:val="26"/>
                <w:szCs w:val="26"/>
              </w:rPr>
            </w:pPr>
          </w:p>
          <w:p w:rsidR="003D0FB4" w:rsidRDefault="003D0FB4" w:rsidP="00DC5881">
            <w:pPr>
              <w:pStyle w:val="af4"/>
              <w:widowControl w:val="0"/>
              <w:rPr>
                <w:rStyle w:val="a3"/>
                <w:rFonts w:hint="eastAsia"/>
                <w:sz w:val="26"/>
                <w:szCs w:val="26"/>
              </w:rPr>
            </w:pPr>
            <w:r>
              <w:rPr>
                <w:rStyle w:val="a3"/>
                <w:sz w:val="26"/>
                <w:szCs w:val="26"/>
              </w:rPr>
              <w:t>2.3.</w:t>
            </w:r>
            <w:r w:rsidRPr="003056D0">
              <w:rPr>
                <w:rStyle w:val="a3"/>
                <w:sz w:val="26"/>
                <w:szCs w:val="26"/>
              </w:rPr>
              <w:t xml:space="preserve"> Адрес электронной почты: mfcrm@e-mordovia.ru.</w:t>
            </w:r>
          </w:p>
          <w:p w:rsidR="003D0FB4" w:rsidRDefault="003D0FB4" w:rsidP="00DC5881">
            <w:pPr>
              <w:pStyle w:val="af4"/>
              <w:widowControl w:val="0"/>
              <w:rPr>
                <w:rStyle w:val="a3"/>
                <w:rFonts w:hint="eastAsia"/>
                <w:sz w:val="26"/>
                <w:szCs w:val="26"/>
              </w:rPr>
            </w:pPr>
          </w:p>
          <w:p w:rsidR="003D0FB4" w:rsidRPr="003056D0" w:rsidRDefault="003D0FB4" w:rsidP="00DC5881">
            <w:pPr>
              <w:pStyle w:val="af4"/>
              <w:widowControl w:val="0"/>
              <w:rPr>
                <w:rFonts w:ascii="Times New Roman" w:hAnsi="Times New Roman" w:cs="Times New Roman"/>
                <w:sz w:val="26"/>
                <w:szCs w:val="26"/>
              </w:rPr>
            </w:pPr>
          </w:p>
        </w:tc>
      </w:tr>
    </w:tbl>
    <w:p w:rsidR="003D0FB4" w:rsidRPr="0086067D" w:rsidRDefault="003D0FB4" w:rsidP="003D0FB4">
      <w:pPr>
        <w:pStyle w:val="af4"/>
        <w:widowControl w:val="0"/>
        <w:jc w:val="right"/>
        <w:rPr>
          <w:rStyle w:val="a3"/>
          <w:rFonts w:hint="eastAsia"/>
          <w:sz w:val="28"/>
          <w:szCs w:val="28"/>
        </w:rPr>
      </w:pPr>
      <w:r w:rsidRPr="0086067D">
        <w:rPr>
          <w:rStyle w:val="a3"/>
          <w:sz w:val="28"/>
          <w:szCs w:val="28"/>
        </w:rPr>
        <w:t xml:space="preserve">                     </w:t>
      </w:r>
    </w:p>
    <w:p w:rsidR="003D0FB4" w:rsidRDefault="003D0FB4" w:rsidP="003D0FB4">
      <w:pPr>
        <w:pStyle w:val="af2"/>
        <w:jc w:val="right"/>
        <w:rPr>
          <w:i/>
          <w:iCs/>
          <w:sz w:val="20"/>
          <w:szCs w:val="20"/>
          <w:shd w:val="clear" w:color="auto" w:fill="FFFF00"/>
        </w:rPr>
      </w:pPr>
    </w:p>
    <w:p w:rsidR="003D0FB4" w:rsidRDefault="003D0FB4" w:rsidP="003D0FB4">
      <w:pPr>
        <w:pStyle w:val="af2"/>
        <w:jc w:val="right"/>
        <w:rPr>
          <w:i/>
          <w:iCs/>
          <w:sz w:val="20"/>
          <w:szCs w:val="20"/>
          <w:shd w:val="clear" w:color="auto" w:fill="FFFF00"/>
        </w:rPr>
      </w:pPr>
    </w:p>
    <w:p w:rsidR="00A15551" w:rsidRPr="0029610F" w:rsidRDefault="00E47039">
      <w:pPr>
        <w:pStyle w:val="af2"/>
        <w:jc w:val="right"/>
        <w:rPr>
          <w:rFonts w:ascii="Times New Roman" w:hAnsi="Times New Roman" w:cs="Times New Roman"/>
          <w:sz w:val="26"/>
          <w:szCs w:val="26"/>
        </w:rPr>
      </w:pPr>
      <w:r w:rsidRPr="0029610F">
        <w:rPr>
          <w:rFonts w:ascii="Times New Roman" w:hAnsi="Times New Roman" w:cs="Times New Roman"/>
          <w:i/>
          <w:iCs/>
          <w:sz w:val="26"/>
          <w:szCs w:val="26"/>
          <w:shd w:val="clear" w:color="auto" w:fill="FFFF00"/>
        </w:rPr>
        <w:t xml:space="preserve"> </w:t>
      </w:r>
    </w:p>
    <w:p w:rsidR="009B5389" w:rsidRPr="0029610F" w:rsidRDefault="00E47039">
      <w:pPr>
        <w:pStyle w:val="af4"/>
        <w:widowControl w:val="0"/>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                     </w:t>
      </w:r>
    </w:p>
    <w:bookmarkEnd w:id="127"/>
    <w:p w:rsidR="009B5389" w:rsidRPr="0029610F" w:rsidRDefault="009B5389">
      <w:pPr>
        <w:pStyle w:val="af4"/>
        <w:widowControl w:val="0"/>
        <w:jc w:val="right"/>
        <w:rPr>
          <w:rStyle w:val="a3"/>
          <w:rFonts w:ascii="Times New Roman" w:hAnsi="Times New Roman" w:cs="Times New Roman"/>
          <w:sz w:val="26"/>
          <w:szCs w:val="26"/>
        </w:rPr>
      </w:pPr>
    </w:p>
    <w:p w:rsidR="009B5389" w:rsidRPr="0029610F" w:rsidRDefault="009B5389">
      <w:pPr>
        <w:pStyle w:val="af4"/>
        <w:widowControl w:val="0"/>
        <w:jc w:val="right"/>
        <w:rPr>
          <w:rStyle w:val="a3"/>
          <w:rFonts w:ascii="Times New Roman" w:hAnsi="Times New Roman" w:cs="Times New Roman"/>
          <w:sz w:val="26"/>
          <w:szCs w:val="26"/>
        </w:rPr>
      </w:pPr>
    </w:p>
    <w:p w:rsidR="009B5389" w:rsidRPr="0029610F" w:rsidRDefault="009B5389">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A779CD" w:rsidRPr="0029610F" w:rsidRDefault="00A779CD">
      <w:pPr>
        <w:pStyle w:val="af4"/>
        <w:widowControl w:val="0"/>
        <w:jc w:val="right"/>
        <w:rPr>
          <w:rStyle w:val="a3"/>
          <w:rFonts w:ascii="Times New Roman" w:hAnsi="Times New Roman" w:cs="Times New Roman"/>
          <w:sz w:val="26"/>
          <w:szCs w:val="26"/>
        </w:rPr>
      </w:pPr>
    </w:p>
    <w:p w:rsidR="009B5389" w:rsidRPr="0029610F" w:rsidRDefault="009B5389">
      <w:pPr>
        <w:pStyle w:val="af4"/>
        <w:widowControl w:val="0"/>
        <w:jc w:val="right"/>
        <w:rPr>
          <w:rStyle w:val="a3"/>
          <w:rFonts w:ascii="Times New Roman" w:hAnsi="Times New Roman" w:cs="Times New Roman"/>
          <w:sz w:val="26"/>
          <w:szCs w:val="26"/>
        </w:rPr>
      </w:pPr>
    </w:p>
    <w:p w:rsidR="00A779CD" w:rsidRPr="0086067D" w:rsidRDefault="00A779CD">
      <w:pPr>
        <w:pStyle w:val="af4"/>
        <w:widowControl w:val="0"/>
        <w:jc w:val="right"/>
        <w:rPr>
          <w:rStyle w:val="a3"/>
          <w:rFonts w:ascii="Times New Roman" w:hAnsi="Times New Roman" w:cs="Times New Roman"/>
          <w:sz w:val="28"/>
          <w:szCs w:val="28"/>
        </w:rPr>
      </w:pPr>
    </w:p>
    <w:p w:rsidR="00A779CD" w:rsidRPr="0086067D" w:rsidRDefault="00A779CD">
      <w:pPr>
        <w:pStyle w:val="af4"/>
        <w:widowControl w:val="0"/>
        <w:jc w:val="right"/>
        <w:rPr>
          <w:rStyle w:val="a3"/>
          <w:rFonts w:ascii="Times New Roman" w:hAnsi="Times New Roman" w:cs="Times New Roman"/>
          <w:sz w:val="28"/>
          <w:szCs w:val="28"/>
        </w:rPr>
      </w:pPr>
    </w:p>
    <w:p w:rsidR="00A779CD" w:rsidRPr="0086067D" w:rsidRDefault="00A779CD">
      <w:pPr>
        <w:pStyle w:val="af4"/>
        <w:widowControl w:val="0"/>
        <w:jc w:val="right"/>
        <w:rPr>
          <w:rStyle w:val="a3"/>
          <w:rFonts w:ascii="Times New Roman" w:hAnsi="Times New Roman" w:cs="Times New Roman"/>
          <w:sz w:val="28"/>
          <w:szCs w:val="28"/>
        </w:rPr>
      </w:pPr>
    </w:p>
    <w:p w:rsidR="00A779CD" w:rsidRPr="0086067D" w:rsidRDefault="00A779CD">
      <w:pPr>
        <w:pStyle w:val="af4"/>
        <w:widowControl w:val="0"/>
        <w:jc w:val="right"/>
        <w:rPr>
          <w:rStyle w:val="a3"/>
          <w:rFonts w:ascii="Times New Roman" w:hAnsi="Times New Roman" w:cs="Times New Roman"/>
          <w:sz w:val="28"/>
          <w:szCs w:val="28"/>
        </w:rPr>
      </w:pPr>
    </w:p>
    <w:p w:rsidR="00A779CD" w:rsidRPr="0086067D" w:rsidRDefault="00A779CD">
      <w:pPr>
        <w:pStyle w:val="af4"/>
        <w:widowControl w:val="0"/>
        <w:jc w:val="right"/>
        <w:rPr>
          <w:rStyle w:val="a3"/>
          <w:rFonts w:ascii="Times New Roman" w:hAnsi="Times New Roman" w:cs="Times New Roman"/>
          <w:sz w:val="28"/>
          <w:szCs w:val="28"/>
        </w:rPr>
      </w:pPr>
    </w:p>
    <w:p w:rsidR="0029610F" w:rsidRDefault="0029610F" w:rsidP="0086067D">
      <w:pPr>
        <w:pStyle w:val="af4"/>
        <w:widowControl w:val="0"/>
        <w:jc w:val="right"/>
        <w:rPr>
          <w:rStyle w:val="a3"/>
          <w:rFonts w:ascii="Times New Roman" w:hAnsi="Times New Roman" w:cs="Times New Roman"/>
          <w:sz w:val="28"/>
          <w:szCs w:val="28"/>
        </w:rPr>
      </w:pPr>
    </w:p>
    <w:p w:rsidR="003D0FB4" w:rsidRDefault="003D0FB4" w:rsidP="0086067D">
      <w:pPr>
        <w:pStyle w:val="af4"/>
        <w:widowControl w:val="0"/>
        <w:jc w:val="right"/>
        <w:rPr>
          <w:rStyle w:val="a3"/>
          <w:rFonts w:ascii="Times New Roman" w:hAnsi="Times New Roman"/>
          <w:sz w:val="28"/>
          <w:szCs w:val="28"/>
        </w:rPr>
      </w:pPr>
    </w:p>
    <w:p w:rsidR="0029610F" w:rsidRDefault="0029610F" w:rsidP="0086067D">
      <w:pPr>
        <w:pStyle w:val="af4"/>
        <w:widowControl w:val="0"/>
        <w:jc w:val="right"/>
        <w:rPr>
          <w:rStyle w:val="a3"/>
          <w:rFonts w:ascii="Times New Roman" w:hAnsi="Times New Roman"/>
          <w:sz w:val="28"/>
          <w:szCs w:val="28"/>
        </w:rPr>
      </w:pPr>
    </w:p>
    <w:p w:rsidR="00A15551" w:rsidRPr="0029610F" w:rsidRDefault="00E47039" w:rsidP="0086067D">
      <w:pPr>
        <w:pStyle w:val="af4"/>
        <w:widowControl w:val="0"/>
        <w:jc w:val="right"/>
        <w:rPr>
          <w:rStyle w:val="a3"/>
          <w:rFonts w:ascii="Times New Roman" w:hAnsi="Times New Roman" w:cs="Times New Roman"/>
          <w:sz w:val="26"/>
          <w:szCs w:val="26"/>
        </w:rPr>
      </w:pPr>
      <w:r w:rsidRPr="0029610F">
        <w:rPr>
          <w:rStyle w:val="a3"/>
          <w:rFonts w:ascii="Times New Roman" w:hAnsi="Times New Roman" w:cs="Times New Roman"/>
          <w:sz w:val="28"/>
          <w:szCs w:val="28"/>
        </w:rPr>
        <w:lastRenderedPageBreak/>
        <w:t xml:space="preserve">   </w:t>
      </w:r>
      <w:r w:rsidRPr="0029610F">
        <w:rPr>
          <w:rStyle w:val="a3"/>
          <w:rFonts w:ascii="Times New Roman" w:hAnsi="Times New Roman" w:cs="Times New Roman"/>
          <w:sz w:val="26"/>
          <w:szCs w:val="26"/>
        </w:rPr>
        <w:t>Приложение №2</w:t>
      </w:r>
    </w:p>
    <w:p w:rsidR="00A779CD" w:rsidRPr="0029610F" w:rsidRDefault="00A779CD" w:rsidP="0086067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A779CD" w:rsidRPr="0029610F" w:rsidRDefault="00A779CD" w:rsidP="0086067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предоставл</w:t>
      </w:r>
      <w:r w:rsidR="00BD0369" w:rsidRPr="0029610F">
        <w:rPr>
          <w:rStyle w:val="a3"/>
          <w:rFonts w:ascii="Times New Roman" w:hAnsi="Times New Roman" w:cs="Times New Roman"/>
          <w:sz w:val="26"/>
          <w:szCs w:val="26"/>
        </w:rPr>
        <w:t xml:space="preserve">ения  </w:t>
      </w:r>
      <w:r w:rsidR="0086067D" w:rsidRPr="0029610F">
        <w:rPr>
          <w:rStyle w:val="a3"/>
          <w:rFonts w:ascii="Times New Roman" w:hAnsi="Times New Roman" w:cs="Times New Roman"/>
          <w:sz w:val="26"/>
          <w:szCs w:val="26"/>
        </w:rPr>
        <w:t xml:space="preserve">Администрацией </w:t>
      </w:r>
      <w:r w:rsidR="00BD0369" w:rsidRPr="0029610F">
        <w:rPr>
          <w:rStyle w:val="a3"/>
          <w:rFonts w:ascii="Times New Roman" w:hAnsi="Times New Roman" w:cs="Times New Roman"/>
          <w:sz w:val="26"/>
          <w:szCs w:val="26"/>
        </w:rPr>
        <w:t>Атяшевского</w:t>
      </w:r>
    </w:p>
    <w:p w:rsidR="00A779CD" w:rsidRPr="0029610F" w:rsidRDefault="00A779CD" w:rsidP="0086067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A779CD" w:rsidRPr="0029610F" w:rsidRDefault="00A779CD" w:rsidP="0086067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«Выдача градостроительного плана земельного участка»</w:t>
      </w:r>
    </w:p>
    <w:p w:rsidR="00A779CD" w:rsidRPr="0029610F" w:rsidRDefault="00A779CD" w:rsidP="0086067D">
      <w:pPr>
        <w:pStyle w:val="af4"/>
        <w:widowControl w:val="0"/>
        <w:jc w:val="both"/>
        <w:rPr>
          <w:rFonts w:ascii="Times New Roman" w:hAnsi="Times New Roman" w:cs="Times New Roman"/>
          <w:sz w:val="26"/>
          <w:szCs w:val="26"/>
        </w:rPr>
      </w:pPr>
    </w:p>
    <w:p w:rsidR="00A15551" w:rsidRPr="0029610F" w:rsidRDefault="00A15551" w:rsidP="0086067D">
      <w:pPr>
        <w:pStyle w:val="af4"/>
        <w:widowControl w:val="0"/>
        <w:jc w:val="both"/>
        <w:rPr>
          <w:rFonts w:ascii="Times New Roman" w:hAnsi="Times New Roman"/>
          <w:sz w:val="26"/>
          <w:szCs w:val="26"/>
        </w:rPr>
      </w:pPr>
      <w:bookmarkStart w:id="129" w:name="sub_17001"/>
      <w:bookmarkEnd w:id="129"/>
    </w:p>
    <w:p w:rsidR="00A15551" w:rsidRPr="0029610F" w:rsidRDefault="00E47039" w:rsidP="0086067D">
      <w:pPr>
        <w:pStyle w:val="af4"/>
        <w:widowControl w:val="0"/>
        <w:jc w:val="center"/>
        <w:rPr>
          <w:rFonts w:hint="eastAsia"/>
          <w:sz w:val="26"/>
          <w:szCs w:val="26"/>
        </w:rPr>
      </w:pPr>
      <w:r w:rsidRPr="0029610F">
        <w:rPr>
          <w:rStyle w:val="a3"/>
          <w:rFonts w:ascii="Times New Roman" w:hAnsi="Times New Roman"/>
          <w:sz w:val="26"/>
          <w:szCs w:val="26"/>
        </w:rPr>
        <w:t>Список</w:t>
      </w:r>
      <w:r w:rsidRPr="0029610F">
        <w:rPr>
          <w:rStyle w:val="a3"/>
          <w:rFonts w:ascii="Times New Roman" w:hAnsi="Times New Roman"/>
          <w:sz w:val="26"/>
          <w:szCs w:val="26"/>
        </w:rPr>
        <w:br/>
        <w:t>нормативных актов, в соответствии с которыми осуществляется оказание муниципальной услуги</w:t>
      </w:r>
    </w:p>
    <w:p w:rsidR="00A15551" w:rsidRPr="0029610F" w:rsidRDefault="00A15551" w:rsidP="0086067D">
      <w:pPr>
        <w:pStyle w:val="af4"/>
        <w:widowControl w:val="0"/>
        <w:jc w:val="both"/>
        <w:rPr>
          <w:rFonts w:ascii="Times New Roman" w:hAnsi="Times New Roman"/>
          <w:sz w:val="26"/>
          <w:szCs w:val="26"/>
        </w:rPr>
      </w:pP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36" w:anchor="/document/10103000/entry/0" w:history="1">
        <w:r w:rsidR="00541FAD" w:rsidRPr="0029610F">
          <w:rPr>
            <w:rStyle w:val="a3"/>
            <w:sz w:val="26"/>
            <w:szCs w:val="26"/>
          </w:rPr>
          <w:t>Конституция</w:t>
        </w:r>
      </w:hyperlink>
      <w:r w:rsidR="00541FAD" w:rsidRPr="0029610F">
        <w:rPr>
          <w:rStyle w:val="a3"/>
          <w:sz w:val="26"/>
          <w:szCs w:val="26"/>
        </w:rPr>
        <w:t> Российской Федерации ("Российская газета" от 25 декабря 1993 года, N 237);</w:t>
      </w: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37" w:anchor="/document/12138258/entry/0" w:history="1">
        <w:r w:rsidR="00541FAD" w:rsidRPr="0029610F">
          <w:rPr>
            <w:rStyle w:val="a3"/>
            <w:sz w:val="26"/>
            <w:szCs w:val="26"/>
          </w:rPr>
          <w:t>Градостроительный кодекс</w:t>
        </w:r>
      </w:hyperlink>
      <w:r w:rsidR="00541FAD" w:rsidRPr="0029610F">
        <w:rPr>
          <w:rStyle w:val="a3"/>
          <w:sz w:val="26"/>
          <w:szCs w:val="26"/>
        </w:rPr>
        <w:t> Российской Федерации ("Российская газета", 30 декабря 2004 года, N 290);</w:t>
      </w: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38" w:anchor="/document/186367/entry/0" w:history="1">
        <w:r w:rsidR="00541FAD" w:rsidRPr="0029610F">
          <w:rPr>
            <w:rStyle w:val="a3"/>
            <w:sz w:val="26"/>
            <w:szCs w:val="26"/>
          </w:rPr>
          <w:t>Федеральный закон</w:t>
        </w:r>
      </w:hyperlink>
      <w:r w:rsidR="00541FAD" w:rsidRPr="0029610F">
        <w:rPr>
          <w:rStyle w:val="a3"/>
          <w:sz w:val="26"/>
          <w:szCs w:val="26"/>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39" w:anchor="/document/12148567/entry/0" w:history="1">
        <w:r w:rsidR="00541FAD" w:rsidRPr="0029610F">
          <w:rPr>
            <w:rStyle w:val="a3"/>
            <w:sz w:val="26"/>
            <w:szCs w:val="26"/>
          </w:rPr>
          <w:t>Федеральный закон</w:t>
        </w:r>
      </w:hyperlink>
      <w:r w:rsidR="00541FAD" w:rsidRPr="0029610F">
        <w:rPr>
          <w:rStyle w:val="a3"/>
          <w:sz w:val="26"/>
          <w:szCs w:val="26"/>
        </w:rPr>
        <w:t> от 27 июля 2006 года N 152-ФЗ "О персональных данных" ("Российская газета", 29 июля 2006 года, N 165);</w:t>
      </w: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40" w:anchor="/document/12171109/entry/0" w:history="1">
        <w:r w:rsidR="00541FAD" w:rsidRPr="0029610F">
          <w:rPr>
            <w:rStyle w:val="a3"/>
            <w:sz w:val="26"/>
            <w:szCs w:val="26"/>
          </w:rPr>
          <w:t>Федеральный закон</w:t>
        </w:r>
      </w:hyperlink>
      <w:r w:rsidR="00541FAD" w:rsidRPr="0029610F">
        <w:rPr>
          <w:rStyle w:val="a3"/>
          <w:sz w:val="26"/>
          <w:szCs w:val="26"/>
        </w:rPr>
        <w:t> от 23 ноября 2009 года N 261-ФЗ "Об энергосбережении и о повышении энергетической эффективности</w:t>
      </w:r>
      <w:r w:rsidR="0086067D" w:rsidRPr="0029610F">
        <w:rPr>
          <w:rStyle w:val="a3"/>
          <w:sz w:val="26"/>
          <w:szCs w:val="26"/>
        </w:rPr>
        <w:t>,</w:t>
      </w:r>
      <w:r w:rsidR="00541FAD" w:rsidRPr="0029610F">
        <w:rPr>
          <w:rStyle w:val="a3"/>
          <w:sz w:val="26"/>
          <w:szCs w:val="26"/>
        </w:rPr>
        <w:t xml:space="preserve"> и о внесении изменений в отдельные законодательные акты Российской Федерации" ("Российская газета", 27 ноября 2009 года, N 226);</w:t>
      </w:r>
    </w:p>
    <w:p w:rsidR="00541FAD" w:rsidRPr="0029610F" w:rsidRDefault="000C5801" w:rsidP="0086067D">
      <w:pPr>
        <w:shd w:val="clear" w:color="auto" w:fill="FFFFFF"/>
        <w:suppressAutoHyphens w:val="0"/>
        <w:spacing w:before="100" w:beforeAutospacing="1" w:after="100" w:afterAutospacing="1" w:line="240" w:lineRule="atLeast"/>
        <w:ind w:firstLine="567"/>
        <w:contextualSpacing/>
        <w:jc w:val="both"/>
        <w:rPr>
          <w:rStyle w:val="a3"/>
          <w:rFonts w:hint="eastAsia"/>
          <w:sz w:val="26"/>
          <w:szCs w:val="26"/>
        </w:rPr>
      </w:pPr>
      <w:hyperlink r:id="rId41" w:anchor="/document/12177515/entry/0" w:history="1">
        <w:r w:rsidR="00541FAD" w:rsidRPr="0029610F">
          <w:rPr>
            <w:rStyle w:val="a3"/>
            <w:sz w:val="26"/>
            <w:szCs w:val="26"/>
          </w:rPr>
          <w:t>Федеральный закон</w:t>
        </w:r>
      </w:hyperlink>
      <w:r w:rsidR="00541FAD" w:rsidRPr="0029610F">
        <w:rPr>
          <w:rStyle w:val="a3"/>
          <w:sz w:val="26"/>
          <w:szCs w:val="26"/>
        </w:rPr>
        <w:t> от 27 июля 2010 года N 210-ФЗ "Об организации предоставления государственных и муниципальных услуг" ("Собрание законодательства РФ", 2 августа 2010 года, N 31, статья 4179);</w:t>
      </w:r>
    </w:p>
    <w:p w:rsidR="00541FAD" w:rsidRPr="0029610F" w:rsidRDefault="000C5801" w:rsidP="0086067D">
      <w:pPr>
        <w:spacing w:line="240" w:lineRule="atLeast"/>
        <w:ind w:firstLine="567"/>
        <w:contextualSpacing/>
        <w:jc w:val="both"/>
        <w:rPr>
          <w:rStyle w:val="a3"/>
          <w:rFonts w:hint="eastAsia"/>
          <w:sz w:val="26"/>
          <w:szCs w:val="26"/>
        </w:rPr>
      </w:pPr>
      <w:hyperlink r:id="rId42"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29610F">
          <w:rPr>
            <w:rStyle w:val="a3"/>
            <w:rFonts w:ascii="Times New Roman" w:hAnsi="Times New Roman"/>
            <w:sz w:val="26"/>
            <w:szCs w:val="26"/>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29610F">
        <w:rPr>
          <w:rStyle w:val="a3"/>
          <w:sz w:val="26"/>
          <w:szCs w:val="26"/>
        </w:rPr>
        <w:t xml:space="preserve">  (официальный интернет-портал правовой информации </w:t>
      </w:r>
      <w:hyperlink r:id="rId43" w:tgtFrame="_blank" w:history="1">
        <w:r w:rsidR="00541FAD" w:rsidRPr="0029610F">
          <w:rPr>
            <w:rStyle w:val="a3"/>
            <w:sz w:val="26"/>
            <w:szCs w:val="26"/>
          </w:rPr>
          <w:t>http://pravo.gov.ru</w:t>
        </w:r>
      </w:hyperlink>
      <w:r w:rsidR="00541FAD" w:rsidRPr="0029610F">
        <w:rPr>
          <w:rStyle w:val="a3"/>
          <w:sz w:val="26"/>
          <w:szCs w:val="26"/>
        </w:rPr>
        <w:t xml:space="preserve">, </w:t>
      </w:r>
      <w:r w:rsidR="00541FAD" w:rsidRPr="0029610F">
        <w:rPr>
          <w:rStyle w:val="a3"/>
          <w:rFonts w:ascii="Times New Roman" w:hAnsi="Times New Roman"/>
          <w:sz w:val="26"/>
          <w:szCs w:val="26"/>
        </w:rPr>
        <w:t>31 мая 2017 г.</w:t>
      </w:r>
    </w:p>
    <w:p w:rsidR="00A15551" w:rsidRPr="0029610F" w:rsidRDefault="00A15551" w:rsidP="0086067D">
      <w:pPr>
        <w:ind w:firstLine="720"/>
        <w:jc w:val="both"/>
        <w:rPr>
          <w:rStyle w:val="a3"/>
          <w:rFonts w:hint="eastAsia"/>
          <w:sz w:val="26"/>
          <w:szCs w:val="26"/>
        </w:rPr>
      </w:pPr>
    </w:p>
    <w:p w:rsidR="00A15551" w:rsidRPr="0029610F" w:rsidRDefault="00A15551" w:rsidP="0086067D">
      <w:pPr>
        <w:ind w:firstLine="720"/>
        <w:jc w:val="both"/>
        <w:rPr>
          <w:rFonts w:ascii="Times New Roman" w:hAnsi="Times New Roman"/>
          <w:i/>
          <w:iCs/>
          <w:sz w:val="26"/>
          <w:szCs w:val="26"/>
          <w:shd w:val="clear" w:color="auto" w:fill="FFFF00"/>
        </w:rPr>
      </w:pPr>
    </w:p>
    <w:p w:rsidR="00A15551" w:rsidRPr="0029610F" w:rsidRDefault="00A15551">
      <w:pPr>
        <w:pStyle w:val="af2"/>
        <w:rPr>
          <w:rFonts w:ascii="Times New Roman" w:hAnsi="Times New Roman"/>
          <w:i/>
          <w:iCs/>
          <w:sz w:val="26"/>
          <w:szCs w:val="26"/>
          <w:shd w:val="clear" w:color="auto" w:fill="FFFF00"/>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9B5389" w:rsidRDefault="009B5389">
      <w:pPr>
        <w:jc w:val="right"/>
        <w:rPr>
          <w:rStyle w:val="a3"/>
          <w:rFonts w:ascii="Times New Roman" w:hAnsi="Times New Roman"/>
          <w:sz w:val="22"/>
          <w:szCs w:val="22"/>
        </w:rPr>
      </w:pPr>
    </w:p>
    <w:p w:rsidR="00A779CD" w:rsidRDefault="00A779CD" w:rsidP="0086067D">
      <w:pPr>
        <w:rPr>
          <w:rStyle w:val="a3"/>
          <w:rFonts w:ascii="Times New Roman" w:hAnsi="Times New Roman"/>
          <w:sz w:val="22"/>
          <w:szCs w:val="22"/>
        </w:rPr>
      </w:pPr>
    </w:p>
    <w:p w:rsidR="0029610F" w:rsidRDefault="0029610F" w:rsidP="00A779CD">
      <w:pPr>
        <w:ind w:firstLine="698"/>
        <w:jc w:val="right"/>
        <w:rPr>
          <w:rStyle w:val="a3"/>
          <w:rFonts w:hint="eastAsia"/>
          <w:sz w:val="28"/>
          <w:szCs w:val="28"/>
        </w:rPr>
      </w:pPr>
    </w:p>
    <w:p w:rsidR="0029610F" w:rsidRDefault="0029610F" w:rsidP="00A779CD">
      <w:pPr>
        <w:ind w:firstLine="698"/>
        <w:jc w:val="right"/>
        <w:rPr>
          <w:rStyle w:val="a3"/>
          <w:rFonts w:hint="eastAsia"/>
          <w:sz w:val="28"/>
          <w:szCs w:val="28"/>
        </w:rPr>
      </w:pP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№3</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предостав</w:t>
      </w:r>
      <w:r w:rsidR="00BD0369" w:rsidRPr="0029610F">
        <w:rPr>
          <w:rStyle w:val="a3"/>
          <w:rFonts w:ascii="Times New Roman" w:hAnsi="Times New Roman" w:cs="Times New Roman"/>
          <w:sz w:val="26"/>
          <w:szCs w:val="26"/>
        </w:rPr>
        <w:t xml:space="preserve">ления  Атяшевского </w:t>
      </w:r>
      <w:r w:rsidRPr="0029610F">
        <w:rPr>
          <w:rStyle w:val="a3"/>
          <w:rFonts w:ascii="Times New Roman" w:hAnsi="Times New Roman" w:cs="Times New Roman"/>
          <w:sz w:val="26"/>
          <w:szCs w:val="26"/>
        </w:rPr>
        <w:t xml:space="preserve"> </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«Выдача градостроительного плана земельного участка»</w:t>
      </w:r>
    </w:p>
    <w:p w:rsidR="00A15551" w:rsidRPr="00F65364" w:rsidRDefault="00A15551">
      <w:pPr>
        <w:jc w:val="right"/>
        <w:rPr>
          <w:rFonts w:ascii="Times New Roman" w:hAnsi="Times New Roman"/>
          <w:sz w:val="28"/>
          <w:szCs w:val="28"/>
        </w:rPr>
      </w:pPr>
    </w:p>
    <w:p w:rsidR="00A15551" w:rsidRPr="00F65364" w:rsidRDefault="00A15551">
      <w:pPr>
        <w:widowControl w:val="0"/>
        <w:jc w:val="center"/>
        <w:rPr>
          <w:rFonts w:ascii="Times New Roman" w:hAnsi="Times New Roman"/>
          <w:sz w:val="28"/>
          <w:szCs w:val="28"/>
        </w:rPr>
      </w:pPr>
    </w:p>
    <w:p w:rsidR="00A15551" w:rsidRPr="0029610F" w:rsidRDefault="00A15551">
      <w:pPr>
        <w:widowControl w:val="0"/>
        <w:jc w:val="center"/>
        <w:rPr>
          <w:rFonts w:ascii="Times New Roman" w:hAnsi="Times New Roman" w:cs="Times New Roman"/>
          <w:sz w:val="26"/>
          <w:szCs w:val="26"/>
        </w:rPr>
      </w:pPr>
    </w:p>
    <w:p w:rsidR="00A15551" w:rsidRPr="0029610F" w:rsidRDefault="00E47039">
      <w:pPr>
        <w:widowControl w:val="0"/>
        <w:jc w:val="right"/>
        <w:rPr>
          <w:rFonts w:ascii="Times New Roman" w:hAnsi="Times New Roman" w:cs="Times New Roman"/>
          <w:sz w:val="26"/>
          <w:szCs w:val="26"/>
        </w:rPr>
      </w:pPr>
      <w:r w:rsidRPr="0029610F">
        <w:rPr>
          <w:rStyle w:val="a3"/>
          <w:rFonts w:ascii="Times New Roman" w:hAnsi="Times New Roman" w:cs="Times New Roman"/>
          <w:sz w:val="26"/>
          <w:szCs w:val="26"/>
        </w:rPr>
        <w:t>ФОРМА</w:t>
      </w:r>
    </w:p>
    <w:p w:rsidR="00A15551" w:rsidRPr="0029610F" w:rsidRDefault="00A15551">
      <w:pPr>
        <w:widowControl w:val="0"/>
        <w:jc w:val="center"/>
        <w:rPr>
          <w:rFonts w:ascii="Times New Roman" w:hAnsi="Times New Roman" w:cs="Times New Roman"/>
          <w:sz w:val="26"/>
          <w:szCs w:val="26"/>
        </w:rPr>
      </w:pPr>
    </w:p>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 xml:space="preserve">З А Я В Л Е Н И Е </w:t>
      </w:r>
    </w:p>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о выдаче градостроительного плана земельного участка</w:t>
      </w:r>
    </w:p>
    <w:p w:rsidR="00A15551" w:rsidRPr="0029610F" w:rsidRDefault="00A15551">
      <w:pPr>
        <w:widowControl w:val="0"/>
        <w:jc w:val="center"/>
        <w:rPr>
          <w:rFonts w:ascii="Times New Roman" w:hAnsi="Times New Roman" w:cs="Times New Roman"/>
          <w:sz w:val="26"/>
          <w:szCs w:val="26"/>
        </w:rPr>
      </w:pPr>
    </w:p>
    <w:p w:rsidR="00A15551" w:rsidRPr="0029610F" w:rsidRDefault="00E47039">
      <w:pPr>
        <w:widowControl w:val="0"/>
        <w:jc w:val="right"/>
        <w:rPr>
          <w:rFonts w:ascii="Times New Roman" w:hAnsi="Times New Roman" w:cs="Times New Roman"/>
          <w:sz w:val="26"/>
          <w:szCs w:val="26"/>
        </w:rPr>
      </w:pPr>
      <w:r w:rsidRPr="0029610F">
        <w:rPr>
          <w:rStyle w:val="a3"/>
          <w:rFonts w:ascii="Times New Roman" w:hAnsi="Times New Roman" w:cs="Times New Roman"/>
          <w:sz w:val="26"/>
          <w:szCs w:val="26"/>
        </w:rPr>
        <w:t>"__" __________ 20___ г.</w:t>
      </w:r>
    </w:p>
    <w:p w:rsidR="00A15551" w:rsidRPr="0029610F" w:rsidRDefault="00A15551">
      <w:pPr>
        <w:widowControl w:val="0"/>
        <w:jc w:val="right"/>
        <w:rPr>
          <w:rFonts w:ascii="Times New Roman" w:hAnsi="Times New Roman" w:cs="Times New Roman"/>
          <w:sz w:val="26"/>
          <w:szCs w:val="26"/>
        </w:rPr>
      </w:pPr>
    </w:p>
    <w:tbl>
      <w:tblPr>
        <w:tblW w:w="9961" w:type="dxa"/>
        <w:tblLayout w:type="fixed"/>
        <w:tblLook w:val="0000" w:firstRow="0" w:lastRow="0" w:firstColumn="0" w:lastColumn="0" w:noHBand="0" w:noVBand="0"/>
      </w:tblPr>
      <w:tblGrid>
        <w:gridCol w:w="9961"/>
      </w:tblGrid>
      <w:tr w:rsidR="00A15551" w:rsidRPr="0029610F">
        <w:trPr>
          <w:trHeight w:val="165"/>
        </w:trPr>
        <w:tc>
          <w:tcPr>
            <w:tcW w:w="9961" w:type="dxa"/>
            <w:tcBorders>
              <w:bottom w:val="single" w:sz="4" w:space="0" w:color="000000"/>
            </w:tcBorders>
          </w:tcPr>
          <w:p w:rsidR="00A15551" w:rsidRPr="0029610F" w:rsidRDefault="00A15551">
            <w:pPr>
              <w:widowControl w:val="0"/>
              <w:jc w:val="right"/>
              <w:rPr>
                <w:rFonts w:ascii="Times New Roman" w:hAnsi="Times New Roman" w:cs="Times New Roman"/>
                <w:sz w:val="26"/>
                <w:szCs w:val="26"/>
              </w:rPr>
            </w:pPr>
          </w:p>
        </w:tc>
      </w:tr>
      <w:tr w:rsidR="00A15551" w:rsidRPr="0029610F">
        <w:trPr>
          <w:trHeight w:val="126"/>
        </w:trPr>
        <w:tc>
          <w:tcPr>
            <w:tcW w:w="9961" w:type="dxa"/>
            <w:tcBorders>
              <w:top w:val="single" w:sz="4" w:space="0" w:color="000000"/>
              <w:bottom w:val="single" w:sz="4" w:space="0" w:color="000000"/>
            </w:tcBorders>
          </w:tcPr>
          <w:p w:rsidR="00A15551" w:rsidRPr="0029610F" w:rsidRDefault="00A15551">
            <w:pPr>
              <w:widowControl w:val="0"/>
              <w:jc w:val="right"/>
              <w:rPr>
                <w:rFonts w:ascii="Times New Roman" w:hAnsi="Times New Roman" w:cs="Times New Roman"/>
                <w:sz w:val="26"/>
                <w:szCs w:val="26"/>
              </w:rPr>
            </w:pPr>
          </w:p>
        </w:tc>
      </w:tr>
      <w:tr w:rsidR="00A15551" w:rsidRPr="0029610F">
        <w:trPr>
          <w:trHeight w:val="617"/>
        </w:trPr>
        <w:tc>
          <w:tcPr>
            <w:tcW w:w="9961" w:type="dxa"/>
            <w:tcBorders>
              <w:top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(наименование уполномоченного органа государственной власти, органа местного самоуправления)</w:t>
            </w:r>
          </w:p>
        </w:tc>
      </w:tr>
    </w:tbl>
    <w:p w:rsidR="00A15551" w:rsidRPr="0029610F" w:rsidRDefault="00A15551">
      <w:pPr>
        <w:rPr>
          <w:rFonts w:ascii="Times New Roman" w:hAnsi="Times New Roman" w:cs="Times New Roman"/>
          <w:sz w:val="26"/>
          <w:szCs w:val="26"/>
        </w:rPr>
      </w:pPr>
    </w:p>
    <w:tbl>
      <w:tblPr>
        <w:tblpPr w:leftFromText="180" w:rightFromText="180" w:vertAnchor="text" w:horzAnchor="margin" w:tblpY="314"/>
        <w:tblW w:w="9923" w:type="dxa"/>
        <w:tblLayout w:type="fixed"/>
        <w:tblLook w:val="0000" w:firstRow="0" w:lastRow="0" w:firstColumn="0" w:lastColumn="0" w:noHBand="0" w:noVBand="0"/>
      </w:tblPr>
      <w:tblGrid>
        <w:gridCol w:w="1040"/>
        <w:gridCol w:w="4087"/>
        <w:gridCol w:w="30"/>
        <w:gridCol w:w="4766"/>
      </w:tblGrid>
      <w:tr w:rsidR="00A15551" w:rsidRPr="0029610F">
        <w:trPr>
          <w:trHeight w:val="540"/>
        </w:trPr>
        <w:tc>
          <w:tcPr>
            <w:tcW w:w="9923" w:type="dxa"/>
            <w:gridSpan w:val="4"/>
            <w:tcBorders>
              <w:bottom w:val="single" w:sz="4" w:space="0" w:color="000000"/>
            </w:tcBorders>
          </w:tcPr>
          <w:p w:rsidR="00A15551" w:rsidRPr="0029610F" w:rsidRDefault="00E47039">
            <w:pPr>
              <w:widowControl w:val="0"/>
              <w:numPr>
                <w:ilvl w:val="0"/>
                <w:numId w:val="1"/>
              </w:numPr>
              <w:suppressAutoHyphens w:val="0"/>
              <w:spacing w:after="200" w:line="276" w:lineRule="auto"/>
              <w:ind w:left="714" w:hanging="357"/>
              <w:contextualSpacing/>
              <w:jc w:val="center"/>
              <w:rPr>
                <w:rFonts w:ascii="Times New Roman" w:hAnsi="Times New Roman" w:cs="Times New Roman"/>
                <w:sz w:val="26"/>
                <w:szCs w:val="26"/>
              </w:rPr>
            </w:pPr>
            <w:r w:rsidRPr="0029610F">
              <w:rPr>
                <w:rStyle w:val="a3"/>
                <w:rFonts w:ascii="Times New Roman" w:hAnsi="Times New Roman" w:cs="Times New Roman"/>
                <w:sz w:val="26"/>
                <w:szCs w:val="26"/>
              </w:rPr>
              <w:t>Сведения о заявителе</w:t>
            </w:r>
          </w:p>
        </w:tc>
      </w:tr>
      <w:tr w:rsidR="00A15551" w:rsidRPr="0029610F">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lastRenderedPageBreak/>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694"/>
        </w:trPr>
        <w:tc>
          <w:tcPr>
            <w:tcW w:w="9923" w:type="dxa"/>
            <w:gridSpan w:val="4"/>
            <w:tcBorders>
              <w:top w:val="single" w:sz="4" w:space="0" w:color="000000"/>
              <w:bottom w:val="single" w:sz="4" w:space="0" w:color="000000"/>
            </w:tcBorders>
          </w:tcPr>
          <w:p w:rsidR="00A15551" w:rsidRPr="0029610F" w:rsidRDefault="00A15551">
            <w:pPr>
              <w:widowControl w:val="0"/>
              <w:jc w:val="center"/>
              <w:rPr>
                <w:rFonts w:ascii="Times New Roman" w:hAnsi="Times New Roman" w:cs="Times New Roman"/>
                <w:sz w:val="26"/>
                <w:szCs w:val="26"/>
              </w:rPr>
            </w:pPr>
          </w:p>
          <w:p w:rsidR="00A15551" w:rsidRPr="0029610F" w:rsidRDefault="00E47039">
            <w:pPr>
              <w:widowControl w:val="0"/>
              <w:spacing w:after="200" w:line="276" w:lineRule="auto"/>
              <w:jc w:val="center"/>
              <w:rPr>
                <w:rFonts w:ascii="Times New Roman" w:hAnsi="Times New Roman" w:cs="Times New Roman"/>
                <w:sz w:val="26"/>
                <w:szCs w:val="26"/>
              </w:rPr>
            </w:pPr>
            <w:r w:rsidRPr="0029610F">
              <w:rPr>
                <w:rStyle w:val="a3"/>
                <w:rFonts w:ascii="Times New Roman" w:hAnsi="Times New Roman" w:cs="Times New Roman"/>
                <w:sz w:val="26"/>
                <w:szCs w:val="26"/>
              </w:rPr>
              <w:t>2. Сведения о земельном участке</w:t>
            </w:r>
          </w:p>
        </w:tc>
      </w:tr>
      <w:tr w:rsidR="00A15551" w:rsidRPr="0029610F">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r w:rsidR="00A15551" w:rsidRPr="0029610F">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center"/>
              <w:rPr>
                <w:rFonts w:ascii="Times New Roman" w:hAnsi="Times New Roman" w:cs="Times New Roman"/>
                <w:sz w:val="26"/>
                <w:szCs w:val="26"/>
              </w:rPr>
            </w:pPr>
            <w:r w:rsidRPr="0029610F">
              <w:rPr>
                <w:rStyle w:val="a3"/>
                <w:rFonts w:ascii="Times New Roman" w:hAnsi="Times New Roman" w:cs="Times New Roman"/>
                <w:sz w:val="26"/>
                <w:szCs w:val="26"/>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Адрес или описание местоположения земельного участка</w:t>
            </w:r>
          </w:p>
          <w:p w:rsidR="00A15551" w:rsidRPr="0029610F" w:rsidRDefault="00E47039">
            <w:pPr>
              <w:widowControl w:val="0"/>
              <w:rPr>
                <w:rFonts w:ascii="Times New Roman" w:hAnsi="Times New Roman" w:cs="Times New Roman"/>
                <w:sz w:val="26"/>
                <w:szCs w:val="26"/>
              </w:rPr>
            </w:pPr>
            <w:r w:rsidRPr="0029610F">
              <w:rPr>
                <w:rStyle w:val="a3"/>
                <w:rFonts w:ascii="Times New Roman" w:hAnsi="Times New Roman" w:cs="Times New Roman"/>
                <w:sz w:val="26"/>
                <w:szCs w:val="26"/>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29610F" w:rsidRDefault="00A15551">
            <w:pPr>
              <w:widowControl w:val="0"/>
              <w:rPr>
                <w:rFonts w:ascii="Times New Roman" w:hAnsi="Times New Roman" w:cs="Times New Roman"/>
                <w:sz w:val="26"/>
                <w:szCs w:val="26"/>
              </w:rPr>
            </w:pPr>
          </w:p>
        </w:tc>
      </w:tr>
    </w:tbl>
    <w:p w:rsidR="00A15551" w:rsidRPr="0029610F" w:rsidRDefault="00A15551">
      <w:pPr>
        <w:widowControl w:val="0"/>
        <w:spacing w:line="276" w:lineRule="auto"/>
        <w:rPr>
          <w:rFonts w:ascii="Times New Roman" w:hAnsi="Times New Roman" w:cs="Times New Roman"/>
          <w:sz w:val="26"/>
          <w:szCs w:val="26"/>
        </w:rPr>
      </w:pPr>
    </w:p>
    <w:p w:rsidR="00A15551" w:rsidRPr="0029610F" w:rsidRDefault="00E47039">
      <w:pPr>
        <w:widowControl w:val="0"/>
        <w:spacing w:line="276" w:lineRule="auto"/>
        <w:rPr>
          <w:rFonts w:ascii="Times New Roman" w:hAnsi="Times New Roman" w:cs="Times New Roman"/>
          <w:sz w:val="26"/>
          <w:szCs w:val="26"/>
        </w:rPr>
      </w:pPr>
      <w:r w:rsidRPr="0029610F">
        <w:rPr>
          <w:rStyle w:val="a3"/>
          <w:rFonts w:ascii="Times New Roman" w:hAnsi="Times New Roman" w:cs="Times New Roman"/>
          <w:sz w:val="26"/>
          <w:szCs w:val="26"/>
        </w:rPr>
        <w:tab/>
        <w:t>Прошу выдать градостроительный план земельного участка.</w:t>
      </w:r>
    </w:p>
    <w:p w:rsidR="00F65364" w:rsidRPr="0029610F" w:rsidRDefault="00F65364">
      <w:pPr>
        <w:widowControl w:val="0"/>
        <w:spacing w:line="276" w:lineRule="auto"/>
        <w:rPr>
          <w:rStyle w:val="a3"/>
          <w:rFonts w:ascii="Times New Roman" w:hAnsi="Times New Roman" w:cs="Times New Roman"/>
          <w:sz w:val="26"/>
          <w:szCs w:val="26"/>
        </w:rPr>
      </w:pPr>
    </w:p>
    <w:p w:rsidR="00A15551" w:rsidRPr="0029610F" w:rsidRDefault="00E47039">
      <w:pPr>
        <w:widowControl w:val="0"/>
        <w:spacing w:line="276" w:lineRule="auto"/>
        <w:rPr>
          <w:rFonts w:ascii="Times New Roman" w:hAnsi="Times New Roman" w:cs="Times New Roman"/>
          <w:sz w:val="26"/>
          <w:szCs w:val="26"/>
        </w:rPr>
      </w:pPr>
      <w:r w:rsidRPr="0029610F">
        <w:rPr>
          <w:rStyle w:val="a3"/>
          <w:rFonts w:ascii="Times New Roman" w:hAnsi="Times New Roman" w:cs="Times New Roman"/>
          <w:sz w:val="26"/>
          <w:szCs w:val="26"/>
        </w:rPr>
        <w:t>Приложение: ________________________________________________________</w:t>
      </w:r>
    </w:p>
    <w:p w:rsidR="00A15551" w:rsidRPr="0029610F" w:rsidRDefault="00E47039">
      <w:pPr>
        <w:widowControl w:val="0"/>
        <w:spacing w:line="276" w:lineRule="auto"/>
        <w:rPr>
          <w:rFonts w:ascii="Times New Roman" w:hAnsi="Times New Roman" w:cs="Times New Roman"/>
          <w:sz w:val="26"/>
          <w:szCs w:val="26"/>
        </w:rPr>
      </w:pPr>
      <w:r w:rsidRPr="0029610F">
        <w:rPr>
          <w:rStyle w:val="a3"/>
          <w:rFonts w:ascii="Times New Roman" w:hAnsi="Times New Roman" w:cs="Times New Roman"/>
          <w:sz w:val="26"/>
          <w:szCs w:val="26"/>
        </w:rPr>
        <w:t>Номер телефона и адрес электронной почты для связи: ____________</w:t>
      </w:r>
      <w:r w:rsidR="00F65364" w:rsidRPr="0029610F">
        <w:rPr>
          <w:rStyle w:val="a3"/>
          <w:rFonts w:ascii="Times New Roman" w:hAnsi="Times New Roman" w:cs="Times New Roman"/>
          <w:sz w:val="26"/>
          <w:szCs w:val="26"/>
        </w:rPr>
        <w:t>_________</w:t>
      </w:r>
    </w:p>
    <w:p w:rsidR="00A15551" w:rsidRPr="0029610F" w:rsidRDefault="00E47039">
      <w:pPr>
        <w:widowControl w:val="0"/>
        <w:tabs>
          <w:tab w:val="left" w:pos="1968"/>
        </w:tabs>
        <w:spacing w:line="276" w:lineRule="auto"/>
        <w:rPr>
          <w:rFonts w:ascii="Times New Roman" w:hAnsi="Times New Roman" w:cs="Times New Roman"/>
          <w:sz w:val="26"/>
          <w:szCs w:val="26"/>
        </w:rPr>
      </w:pPr>
      <w:r w:rsidRPr="0029610F">
        <w:rPr>
          <w:rStyle w:val="a3"/>
          <w:rFonts w:ascii="Times New Roman" w:hAnsi="Times New Roman" w:cs="Times New Roman"/>
          <w:sz w:val="26"/>
          <w:szCs w:val="26"/>
        </w:rPr>
        <w:t>Результат предоставления услуги прошу:</w:t>
      </w:r>
    </w:p>
    <w:p w:rsidR="00A15551" w:rsidRPr="0029610F" w:rsidRDefault="00A15551">
      <w:pPr>
        <w:widowControl w:val="0"/>
        <w:rPr>
          <w:rFonts w:ascii="Times New Roman" w:hAnsi="Times New Roman" w:cs="Times New Roman"/>
          <w:sz w:val="26"/>
          <w:szCs w:val="26"/>
        </w:rPr>
      </w:pPr>
    </w:p>
    <w:tbl>
      <w:tblPr>
        <w:tblpPr w:leftFromText="180" w:rightFromText="180" w:vertAnchor="text" w:tblpY="1"/>
        <w:tblW w:w="9918" w:type="dxa"/>
        <w:tblLayout w:type="fixed"/>
        <w:tblLook w:val="04A0" w:firstRow="1" w:lastRow="0" w:firstColumn="1" w:lastColumn="0" w:noHBand="0" w:noVBand="1"/>
      </w:tblPr>
      <w:tblGrid>
        <w:gridCol w:w="8963"/>
        <w:gridCol w:w="955"/>
      </w:tblGrid>
      <w:tr w:rsidR="00A15551" w:rsidRPr="0029610F">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E47039">
            <w:pPr>
              <w:widowControl w:val="0"/>
              <w:spacing w:before="120" w:after="120"/>
              <w:rPr>
                <w:rFonts w:ascii="Times New Roman" w:hAnsi="Times New Roman" w:cs="Times New Roman"/>
                <w:sz w:val="26"/>
                <w:szCs w:val="26"/>
              </w:rPr>
            </w:pPr>
            <w:r w:rsidRPr="0029610F">
              <w:rPr>
                <w:rStyle w:val="a3"/>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A15551">
            <w:pPr>
              <w:widowControl w:val="0"/>
              <w:spacing w:before="120" w:after="120"/>
              <w:rPr>
                <w:rFonts w:ascii="Times New Roman" w:hAnsi="Times New Roman" w:cs="Times New Roman"/>
                <w:sz w:val="26"/>
                <w:szCs w:val="26"/>
              </w:rPr>
            </w:pPr>
          </w:p>
        </w:tc>
      </w:tr>
      <w:tr w:rsidR="00A15551" w:rsidRPr="0029610F">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E47039">
            <w:pPr>
              <w:widowControl w:val="0"/>
              <w:spacing w:before="120" w:after="120"/>
              <w:rPr>
                <w:rFonts w:ascii="Times New Roman" w:hAnsi="Times New Roman" w:cs="Times New Roman"/>
                <w:sz w:val="26"/>
                <w:szCs w:val="26"/>
              </w:rPr>
            </w:pPr>
            <w:r w:rsidRPr="0029610F">
              <w:rPr>
                <w:rStyle w:val="a3"/>
                <w:rFonts w:ascii="Times New Roman" w:hAnsi="Times New Roman" w:cs="Times New Roman"/>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w:t>
            </w:r>
            <w:r w:rsidRPr="0029610F">
              <w:rPr>
                <w:rStyle w:val="a3"/>
                <w:rFonts w:ascii="Times New Roman" w:hAnsi="Times New Roman" w:cs="Times New Roman"/>
                <w:sz w:val="26"/>
                <w:szCs w:val="26"/>
              </w:rPr>
              <w:lastRenderedPageBreak/>
              <w:t>муниципальных услуг, расположенный по адресу:</w:t>
            </w:r>
            <w:r w:rsidRPr="0029610F">
              <w:rPr>
                <w:rStyle w:val="a3"/>
                <w:rFonts w:ascii="Times New Roman" w:hAnsi="Times New Roman" w:cs="Times New Roman"/>
                <w:sz w:val="26"/>
                <w:szCs w:val="26"/>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A15551">
            <w:pPr>
              <w:widowControl w:val="0"/>
              <w:spacing w:before="120" w:after="120"/>
              <w:rPr>
                <w:rFonts w:ascii="Times New Roman" w:hAnsi="Times New Roman" w:cs="Times New Roman"/>
                <w:sz w:val="26"/>
                <w:szCs w:val="26"/>
              </w:rPr>
            </w:pPr>
          </w:p>
        </w:tc>
      </w:tr>
      <w:tr w:rsidR="00A15551" w:rsidRPr="0029610F">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E47039">
            <w:pPr>
              <w:widowControl w:val="0"/>
              <w:spacing w:before="120" w:after="120"/>
              <w:rPr>
                <w:rFonts w:ascii="Times New Roman" w:hAnsi="Times New Roman" w:cs="Times New Roman"/>
                <w:sz w:val="26"/>
                <w:szCs w:val="26"/>
              </w:rPr>
            </w:pPr>
            <w:r w:rsidRPr="0029610F">
              <w:rPr>
                <w:rStyle w:val="a3"/>
                <w:rFonts w:ascii="Times New Roman" w:hAnsi="Times New Roman" w:cs="Times New Roman"/>
                <w:sz w:val="26"/>
                <w:szCs w:val="26"/>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A15551">
            <w:pPr>
              <w:widowControl w:val="0"/>
              <w:spacing w:before="120" w:after="120"/>
              <w:rPr>
                <w:rFonts w:ascii="Times New Roman" w:hAnsi="Times New Roman" w:cs="Times New Roman"/>
                <w:sz w:val="26"/>
                <w:szCs w:val="26"/>
              </w:rPr>
            </w:pPr>
          </w:p>
        </w:tc>
      </w:tr>
      <w:tr w:rsidR="00A15551" w:rsidRPr="0029610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29610F" w:rsidRDefault="00E47039">
            <w:pPr>
              <w:widowControl w:val="0"/>
              <w:spacing w:before="120" w:after="120"/>
              <w:ind w:right="255"/>
              <w:jc w:val="center"/>
              <w:rPr>
                <w:rFonts w:ascii="Times New Roman" w:hAnsi="Times New Roman" w:cs="Times New Roman"/>
                <w:sz w:val="26"/>
                <w:szCs w:val="26"/>
              </w:rPr>
            </w:pPr>
            <w:r w:rsidRPr="0029610F">
              <w:rPr>
                <w:rStyle w:val="a3"/>
                <w:rFonts w:ascii="Times New Roman" w:hAnsi="Times New Roman" w:cs="Times New Roman"/>
                <w:sz w:val="26"/>
                <w:szCs w:val="26"/>
              </w:rPr>
              <w:t>Указывается один из перечисленных способов</w:t>
            </w:r>
          </w:p>
        </w:tc>
      </w:tr>
    </w:tbl>
    <w:p w:rsidR="00A15551" w:rsidRPr="0029610F" w:rsidRDefault="00A15551">
      <w:pPr>
        <w:rPr>
          <w:rFonts w:ascii="Times New Roman" w:hAnsi="Times New Roman" w:cs="Times New Roman"/>
          <w:sz w:val="26"/>
          <w:szCs w:val="26"/>
        </w:rPr>
      </w:pP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29610F">
        <w:trPr>
          <w:trHeight w:val="996"/>
        </w:trPr>
        <w:tc>
          <w:tcPr>
            <w:tcW w:w="3116" w:type="dxa"/>
            <w:vAlign w:val="bottom"/>
          </w:tcPr>
          <w:p w:rsidR="00A15551" w:rsidRPr="0029610F" w:rsidRDefault="00A15551">
            <w:pPr>
              <w:widowControl w:val="0"/>
              <w:spacing w:after="200" w:line="276" w:lineRule="auto"/>
              <w:jc w:val="center"/>
              <w:rPr>
                <w:rFonts w:ascii="Times New Roman" w:hAnsi="Times New Roman" w:cs="Times New Roman"/>
                <w:sz w:val="26"/>
                <w:szCs w:val="26"/>
              </w:rPr>
            </w:pPr>
          </w:p>
        </w:tc>
        <w:tc>
          <w:tcPr>
            <w:tcW w:w="283" w:type="dxa"/>
            <w:vAlign w:val="bottom"/>
          </w:tcPr>
          <w:p w:rsidR="00A15551" w:rsidRPr="0029610F" w:rsidRDefault="00A15551">
            <w:pPr>
              <w:widowControl w:val="0"/>
              <w:spacing w:after="200" w:line="276" w:lineRule="auto"/>
              <w:rPr>
                <w:rFonts w:ascii="Times New Roman" w:hAnsi="Times New Roman" w:cs="Times New Roman"/>
                <w:sz w:val="26"/>
                <w:szCs w:val="26"/>
              </w:rPr>
            </w:pPr>
          </w:p>
        </w:tc>
        <w:tc>
          <w:tcPr>
            <w:tcW w:w="2271" w:type="dxa"/>
            <w:tcBorders>
              <w:bottom w:val="single" w:sz="4" w:space="0" w:color="000000"/>
            </w:tcBorders>
            <w:vAlign w:val="bottom"/>
          </w:tcPr>
          <w:p w:rsidR="00A15551" w:rsidRPr="0029610F" w:rsidRDefault="00A15551">
            <w:pPr>
              <w:widowControl w:val="0"/>
              <w:spacing w:after="200" w:line="276" w:lineRule="auto"/>
              <w:jc w:val="center"/>
              <w:rPr>
                <w:rFonts w:ascii="Times New Roman" w:hAnsi="Times New Roman" w:cs="Times New Roman"/>
                <w:sz w:val="26"/>
                <w:szCs w:val="26"/>
              </w:rPr>
            </w:pPr>
          </w:p>
        </w:tc>
        <w:tc>
          <w:tcPr>
            <w:tcW w:w="281" w:type="dxa"/>
            <w:vAlign w:val="bottom"/>
          </w:tcPr>
          <w:p w:rsidR="00A15551" w:rsidRPr="0029610F" w:rsidRDefault="00A15551">
            <w:pPr>
              <w:widowControl w:val="0"/>
              <w:spacing w:after="200" w:line="276" w:lineRule="auto"/>
              <w:rPr>
                <w:rFonts w:ascii="Times New Roman" w:hAnsi="Times New Roman" w:cs="Times New Roman"/>
                <w:sz w:val="26"/>
                <w:szCs w:val="26"/>
              </w:rPr>
            </w:pPr>
          </w:p>
        </w:tc>
        <w:tc>
          <w:tcPr>
            <w:tcW w:w="3972" w:type="dxa"/>
            <w:tcBorders>
              <w:bottom w:val="single" w:sz="4" w:space="0" w:color="000000"/>
            </w:tcBorders>
            <w:vAlign w:val="bottom"/>
          </w:tcPr>
          <w:p w:rsidR="00A15551" w:rsidRPr="0029610F" w:rsidRDefault="00A15551">
            <w:pPr>
              <w:widowControl w:val="0"/>
              <w:spacing w:after="200" w:line="276" w:lineRule="auto"/>
              <w:jc w:val="center"/>
              <w:rPr>
                <w:rFonts w:ascii="Times New Roman" w:hAnsi="Times New Roman" w:cs="Times New Roman"/>
                <w:sz w:val="26"/>
                <w:szCs w:val="26"/>
              </w:rPr>
            </w:pPr>
          </w:p>
        </w:tc>
      </w:tr>
      <w:tr w:rsidR="00A15551" w:rsidRPr="0029610F">
        <w:tc>
          <w:tcPr>
            <w:tcW w:w="3116" w:type="dxa"/>
          </w:tcPr>
          <w:p w:rsidR="00A15551" w:rsidRPr="0029610F" w:rsidRDefault="00A15551">
            <w:pPr>
              <w:widowControl w:val="0"/>
              <w:spacing w:after="200" w:line="276" w:lineRule="auto"/>
              <w:jc w:val="center"/>
              <w:rPr>
                <w:rFonts w:ascii="Times New Roman" w:hAnsi="Times New Roman" w:cs="Times New Roman"/>
                <w:sz w:val="26"/>
                <w:szCs w:val="26"/>
              </w:rPr>
            </w:pPr>
          </w:p>
        </w:tc>
        <w:tc>
          <w:tcPr>
            <w:tcW w:w="283" w:type="dxa"/>
          </w:tcPr>
          <w:p w:rsidR="00A15551" w:rsidRPr="0029610F" w:rsidRDefault="00A15551">
            <w:pPr>
              <w:widowControl w:val="0"/>
              <w:spacing w:after="200" w:line="276" w:lineRule="auto"/>
              <w:rPr>
                <w:rFonts w:ascii="Times New Roman" w:hAnsi="Times New Roman" w:cs="Times New Roman"/>
                <w:sz w:val="26"/>
                <w:szCs w:val="26"/>
              </w:rPr>
            </w:pPr>
          </w:p>
        </w:tc>
        <w:tc>
          <w:tcPr>
            <w:tcW w:w="2271" w:type="dxa"/>
          </w:tcPr>
          <w:p w:rsidR="00A15551" w:rsidRPr="0029610F" w:rsidRDefault="00E47039">
            <w:pPr>
              <w:widowControl w:val="0"/>
              <w:spacing w:after="200" w:line="276" w:lineRule="auto"/>
              <w:jc w:val="center"/>
              <w:rPr>
                <w:rFonts w:ascii="Times New Roman" w:hAnsi="Times New Roman" w:cs="Times New Roman"/>
                <w:sz w:val="26"/>
                <w:szCs w:val="26"/>
              </w:rPr>
            </w:pPr>
            <w:r w:rsidRPr="0029610F">
              <w:rPr>
                <w:rStyle w:val="a3"/>
                <w:rFonts w:ascii="Times New Roman" w:hAnsi="Times New Roman" w:cs="Times New Roman"/>
                <w:sz w:val="26"/>
                <w:szCs w:val="26"/>
              </w:rPr>
              <w:t>(подпись)</w:t>
            </w:r>
          </w:p>
        </w:tc>
        <w:tc>
          <w:tcPr>
            <w:tcW w:w="281" w:type="dxa"/>
          </w:tcPr>
          <w:p w:rsidR="00A15551" w:rsidRPr="0029610F" w:rsidRDefault="00A15551">
            <w:pPr>
              <w:widowControl w:val="0"/>
              <w:spacing w:after="200" w:line="276" w:lineRule="auto"/>
              <w:rPr>
                <w:rFonts w:ascii="Times New Roman" w:hAnsi="Times New Roman" w:cs="Times New Roman"/>
                <w:sz w:val="26"/>
                <w:szCs w:val="26"/>
              </w:rPr>
            </w:pPr>
          </w:p>
        </w:tc>
        <w:tc>
          <w:tcPr>
            <w:tcW w:w="3972" w:type="dxa"/>
          </w:tcPr>
          <w:p w:rsidR="00A15551" w:rsidRPr="0029610F" w:rsidRDefault="00E47039">
            <w:pPr>
              <w:widowControl w:val="0"/>
              <w:spacing w:after="200" w:line="276" w:lineRule="auto"/>
              <w:jc w:val="center"/>
              <w:rPr>
                <w:rFonts w:ascii="Times New Roman" w:hAnsi="Times New Roman" w:cs="Times New Roman"/>
                <w:sz w:val="26"/>
                <w:szCs w:val="26"/>
              </w:rPr>
            </w:pPr>
            <w:r w:rsidRPr="0029610F">
              <w:rPr>
                <w:rStyle w:val="a3"/>
                <w:rFonts w:ascii="Times New Roman" w:hAnsi="Times New Roman" w:cs="Times New Roman"/>
                <w:sz w:val="26"/>
                <w:szCs w:val="26"/>
              </w:rPr>
              <w:t>(фамилия, имя, отчество (при наличии)</w:t>
            </w:r>
          </w:p>
        </w:tc>
      </w:tr>
    </w:tbl>
    <w:p w:rsidR="00BB76D0" w:rsidRPr="0029610F" w:rsidRDefault="00BB76D0" w:rsidP="00BB76D0">
      <w:pPr>
        <w:widowControl w:val="0"/>
        <w:rPr>
          <w:rFonts w:ascii="Times New Roman" w:hAnsi="Times New Roman" w:cs="Times New Roman"/>
          <w:sz w:val="26"/>
          <w:szCs w:val="26"/>
        </w:rPr>
      </w:pPr>
    </w:p>
    <w:p w:rsidR="009B5389" w:rsidRPr="0029610F" w:rsidRDefault="00BB76D0" w:rsidP="00BB76D0">
      <w:pPr>
        <w:widowControl w:val="0"/>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                                                                                                                                         </w:t>
      </w:r>
    </w:p>
    <w:p w:rsidR="009B5389" w:rsidRPr="0029610F" w:rsidRDefault="009B5389" w:rsidP="00BB76D0">
      <w:pPr>
        <w:widowControl w:val="0"/>
        <w:rPr>
          <w:rStyle w:val="a3"/>
          <w:rFonts w:ascii="Times New Roman" w:hAnsi="Times New Roman" w:cs="Times New Roman"/>
          <w:sz w:val="26"/>
          <w:szCs w:val="26"/>
        </w:rPr>
      </w:pPr>
    </w:p>
    <w:p w:rsidR="009B5389" w:rsidRPr="0029610F" w:rsidRDefault="009B5389" w:rsidP="00BB76D0">
      <w:pPr>
        <w:widowControl w:val="0"/>
        <w:rPr>
          <w:rStyle w:val="a3"/>
          <w:rFonts w:ascii="Times New Roman" w:hAnsi="Times New Roman" w:cs="Times New Roman"/>
          <w:sz w:val="26"/>
          <w:szCs w:val="26"/>
        </w:rPr>
      </w:pPr>
    </w:p>
    <w:p w:rsidR="009B5389" w:rsidRPr="0029610F" w:rsidRDefault="009B5389" w:rsidP="00BB76D0">
      <w:pPr>
        <w:widowControl w:val="0"/>
        <w:rPr>
          <w:rStyle w:val="a3"/>
          <w:rFonts w:ascii="Times New Roman" w:hAnsi="Times New Roman" w:cs="Times New Roman"/>
          <w:sz w:val="26"/>
          <w:szCs w:val="26"/>
        </w:rPr>
      </w:pPr>
    </w:p>
    <w:p w:rsidR="009B5389" w:rsidRPr="0029610F" w:rsidRDefault="009B5389" w:rsidP="00BB76D0">
      <w:pPr>
        <w:widowControl w:val="0"/>
        <w:rPr>
          <w:rStyle w:val="a3"/>
          <w:rFonts w:ascii="Times New Roman" w:hAnsi="Times New Roman" w:cs="Times New Roman"/>
          <w:sz w:val="26"/>
          <w:szCs w:val="26"/>
        </w:rPr>
      </w:pPr>
    </w:p>
    <w:p w:rsidR="009B5389" w:rsidRPr="0029610F" w:rsidRDefault="009B5389" w:rsidP="00BB76D0">
      <w:pPr>
        <w:widowControl w:val="0"/>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Pr="0029610F" w:rsidRDefault="00F65364" w:rsidP="00A779CD">
      <w:pPr>
        <w:ind w:firstLine="698"/>
        <w:jc w:val="right"/>
        <w:rPr>
          <w:rStyle w:val="a3"/>
          <w:rFonts w:ascii="Times New Roman" w:hAnsi="Times New Roman" w:cs="Times New Roman"/>
          <w:sz w:val="26"/>
          <w:szCs w:val="26"/>
        </w:rPr>
      </w:pPr>
    </w:p>
    <w:p w:rsidR="00F65364" w:rsidRDefault="00F65364" w:rsidP="00A779CD">
      <w:pPr>
        <w:ind w:firstLine="698"/>
        <w:jc w:val="right"/>
        <w:rPr>
          <w:rStyle w:val="a3"/>
          <w:rFonts w:ascii="Times New Roman" w:hAnsi="Times New Roman" w:cs="Times New Roman"/>
          <w:sz w:val="26"/>
          <w:szCs w:val="26"/>
        </w:rPr>
      </w:pPr>
    </w:p>
    <w:p w:rsidR="00F65364" w:rsidRDefault="00F6536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Default="003D0FB4" w:rsidP="003D0FB4">
      <w:pPr>
        <w:rPr>
          <w:rStyle w:val="a3"/>
          <w:rFonts w:ascii="Times New Roman" w:hAnsi="Times New Roman" w:cs="Times New Roman"/>
          <w:sz w:val="26"/>
          <w:szCs w:val="26"/>
        </w:rPr>
      </w:pPr>
    </w:p>
    <w:p w:rsidR="003D0FB4" w:rsidRPr="0029610F" w:rsidRDefault="003D0FB4" w:rsidP="003D0FB4">
      <w:pPr>
        <w:rPr>
          <w:rStyle w:val="a3"/>
          <w:rFonts w:ascii="Times New Roman" w:hAnsi="Times New Roman" w:cs="Times New Roman"/>
          <w:sz w:val="26"/>
          <w:szCs w:val="26"/>
        </w:rPr>
      </w:pP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№4</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предостав</w:t>
      </w:r>
      <w:r w:rsidR="00BD0369" w:rsidRPr="0029610F">
        <w:rPr>
          <w:rStyle w:val="a3"/>
          <w:rFonts w:ascii="Times New Roman" w:hAnsi="Times New Roman" w:cs="Times New Roman"/>
          <w:sz w:val="26"/>
          <w:szCs w:val="26"/>
        </w:rPr>
        <w:t>ления  Атяшевского</w:t>
      </w:r>
      <w:r w:rsidRPr="0029610F">
        <w:rPr>
          <w:rStyle w:val="a3"/>
          <w:rFonts w:ascii="Times New Roman" w:hAnsi="Times New Roman" w:cs="Times New Roman"/>
          <w:sz w:val="26"/>
          <w:szCs w:val="26"/>
        </w:rPr>
        <w:t xml:space="preserve"> </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A779CD" w:rsidRPr="0029610F" w:rsidRDefault="00A779CD" w:rsidP="00A779CD">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«Выдача градостроительного плана земельного участка»</w:t>
      </w:r>
    </w:p>
    <w:p w:rsidR="00A15551" w:rsidRPr="0086067D" w:rsidRDefault="00A15551">
      <w:pPr>
        <w:ind w:left="5387"/>
        <w:jc w:val="center"/>
        <w:rPr>
          <w:rFonts w:ascii="Times New Roman" w:hAnsi="Times New Roman"/>
          <w:sz w:val="28"/>
          <w:szCs w:val="28"/>
        </w:rPr>
      </w:pPr>
    </w:p>
    <w:p w:rsidR="00A15551" w:rsidRPr="0086067D" w:rsidRDefault="00A15551">
      <w:pPr>
        <w:ind w:left="5387"/>
        <w:jc w:val="center"/>
        <w:rPr>
          <w:rFonts w:ascii="Times New Roman" w:hAnsi="Times New Roman"/>
          <w:sz w:val="28"/>
          <w:szCs w:val="28"/>
        </w:rPr>
      </w:pPr>
    </w:p>
    <w:p w:rsidR="00A15551" w:rsidRPr="0029610F" w:rsidRDefault="00E47039">
      <w:pPr>
        <w:ind w:left="5387"/>
        <w:jc w:val="right"/>
        <w:rPr>
          <w:rFonts w:hint="eastAsia"/>
          <w:sz w:val="26"/>
          <w:szCs w:val="26"/>
        </w:rPr>
      </w:pPr>
      <w:r w:rsidRPr="0029610F">
        <w:rPr>
          <w:rStyle w:val="a3"/>
          <w:rFonts w:ascii="Times New Roman" w:hAnsi="Times New Roman"/>
          <w:sz w:val="26"/>
          <w:szCs w:val="26"/>
        </w:rPr>
        <w:t>ФОРМА</w:t>
      </w:r>
    </w:p>
    <w:p w:rsidR="00A15551" w:rsidRPr="0029610F" w:rsidRDefault="00A15551">
      <w:pPr>
        <w:ind w:left="5387"/>
        <w:jc w:val="center"/>
        <w:rPr>
          <w:rFonts w:ascii="Times New Roman" w:hAnsi="Times New Roman"/>
          <w:sz w:val="26"/>
          <w:szCs w:val="26"/>
        </w:rPr>
      </w:pPr>
    </w:p>
    <w:p w:rsidR="00A15551" w:rsidRPr="0029610F" w:rsidRDefault="00E47039">
      <w:pPr>
        <w:jc w:val="right"/>
        <w:rPr>
          <w:rFonts w:hint="eastAsia"/>
          <w:sz w:val="26"/>
          <w:szCs w:val="26"/>
        </w:rPr>
      </w:pPr>
      <w:r w:rsidRPr="0029610F">
        <w:rPr>
          <w:rStyle w:val="a3"/>
          <w:rFonts w:ascii="Times New Roman" w:hAnsi="Times New Roman"/>
          <w:sz w:val="26"/>
          <w:szCs w:val="26"/>
        </w:rPr>
        <w:t>Кому ____________________________________</w:t>
      </w:r>
    </w:p>
    <w:p w:rsidR="00A15551" w:rsidRPr="0029610F" w:rsidRDefault="00E47039">
      <w:pPr>
        <w:widowControl w:val="0"/>
        <w:ind w:left="4820"/>
        <w:jc w:val="center"/>
        <w:rPr>
          <w:rFonts w:hint="eastAsia"/>
          <w:sz w:val="26"/>
          <w:szCs w:val="26"/>
        </w:rPr>
      </w:pPr>
      <w:r w:rsidRPr="0029610F">
        <w:rPr>
          <w:rStyle w:val="a3"/>
          <w:rFonts w:ascii="Times New Roman" w:hAnsi="Times New Roman"/>
          <w:sz w:val="26"/>
          <w:szCs w:val="26"/>
        </w:rPr>
        <w:t>(фамилия, имя, отчество (при наличии) заявителя</w:t>
      </w:r>
      <w:r w:rsidRPr="0029610F">
        <w:rPr>
          <w:rStyle w:val="a8"/>
          <w:rFonts w:ascii="Times New Roman" w:hAnsi="Times New Roman"/>
          <w:sz w:val="26"/>
          <w:szCs w:val="26"/>
        </w:rPr>
        <w:footnoteReference w:id="1"/>
      </w:r>
      <w:r w:rsidRPr="0029610F">
        <w:rPr>
          <w:rStyle w:val="a3"/>
          <w:rFonts w:ascii="Times New Roman" w:hAnsi="Times New Roman"/>
          <w:sz w:val="26"/>
          <w:szCs w:val="26"/>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15551" w:rsidRPr="0029610F" w:rsidRDefault="00E47039">
      <w:pPr>
        <w:widowControl w:val="0"/>
        <w:jc w:val="right"/>
        <w:rPr>
          <w:rFonts w:hint="eastAsia"/>
          <w:sz w:val="26"/>
          <w:szCs w:val="26"/>
        </w:rPr>
      </w:pPr>
      <w:r w:rsidRPr="0029610F">
        <w:rPr>
          <w:rStyle w:val="a3"/>
          <w:rFonts w:ascii="Times New Roman" w:hAnsi="Times New Roman"/>
          <w:sz w:val="26"/>
          <w:szCs w:val="26"/>
        </w:rPr>
        <w:t>_________________________________________</w:t>
      </w:r>
    </w:p>
    <w:p w:rsidR="00A15551" w:rsidRPr="0029610F" w:rsidRDefault="00E47039">
      <w:pPr>
        <w:widowControl w:val="0"/>
        <w:ind w:left="4820"/>
        <w:jc w:val="center"/>
        <w:rPr>
          <w:rFonts w:hint="eastAsia"/>
          <w:sz w:val="26"/>
          <w:szCs w:val="26"/>
        </w:rPr>
      </w:pPr>
      <w:r w:rsidRPr="0029610F">
        <w:rPr>
          <w:rStyle w:val="a3"/>
          <w:rFonts w:ascii="Times New Roman" w:hAnsi="Times New Roman"/>
          <w:sz w:val="26"/>
          <w:szCs w:val="26"/>
        </w:rPr>
        <w:t>почтовый индекс и адрес, телефон, адрес электронной почты)</w:t>
      </w:r>
    </w:p>
    <w:p w:rsidR="00A15551" w:rsidRPr="0029610F" w:rsidRDefault="00A15551">
      <w:pPr>
        <w:widowControl w:val="0"/>
        <w:jc w:val="right"/>
        <w:rPr>
          <w:rFonts w:ascii="Times New Roman" w:hAnsi="Times New Roman"/>
          <w:sz w:val="26"/>
          <w:szCs w:val="26"/>
        </w:rPr>
      </w:pPr>
    </w:p>
    <w:p w:rsidR="00A15551" w:rsidRPr="0029610F" w:rsidRDefault="00A15551">
      <w:pPr>
        <w:widowControl w:val="0"/>
        <w:jc w:val="right"/>
        <w:rPr>
          <w:rFonts w:ascii="Times New Roman" w:hAnsi="Times New Roman"/>
          <w:sz w:val="26"/>
          <w:szCs w:val="26"/>
        </w:rPr>
      </w:pPr>
    </w:p>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 xml:space="preserve">Р Е Ш Е Н И Е </w:t>
      </w:r>
    </w:p>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об отказе в выдаче градостроительного плана земельного участка</w:t>
      </w:r>
    </w:p>
    <w:p w:rsidR="00A15551" w:rsidRPr="0029610F" w:rsidRDefault="00A15551">
      <w:pPr>
        <w:widowControl w:val="0"/>
        <w:jc w:val="center"/>
        <w:rPr>
          <w:rFonts w:ascii="Times New Roman" w:hAnsi="Times New Roman"/>
          <w:sz w:val="26"/>
          <w:szCs w:val="26"/>
        </w:rPr>
      </w:pPr>
    </w:p>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__________________________________________________________________________________</w:t>
      </w:r>
    </w:p>
    <w:p w:rsidR="00A15551" w:rsidRPr="0029610F" w:rsidRDefault="00E47039" w:rsidP="0086067D">
      <w:pPr>
        <w:widowControl w:val="0"/>
        <w:jc w:val="both"/>
        <w:rPr>
          <w:rStyle w:val="a3"/>
          <w:rFonts w:ascii="Times New Roman" w:hAnsi="Times New Roman"/>
          <w:sz w:val="26"/>
          <w:szCs w:val="26"/>
        </w:rPr>
      </w:pPr>
      <w:r w:rsidRPr="0029610F">
        <w:rPr>
          <w:rStyle w:val="a3"/>
          <w:rFonts w:ascii="Times New Roman" w:hAnsi="Times New Roman"/>
          <w:sz w:val="26"/>
          <w:szCs w:val="26"/>
        </w:rPr>
        <w:t>(наименование уполномоченного органа государственной власти, органа местного самоуправления)</w:t>
      </w:r>
    </w:p>
    <w:p w:rsidR="00F65364" w:rsidRPr="0029610F" w:rsidRDefault="00F65364" w:rsidP="0086067D">
      <w:pPr>
        <w:widowControl w:val="0"/>
        <w:jc w:val="both"/>
        <w:rPr>
          <w:rFonts w:hint="eastAsia"/>
          <w:sz w:val="26"/>
          <w:szCs w:val="26"/>
        </w:rPr>
      </w:pPr>
    </w:p>
    <w:p w:rsidR="00A15551" w:rsidRPr="0029610F" w:rsidRDefault="00E47039" w:rsidP="0086067D">
      <w:pPr>
        <w:widowControl w:val="0"/>
        <w:spacing w:line="276" w:lineRule="auto"/>
        <w:jc w:val="both"/>
        <w:rPr>
          <w:rFonts w:hint="eastAsia"/>
          <w:sz w:val="26"/>
          <w:szCs w:val="26"/>
        </w:rPr>
      </w:pPr>
      <w:r w:rsidRPr="0029610F">
        <w:rPr>
          <w:rStyle w:val="a3"/>
          <w:rFonts w:ascii="Times New Roman" w:hAnsi="Times New Roman"/>
          <w:sz w:val="26"/>
          <w:szCs w:val="26"/>
        </w:rPr>
        <w:t>по результатам рассмотрения заявления о выдаче градостроительного плана земельного участка от __________ № __________</w:t>
      </w:r>
      <w:r w:rsidR="0086067D" w:rsidRPr="0029610F">
        <w:rPr>
          <w:rStyle w:val="a3"/>
          <w:rFonts w:ascii="Times New Roman" w:hAnsi="Times New Roman"/>
          <w:sz w:val="26"/>
          <w:szCs w:val="26"/>
        </w:rPr>
        <w:t>__________</w:t>
      </w:r>
      <w:r w:rsidRPr="0029610F">
        <w:rPr>
          <w:rStyle w:val="a3"/>
          <w:rFonts w:ascii="Times New Roman" w:hAnsi="Times New Roman"/>
          <w:sz w:val="26"/>
          <w:szCs w:val="26"/>
        </w:rPr>
        <w:t xml:space="preserve"> принято решение об отказе  </w:t>
      </w:r>
      <w:r w:rsidR="0086067D" w:rsidRPr="0029610F">
        <w:rPr>
          <w:rStyle w:val="a3"/>
          <w:rFonts w:ascii="Times New Roman" w:hAnsi="Times New Roman"/>
          <w:sz w:val="26"/>
          <w:szCs w:val="26"/>
        </w:rPr>
        <w:t xml:space="preserve">в </w:t>
      </w:r>
      <w:r w:rsidRPr="0029610F">
        <w:rPr>
          <w:rStyle w:val="a3"/>
          <w:rFonts w:ascii="Times New Roman" w:hAnsi="Times New Roman"/>
          <w:sz w:val="26"/>
          <w:szCs w:val="26"/>
        </w:rPr>
        <w:t>выдаче градостроительного плана земельного участка.</w:t>
      </w:r>
    </w:p>
    <w:p w:rsidR="00A15551" w:rsidRPr="0029610F" w:rsidRDefault="00A15551" w:rsidP="0086067D">
      <w:pPr>
        <w:widowControl w:val="0"/>
        <w:jc w:val="both"/>
        <w:rPr>
          <w:rFonts w:ascii="Times New Roman" w:hAnsi="Times New Roman"/>
          <w:sz w:val="26"/>
          <w:szCs w:val="26"/>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198"/>
        <w:gridCol w:w="4678"/>
        <w:gridCol w:w="4256"/>
      </w:tblGrid>
      <w:tr w:rsidR="00A15551" w:rsidRPr="0029610F">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 xml:space="preserve">№ пункта </w:t>
            </w:r>
            <w:proofErr w:type="spellStart"/>
            <w:r w:rsidRPr="0029610F">
              <w:rPr>
                <w:rStyle w:val="a3"/>
                <w:rFonts w:ascii="Times New Roman" w:hAnsi="Times New Roman"/>
                <w:sz w:val="26"/>
                <w:szCs w:val="26"/>
              </w:rPr>
              <w:t>Админи-стратив-ного</w:t>
            </w:r>
            <w:proofErr w:type="spellEnd"/>
            <w:r w:rsidRPr="0029610F">
              <w:rPr>
                <w:rStyle w:val="a3"/>
                <w:rFonts w:ascii="Times New Roman" w:hAnsi="Times New Roman"/>
                <w:sz w:val="26"/>
                <w:szCs w:val="26"/>
              </w:rPr>
              <w:t xml:space="preserve"> </w:t>
            </w:r>
            <w:proofErr w:type="spellStart"/>
            <w:proofErr w:type="gramStart"/>
            <w:r w:rsidRPr="0029610F">
              <w:rPr>
                <w:rStyle w:val="a3"/>
                <w:rFonts w:ascii="Times New Roman" w:hAnsi="Times New Roman"/>
                <w:sz w:val="26"/>
                <w:szCs w:val="26"/>
              </w:rPr>
              <w:t>регламен</w:t>
            </w:r>
            <w:proofErr w:type="spellEnd"/>
            <w:r w:rsidRPr="0029610F">
              <w:rPr>
                <w:rStyle w:val="a3"/>
                <w:rFonts w:ascii="Times New Roman" w:hAnsi="Times New Roman"/>
                <w:sz w:val="26"/>
                <w:szCs w:val="26"/>
              </w:rPr>
              <w:t>-та</w:t>
            </w:r>
            <w:proofErr w:type="gramEnd"/>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29610F" w:rsidRDefault="00E47039">
            <w:pPr>
              <w:widowControl w:val="0"/>
              <w:jc w:val="center"/>
              <w:rPr>
                <w:rFonts w:hint="eastAsia"/>
                <w:sz w:val="26"/>
                <w:szCs w:val="26"/>
              </w:rPr>
            </w:pPr>
            <w:r w:rsidRPr="0029610F">
              <w:rPr>
                <w:rStyle w:val="a3"/>
                <w:rFonts w:ascii="Times New Roman" w:hAnsi="Times New Roman"/>
                <w:sz w:val="26"/>
                <w:szCs w:val="26"/>
              </w:rPr>
              <w:t>Разъяснение причин отказа в выдаче градостроительного плана земельного участка</w:t>
            </w:r>
          </w:p>
        </w:tc>
      </w:tr>
      <w:tr w:rsidR="00A15551" w:rsidRPr="0029610F">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both"/>
              <w:rPr>
                <w:rFonts w:hint="eastAsia"/>
                <w:sz w:val="26"/>
                <w:szCs w:val="26"/>
              </w:rPr>
            </w:pPr>
            <w:r w:rsidRPr="0029610F">
              <w:rPr>
                <w:rStyle w:val="a3"/>
                <w:rFonts w:ascii="Times New Roman" w:hAnsi="Times New Roman"/>
                <w:sz w:val="26"/>
                <w:szCs w:val="26"/>
              </w:rPr>
              <w:lastRenderedPageBreak/>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29610F" w:rsidRDefault="00A15551">
            <w:pPr>
              <w:widowControl w:val="0"/>
              <w:rPr>
                <w:rFonts w:ascii="Times New Roman" w:hAnsi="Times New Roman"/>
                <w:sz w:val="26"/>
                <w:szCs w:val="26"/>
              </w:rPr>
            </w:pPr>
          </w:p>
        </w:tc>
        <w:tc>
          <w:tcPr>
            <w:tcW w:w="4256"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Указываются основания такого вывода</w:t>
            </w:r>
          </w:p>
        </w:tc>
      </w:tr>
      <w:tr w:rsidR="00A15551" w:rsidRPr="0029610F">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both"/>
              <w:rPr>
                <w:rFonts w:hint="eastAsia"/>
                <w:sz w:val="26"/>
                <w:szCs w:val="26"/>
              </w:rPr>
            </w:pPr>
            <w:r w:rsidRPr="0029610F">
              <w:rPr>
                <w:rStyle w:val="a3"/>
                <w:rFonts w:ascii="Times New Roman" w:hAnsi="Times New Roman"/>
                <w:sz w:val="26"/>
                <w:szCs w:val="26"/>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15551" w:rsidRPr="0029610F">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jc w:val="both"/>
              <w:rPr>
                <w:rFonts w:hint="eastAsia"/>
                <w:sz w:val="26"/>
                <w:szCs w:val="26"/>
              </w:rPr>
            </w:pPr>
            <w:r w:rsidRPr="0029610F">
              <w:rPr>
                <w:rStyle w:val="a3"/>
                <w:rFonts w:ascii="Times New Roman" w:hAnsi="Times New Roman"/>
                <w:sz w:val="26"/>
                <w:szCs w:val="26"/>
              </w:rPr>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29610F" w:rsidRDefault="00E47039">
            <w:pPr>
              <w:widowControl w:val="0"/>
              <w:rPr>
                <w:rFonts w:hint="eastAsia"/>
                <w:sz w:val="26"/>
                <w:szCs w:val="26"/>
              </w:rPr>
            </w:pPr>
            <w:r w:rsidRPr="0029610F">
              <w:rPr>
                <w:rStyle w:val="a3"/>
                <w:rFonts w:ascii="Times New Roman" w:hAnsi="Times New Roman"/>
                <w:sz w:val="26"/>
                <w:szCs w:val="26"/>
              </w:rPr>
              <w:t>Указываются основания такого</w:t>
            </w:r>
          </w:p>
          <w:p w:rsidR="00A15551" w:rsidRPr="0029610F" w:rsidRDefault="00E47039">
            <w:pPr>
              <w:widowControl w:val="0"/>
              <w:rPr>
                <w:rFonts w:hint="eastAsia"/>
                <w:sz w:val="26"/>
                <w:szCs w:val="26"/>
              </w:rPr>
            </w:pPr>
            <w:r w:rsidRPr="0029610F">
              <w:rPr>
                <w:rStyle w:val="a3"/>
                <w:rFonts w:ascii="Times New Roman" w:hAnsi="Times New Roman"/>
                <w:sz w:val="26"/>
                <w:szCs w:val="26"/>
              </w:rPr>
              <w:t>вывода</w:t>
            </w:r>
          </w:p>
        </w:tc>
      </w:tr>
    </w:tbl>
    <w:p w:rsidR="00A15551" w:rsidRPr="0029610F" w:rsidRDefault="00A15551">
      <w:pPr>
        <w:widowControl w:val="0"/>
        <w:ind w:firstLine="708"/>
        <w:jc w:val="both"/>
        <w:rPr>
          <w:rFonts w:ascii="Times New Roman" w:hAnsi="Times New Roman"/>
          <w:sz w:val="26"/>
          <w:szCs w:val="26"/>
        </w:rPr>
      </w:pPr>
    </w:p>
    <w:p w:rsidR="00A15551" w:rsidRPr="0029610F" w:rsidRDefault="00E47039">
      <w:pPr>
        <w:widowControl w:val="0"/>
        <w:spacing w:line="276" w:lineRule="auto"/>
        <w:ind w:right="140" w:firstLine="709"/>
        <w:jc w:val="both"/>
        <w:rPr>
          <w:rFonts w:hint="eastAsia"/>
          <w:sz w:val="26"/>
          <w:szCs w:val="26"/>
        </w:rPr>
      </w:pPr>
      <w:r w:rsidRPr="0029610F">
        <w:rPr>
          <w:rStyle w:val="a3"/>
          <w:rFonts w:ascii="Times New Roman" w:hAnsi="Times New Roman"/>
          <w:sz w:val="26"/>
          <w:szCs w:val="26"/>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29610F" w:rsidRDefault="00E47039">
      <w:pPr>
        <w:widowControl w:val="0"/>
        <w:spacing w:line="276" w:lineRule="auto"/>
        <w:ind w:right="140" w:firstLine="709"/>
        <w:jc w:val="both"/>
        <w:rPr>
          <w:rFonts w:hint="eastAsia"/>
          <w:sz w:val="26"/>
          <w:szCs w:val="26"/>
        </w:rPr>
      </w:pPr>
      <w:r w:rsidRPr="0029610F">
        <w:rPr>
          <w:rStyle w:val="a3"/>
          <w:rFonts w:ascii="Times New Roman" w:hAnsi="Times New Roman"/>
          <w:sz w:val="26"/>
          <w:szCs w:val="26"/>
        </w:rPr>
        <w:t>Данный отказ может быть обжалован в досудебном порядке путем направления жалобы в ______________________________________________, а также в судебном порядке.</w:t>
      </w:r>
    </w:p>
    <w:p w:rsidR="00A15551" w:rsidRPr="00C92339" w:rsidRDefault="00E47039" w:rsidP="00F65364">
      <w:pPr>
        <w:widowControl w:val="0"/>
        <w:spacing w:line="276" w:lineRule="auto"/>
        <w:ind w:right="140" w:firstLine="709"/>
        <w:jc w:val="both"/>
        <w:rPr>
          <w:rFonts w:hint="eastAsia"/>
          <w:sz w:val="22"/>
          <w:szCs w:val="22"/>
        </w:rPr>
      </w:pPr>
      <w:r w:rsidRPr="0029610F">
        <w:rPr>
          <w:rStyle w:val="a3"/>
          <w:rFonts w:ascii="Times New Roman" w:hAnsi="Times New Roman"/>
          <w:sz w:val="26"/>
          <w:szCs w:val="26"/>
        </w:rPr>
        <w:t>Дополнительно информируем: _____________.</w:t>
      </w:r>
      <w:r w:rsidRPr="00C92339">
        <w:rPr>
          <w:rStyle w:val="a3"/>
          <w:rFonts w:ascii="Times New Roman" w:hAnsi="Times New Roman"/>
          <w:sz w:val="22"/>
          <w:szCs w:val="22"/>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6"/>
        <w:gridCol w:w="283"/>
        <w:gridCol w:w="2271"/>
        <w:gridCol w:w="281"/>
        <w:gridCol w:w="3972"/>
      </w:tblGrid>
      <w:tr w:rsidR="00A15551" w:rsidRPr="00C92339">
        <w:trPr>
          <w:trHeight w:val="849"/>
        </w:trPr>
        <w:tc>
          <w:tcPr>
            <w:tcW w:w="3116"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3" w:type="dxa"/>
            <w:vAlign w:val="bottom"/>
          </w:tcPr>
          <w:p w:rsidR="00A15551" w:rsidRPr="00C92339" w:rsidRDefault="00A15551">
            <w:pPr>
              <w:widowControl w:val="0"/>
              <w:ind w:right="140"/>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1" w:type="dxa"/>
            <w:vAlign w:val="bottom"/>
          </w:tcPr>
          <w:p w:rsidR="00A15551" w:rsidRPr="00C92339" w:rsidRDefault="00A15551">
            <w:pPr>
              <w:widowControl w:val="0"/>
              <w:ind w:right="140"/>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r>
      <w:tr w:rsidR="00A15551" w:rsidRPr="00C92339">
        <w:tc>
          <w:tcPr>
            <w:tcW w:w="3116"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(должность)</w:t>
            </w:r>
          </w:p>
        </w:tc>
        <w:tc>
          <w:tcPr>
            <w:tcW w:w="283" w:type="dxa"/>
          </w:tcPr>
          <w:p w:rsidR="00A15551" w:rsidRPr="00C92339" w:rsidRDefault="00A15551">
            <w:pPr>
              <w:widowControl w:val="0"/>
              <w:ind w:right="140"/>
              <w:rPr>
                <w:rFonts w:ascii="Times New Roman" w:hAnsi="Times New Roman"/>
                <w:sz w:val="22"/>
                <w:szCs w:val="22"/>
              </w:rPr>
            </w:pPr>
          </w:p>
        </w:tc>
        <w:tc>
          <w:tcPr>
            <w:tcW w:w="2271"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ind w:right="140"/>
              <w:rPr>
                <w:rFonts w:ascii="Times New Roman" w:hAnsi="Times New Roman"/>
                <w:sz w:val="22"/>
                <w:szCs w:val="22"/>
              </w:rPr>
            </w:pPr>
          </w:p>
        </w:tc>
        <w:tc>
          <w:tcPr>
            <w:tcW w:w="3972" w:type="dxa"/>
          </w:tcPr>
          <w:p w:rsidR="00A15551" w:rsidRPr="00C92339" w:rsidRDefault="00E47039">
            <w:pPr>
              <w:widowControl w:val="0"/>
              <w:ind w:right="140"/>
              <w:jc w:val="center"/>
              <w:rPr>
                <w:rFonts w:hint="eastAsia"/>
                <w:sz w:val="22"/>
                <w:szCs w:val="22"/>
              </w:rPr>
            </w:pPr>
            <w:r w:rsidRPr="00C92339">
              <w:rPr>
                <w:rStyle w:val="a3"/>
                <w:rFonts w:ascii="Times New Roman" w:hAnsi="Times New Roman"/>
                <w:sz w:val="22"/>
                <w:szCs w:val="22"/>
              </w:rPr>
              <w:t>(фамилия, имя, отчество (при наличии)</w:t>
            </w:r>
          </w:p>
        </w:tc>
      </w:tr>
    </w:tbl>
    <w:p w:rsidR="00A15551" w:rsidRPr="00BB76D0" w:rsidRDefault="00E47039">
      <w:pPr>
        <w:widowControl w:val="0"/>
        <w:spacing w:before="120"/>
        <w:ind w:right="140"/>
        <w:rPr>
          <w:rFonts w:hint="eastAsia"/>
          <w:sz w:val="22"/>
          <w:szCs w:val="22"/>
        </w:rPr>
      </w:pPr>
      <w:r w:rsidRPr="00C92339">
        <w:rPr>
          <w:rStyle w:val="a3"/>
          <w:rFonts w:ascii="Times New Roman" w:hAnsi="Times New Roman"/>
          <w:sz w:val="22"/>
          <w:szCs w:val="22"/>
        </w:rPr>
        <w:t>Дата</w:t>
      </w:r>
    </w:p>
    <w:p w:rsidR="00A15551" w:rsidRPr="00BB76D0" w:rsidRDefault="00A15551">
      <w:pPr>
        <w:ind w:firstLine="698"/>
        <w:jc w:val="right"/>
        <w:rPr>
          <w:rFonts w:ascii="Times New Roman" w:hAnsi="Times New Roman"/>
          <w:sz w:val="22"/>
          <w:szCs w:val="22"/>
        </w:rPr>
      </w:pPr>
    </w:p>
    <w:sectPr w:rsidR="00A15551" w:rsidRPr="00BB76D0" w:rsidSect="0029610F">
      <w:pgSz w:w="11906" w:h="16838"/>
      <w:pgMar w:top="1134" w:right="1134" w:bottom="993"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801" w:rsidRDefault="000C5801">
      <w:pPr>
        <w:rPr>
          <w:rFonts w:hint="eastAsia"/>
        </w:rPr>
      </w:pPr>
      <w:r>
        <w:separator/>
      </w:r>
    </w:p>
  </w:endnote>
  <w:endnote w:type="continuationSeparator" w:id="0">
    <w:p w:rsidR="000C5801" w:rsidRDefault="000C58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801" w:rsidRDefault="000C5801">
      <w:pPr>
        <w:rPr>
          <w:rFonts w:hint="eastAsia"/>
          <w:sz w:val="12"/>
        </w:rPr>
      </w:pPr>
      <w:r>
        <w:separator/>
      </w:r>
    </w:p>
  </w:footnote>
  <w:footnote w:type="continuationSeparator" w:id="0">
    <w:p w:rsidR="000C5801" w:rsidRDefault="000C5801">
      <w:pPr>
        <w:rPr>
          <w:rFonts w:hint="eastAsia"/>
          <w:sz w:val="12"/>
        </w:rPr>
      </w:pPr>
      <w:r>
        <w:continuationSeparator/>
      </w:r>
    </w:p>
  </w:footnote>
  <w:footnote w:id="1">
    <w:p w:rsidR="00DC5881" w:rsidRDefault="00DC5881">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15551"/>
    <w:rsid w:val="00014FC0"/>
    <w:rsid w:val="0001586E"/>
    <w:rsid w:val="000C5801"/>
    <w:rsid w:val="00111E9B"/>
    <w:rsid w:val="00134907"/>
    <w:rsid w:val="001A4A3F"/>
    <w:rsid w:val="001C3789"/>
    <w:rsid w:val="0029610F"/>
    <w:rsid w:val="002A500D"/>
    <w:rsid w:val="002F0DFF"/>
    <w:rsid w:val="0036683E"/>
    <w:rsid w:val="00366997"/>
    <w:rsid w:val="00367175"/>
    <w:rsid w:val="003B7268"/>
    <w:rsid w:val="003D0FB4"/>
    <w:rsid w:val="00437DDF"/>
    <w:rsid w:val="004671DF"/>
    <w:rsid w:val="0050592E"/>
    <w:rsid w:val="00540898"/>
    <w:rsid w:val="00541FAD"/>
    <w:rsid w:val="005E10C1"/>
    <w:rsid w:val="005F5AFE"/>
    <w:rsid w:val="006329A5"/>
    <w:rsid w:val="006C2630"/>
    <w:rsid w:val="006C5389"/>
    <w:rsid w:val="00716FDA"/>
    <w:rsid w:val="007A10C0"/>
    <w:rsid w:val="007A6470"/>
    <w:rsid w:val="007B282A"/>
    <w:rsid w:val="007C6C08"/>
    <w:rsid w:val="007F58AE"/>
    <w:rsid w:val="00801808"/>
    <w:rsid w:val="0086067D"/>
    <w:rsid w:val="00862BC6"/>
    <w:rsid w:val="008C70FF"/>
    <w:rsid w:val="008D712D"/>
    <w:rsid w:val="008E2703"/>
    <w:rsid w:val="00907A8F"/>
    <w:rsid w:val="00911996"/>
    <w:rsid w:val="009230E7"/>
    <w:rsid w:val="00933DEC"/>
    <w:rsid w:val="00956E58"/>
    <w:rsid w:val="009B5389"/>
    <w:rsid w:val="009C5D43"/>
    <w:rsid w:val="00A15551"/>
    <w:rsid w:val="00A779CD"/>
    <w:rsid w:val="00A86C94"/>
    <w:rsid w:val="00B54588"/>
    <w:rsid w:val="00B63471"/>
    <w:rsid w:val="00B87867"/>
    <w:rsid w:val="00BB76D0"/>
    <w:rsid w:val="00BD0369"/>
    <w:rsid w:val="00BE559C"/>
    <w:rsid w:val="00C92339"/>
    <w:rsid w:val="00C93C73"/>
    <w:rsid w:val="00CA431F"/>
    <w:rsid w:val="00CE42BC"/>
    <w:rsid w:val="00D274AF"/>
    <w:rsid w:val="00D85314"/>
    <w:rsid w:val="00DB7204"/>
    <w:rsid w:val="00DC5881"/>
    <w:rsid w:val="00E21AA0"/>
    <w:rsid w:val="00E47039"/>
    <w:rsid w:val="00EA0770"/>
    <w:rsid w:val="00F636BF"/>
    <w:rsid w:val="00F65364"/>
    <w:rsid w:val="00FA0D9D"/>
    <w:rsid w:val="00FA4678"/>
    <w:rsid w:val="00FC7EE3"/>
    <w:rsid w:val="00FD00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9E89"/>
  <w15:docId w15:val="{54B6AEDC-0D6E-458B-92A9-7CF9CAD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semiHidden/>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9">
    <w:name w:val="Balloon Text"/>
    <w:basedOn w:val="a"/>
    <w:link w:val="afa"/>
    <w:uiPriority w:val="99"/>
    <w:semiHidden/>
    <w:unhideWhenUsed/>
    <w:rsid w:val="008C70FF"/>
    <w:rPr>
      <w:rFonts w:ascii="Segoe UI" w:hAnsi="Segoe UI" w:cs="Mangal"/>
      <w:sz w:val="18"/>
      <w:szCs w:val="16"/>
    </w:rPr>
  </w:style>
  <w:style w:type="character" w:customStyle="1" w:styleId="afa">
    <w:name w:val="Текст выноски Знак"/>
    <w:basedOn w:val="a0"/>
    <w:link w:val="af9"/>
    <w:uiPriority w:val="99"/>
    <w:semiHidden/>
    <w:rsid w:val="008C70FF"/>
    <w:rPr>
      <w:rFonts w:ascii="Segoe UI" w:hAnsi="Segoe UI" w:cs="Mangal"/>
      <w:sz w:val="18"/>
      <w:szCs w:val="16"/>
    </w:rPr>
  </w:style>
  <w:style w:type="character" w:customStyle="1" w:styleId="DefaultFontHxMailStyle">
    <w:name w:val="Default Font HxMail Style"/>
    <w:qFormat/>
    <w:rsid w:val="003D0FB4"/>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3D0FB4"/>
    <w:pPr>
      <w:suppressAutoHyphens w:val="0"/>
    </w:pPr>
    <w:rPr>
      <w:rFonts w:ascii="Times New Roman" w:eastAsia="Times New Roman" w:hAnsi="Times New Roman" w:cs="Times New Roman"/>
      <w:color w:val="000000"/>
      <w:kern w:val="0"/>
      <w:lang w:eastAsia="ru-RU" w:bidi="ar-SA"/>
    </w:rPr>
  </w:style>
  <w:style w:type="table" w:styleId="afb">
    <w:name w:val="Table Grid"/>
    <w:basedOn w:val="a1"/>
    <w:uiPriority w:val="59"/>
    <w:rsid w:val="00DC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EA0770"/>
    <w:pPr>
      <w:widowControl w:val="0"/>
      <w:suppressAutoHyphens w:val="0"/>
      <w:autoSpaceDE w:val="0"/>
      <w:autoSpaceDN w:val="0"/>
      <w:adjustRightInd w:val="0"/>
      <w:ind w:left="720"/>
      <w:contextualSpacing/>
    </w:pPr>
    <w:rPr>
      <w:rFonts w:ascii="Arial" w:eastAsia="Times New Roman" w:hAnsi="Arial"/>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s://internet.garant.ru/"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s://www.gosuslugi.ru/"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1004"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https://atyashevo.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www.mfc13.ru" TargetMode="External"/><Relationship Id="rId43" Type="http://schemas.openxmlformats.org/officeDocument/2006/relationships/hyperlink" Target="http://publication.pravo.gov.ru/SignatoryAuthority/regio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9786</Words>
  <Characters>55785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22</cp:revision>
  <cp:lastPrinted>2023-05-15T05:14:00Z</cp:lastPrinted>
  <dcterms:created xsi:type="dcterms:W3CDTF">2023-03-03T13:50:00Z</dcterms:created>
  <dcterms:modified xsi:type="dcterms:W3CDTF">2023-06-05T05:17:00Z</dcterms:modified>
  <dc:language>ru-RU</dc:language>
</cp:coreProperties>
</file>