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CC" w:rsidRDefault="0046553A" w:rsidP="00D13FD1">
      <w:pPr>
        <w:rPr>
          <w:lang w:val="ru-RU"/>
        </w:rPr>
      </w:pPr>
      <w:r w:rsidRPr="0046553A">
        <w:rPr>
          <w:lang w:val="ru-RU"/>
        </w:rPr>
        <w:t xml:space="preserve">28 декабря 2021 года под председательством Главы </w:t>
      </w:r>
      <w:proofErr w:type="spellStart"/>
      <w:r w:rsidRPr="0046553A">
        <w:rPr>
          <w:lang w:val="ru-RU"/>
        </w:rPr>
        <w:t>Атяшевского</w:t>
      </w:r>
      <w:proofErr w:type="spellEnd"/>
      <w:r w:rsidRPr="0046553A">
        <w:rPr>
          <w:lang w:val="ru-RU"/>
        </w:rPr>
        <w:t xml:space="preserve"> муниципального района Прокина В.Г. состоялось очередное заседание Антитеррористической комиссии </w:t>
      </w:r>
      <w:proofErr w:type="spellStart"/>
      <w:r w:rsidRPr="0046553A">
        <w:rPr>
          <w:lang w:val="ru-RU"/>
        </w:rPr>
        <w:t>Атяшевского</w:t>
      </w:r>
      <w:proofErr w:type="spellEnd"/>
      <w:r w:rsidRPr="0046553A">
        <w:rPr>
          <w:lang w:val="ru-RU"/>
        </w:rPr>
        <w:t xml:space="preserve"> муниципального района. Один из основных вопросов повестки дня заседания касался обеспечения общественной безопасности и готовности сил и средств к противодействию террористическим угрозам в общеобразовательных учреждениях и учреждениях культуры в период подготовки и проведения Новогодних и </w:t>
      </w:r>
      <w:proofErr w:type="gramStart"/>
      <w:r w:rsidRPr="0046553A">
        <w:rPr>
          <w:lang w:val="ru-RU"/>
        </w:rPr>
        <w:t>Рождественских  праздничных</w:t>
      </w:r>
      <w:proofErr w:type="gramEnd"/>
      <w:r w:rsidRPr="0046553A">
        <w:rPr>
          <w:lang w:val="ru-RU"/>
        </w:rPr>
        <w:t xml:space="preserve"> мероприятий на территории </w:t>
      </w:r>
      <w:proofErr w:type="spellStart"/>
      <w:r w:rsidRPr="0046553A">
        <w:rPr>
          <w:lang w:val="ru-RU"/>
        </w:rPr>
        <w:t>Атяшевского</w:t>
      </w:r>
      <w:proofErr w:type="spellEnd"/>
      <w:r w:rsidRPr="0046553A">
        <w:rPr>
          <w:lang w:val="ru-RU"/>
        </w:rPr>
        <w:t xml:space="preserve"> муниципального района. С докладом по данному вопросу выступили начальник отделения  участковых уполномоченных полиции и по делам несовершеннолетних ОП №5 ММО МВД РФ «</w:t>
      </w:r>
      <w:proofErr w:type="spellStart"/>
      <w:r w:rsidRPr="0046553A">
        <w:rPr>
          <w:lang w:val="ru-RU"/>
        </w:rPr>
        <w:t>Ардатовский</w:t>
      </w:r>
      <w:proofErr w:type="spellEnd"/>
      <w:r w:rsidRPr="0046553A">
        <w:rPr>
          <w:lang w:val="ru-RU"/>
        </w:rPr>
        <w:t xml:space="preserve">» Ильин Ю.Ю., заместитель начальника Управления образования Администрации </w:t>
      </w:r>
      <w:proofErr w:type="spellStart"/>
      <w:r w:rsidRPr="0046553A">
        <w:rPr>
          <w:lang w:val="ru-RU"/>
        </w:rPr>
        <w:t>Атяшевского</w:t>
      </w:r>
      <w:proofErr w:type="spellEnd"/>
      <w:r w:rsidRPr="0046553A">
        <w:rPr>
          <w:lang w:val="ru-RU"/>
        </w:rPr>
        <w:t xml:space="preserve"> муниципального района </w:t>
      </w:r>
      <w:proofErr w:type="spellStart"/>
      <w:r w:rsidRPr="0046553A">
        <w:rPr>
          <w:lang w:val="ru-RU"/>
        </w:rPr>
        <w:t>Еремкин</w:t>
      </w:r>
      <w:proofErr w:type="spellEnd"/>
      <w:r w:rsidRPr="0046553A">
        <w:rPr>
          <w:lang w:val="ru-RU"/>
        </w:rPr>
        <w:t xml:space="preserve"> Н.Д., директор МАУК «Центр национальной культуры и ремесел» </w:t>
      </w:r>
      <w:proofErr w:type="spellStart"/>
      <w:r w:rsidRPr="0046553A">
        <w:rPr>
          <w:lang w:val="ru-RU"/>
        </w:rPr>
        <w:t>Петькелев</w:t>
      </w:r>
      <w:proofErr w:type="spellEnd"/>
      <w:r w:rsidRPr="0046553A">
        <w:rPr>
          <w:lang w:val="ru-RU"/>
        </w:rPr>
        <w:t xml:space="preserve"> В.Ф. Также на заседании Антитеррористической комиссии были заслушаны руководители экстренных аварийных служб о готовности к работе в Новогодние и Рождественские дни. Главой района на заседании руководителям соответствующих </w:t>
      </w:r>
      <w:proofErr w:type="gramStart"/>
      <w:r w:rsidRPr="0046553A">
        <w:rPr>
          <w:lang w:val="ru-RU"/>
        </w:rPr>
        <w:t>служб  поставлены</w:t>
      </w:r>
      <w:proofErr w:type="gramEnd"/>
      <w:r w:rsidRPr="0046553A">
        <w:rPr>
          <w:lang w:val="ru-RU"/>
        </w:rPr>
        <w:t xml:space="preserve"> конкретные задачи о недопущении чрезвычайных происшествий в период подготовки и проведения Новогодних и Рождественских праздничных мероприятий.  По окончании заседания состоялось награждение участников патриотических конкурсов, организованных при участии аппарата Антитеррористической комиссии Республики Мордовия.</w:t>
      </w: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  <w:r>
        <w:rPr>
          <w:noProof/>
        </w:rPr>
        <w:drawing>
          <wp:inline distT="0" distB="0" distL="0" distR="0">
            <wp:extent cx="6493884" cy="43148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434_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411" cy="432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55745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434_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059" cy="367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46553A" w:rsidP="001F5DCC">
      <w:pPr>
        <w:rPr>
          <w:lang w:val="ru-RU"/>
        </w:rPr>
      </w:pPr>
      <w:bookmarkStart w:id="0" w:name="_GoBack"/>
      <w:r>
        <w:rPr>
          <w:noProof/>
        </w:rPr>
        <w:drawing>
          <wp:inline distT="0" distB="0" distL="0" distR="0">
            <wp:extent cx="6324600" cy="42023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434_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045" cy="421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</w:p>
    <w:sectPr w:rsidR="001F5DCC" w:rsidRPr="001F5DCC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1F5DCC"/>
    <w:rsid w:val="002678F8"/>
    <w:rsid w:val="002F200B"/>
    <w:rsid w:val="00365351"/>
    <w:rsid w:val="003C3359"/>
    <w:rsid w:val="0046553A"/>
    <w:rsid w:val="005878C3"/>
    <w:rsid w:val="00904161"/>
    <w:rsid w:val="009F4957"/>
    <w:rsid w:val="00D13FD1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2023-06-29T11:58:00Z</dcterms:created>
  <dcterms:modified xsi:type="dcterms:W3CDTF">2023-06-29T13:01:00Z</dcterms:modified>
</cp:coreProperties>
</file>