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3D92" w14:textId="77777777" w:rsidR="0009793D" w:rsidRPr="0009793D" w:rsidRDefault="0009793D" w:rsidP="0009793D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09793D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 О С Т А Н О В Л Е Н И Е</w:t>
      </w:r>
    </w:p>
    <w:p w14:paraId="1C59EB60" w14:textId="77777777" w:rsidR="0009793D" w:rsidRPr="0009793D" w:rsidRDefault="0009793D" w:rsidP="0009793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40A7737A" w14:textId="77777777" w:rsidR="0009793D" w:rsidRPr="0009793D" w:rsidRDefault="0009793D" w:rsidP="0009793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9793D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7305F299" w14:textId="77777777" w:rsidR="0009793D" w:rsidRPr="0009793D" w:rsidRDefault="0009793D" w:rsidP="0009793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9793D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4638CB45" w14:textId="77777777" w:rsidR="0009793D" w:rsidRPr="0009793D" w:rsidRDefault="0009793D" w:rsidP="0009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793D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0BDB014B" w14:textId="77777777" w:rsidR="0009793D" w:rsidRPr="0009793D" w:rsidRDefault="0009793D" w:rsidP="0009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CD4AF2" w14:textId="199C9769" w:rsidR="0009793D" w:rsidRPr="00EE01C1" w:rsidRDefault="00EE01C1" w:rsidP="0009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30.12.2021 </w:t>
      </w:r>
      <w:r w:rsidR="0009793D" w:rsidRPr="000979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="0009793D" w:rsidRPr="000979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134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727</w:t>
      </w:r>
    </w:p>
    <w:p w14:paraId="3DC128AA" w14:textId="77777777" w:rsidR="0009793D" w:rsidRPr="0009793D" w:rsidRDefault="0009793D" w:rsidP="0009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9793D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3641DA40" w14:textId="77777777" w:rsidR="0009793D" w:rsidRPr="0009793D" w:rsidRDefault="0009793D" w:rsidP="00097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5E9096" w14:textId="77777777" w:rsidR="0009793D" w:rsidRPr="0009793D" w:rsidRDefault="0009793D" w:rsidP="00097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14:paraId="664BC390" w14:textId="77777777" w:rsidR="00E36C9F" w:rsidRDefault="00E36C9F" w:rsidP="00E36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36447" w14:textId="77777777" w:rsidR="00E36C9F" w:rsidRDefault="00E36C9F" w:rsidP="000979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A81752" w14:textId="77777777" w:rsidR="00E36C9F" w:rsidRDefault="00E36C9F" w:rsidP="00E36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D1C59" w14:textId="679AD9F2" w:rsidR="00E36C9F" w:rsidRDefault="00E36C9F" w:rsidP="00E36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Плана проверок за соблюдением трудового законодательства и иных нормативных правовых актов, содержащих нормы трудового права, подведомственных учреждений</w:t>
      </w:r>
    </w:p>
    <w:p w14:paraId="0E4553C8" w14:textId="0997DC8D" w:rsidR="00E36C9F" w:rsidRDefault="00E36C9F" w:rsidP="00E36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Атяшевского муниципального района на 202</w:t>
      </w:r>
      <w:r w:rsidR="00A134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4ABE425" w14:textId="77777777" w:rsidR="00E36C9F" w:rsidRDefault="00E36C9F" w:rsidP="00E36C9F">
      <w:pPr>
        <w:tabs>
          <w:tab w:val="left" w:pos="4044"/>
        </w:tabs>
        <w:rPr>
          <w:sz w:val="28"/>
          <w:szCs w:val="28"/>
        </w:rPr>
      </w:pPr>
    </w:p>
    <w:p w14:paraId="215C13AB" w14:textId="77777777" w:rsidR="00E36C9F" w:rsidRDefault="00E36C9F" w:rsidP="00E36C9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проведения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 соблюдения трудового законодательства и иных нормативных правовых актов, содержащих нормы  трудового права в  учреждениях, подведомственных Администрации Атяшевского муниципального района, руководствуясь Законом Республики Мордовия от 10.06.2019 г №45-З «О порядке и условиях осуществления в Республике Мордовия ведомственного контроля за соблюдением трудового законодательства  и иных нормативных правовых актов, содержащих нормы трудового права»</w:t>
      </w:r>
    </w:p>
    <w:p w14:paraId="646B51BF" w14:textId="77777777" w:rsidR="00E36C9F" w:rsidRPr="002D0E02" w:rsidRDefault="00E36C9F" w:rsidP="00E3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042C094C" w14:textId="77777777" w:rsidR="00E36C9F" w:rsidRDefault="00E36C9F" w:rsidP="00E36C9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6D5438" w14:textId="5BA60F25" w:rsidR="00E36C9F" w:rsidRDefault="00E36C9F" w:rsidP="00E36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прилагаемый План проверок </w:t>
      </w:r>
      <w:r w:rsidRPr="0034156B">
        <w:rPr>
          <w:rFonts w:ascii="Times New Roman" w:hAnsi="Times New Roman" w:cs="Times New Roman"/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</w:t>
      </w:r>
      <w:proofErr w:type="gramStart"/>
      <w:r w:rsidRPr="0034156B">
        <w:rPr>
          <w:rFonts w:ascii="Times New Roman" w:hAnsi="Times New Roman" w:cs="Times New Roman"/>
          <w:sz w:val="28"/>
          <w:szCs w:val="28"/>
        </w:rPr>
        <w:t xml:space="preserve">права, 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 Администрации Атяшевского муниципального района на 202</w:t>
      </w:r>
      <w:r w:rsidR="00533C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544B73F" w14:textId="6A7B5C5D" w:rsidR="00E36C9F" w:rsidRDefault="00E36C9F" w:rsidP="00E36C9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Заместителю Главы района – начальнику управления делами Администрации  Атяшевского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обеспечить не позднее 31.12.2022 г. размещение Плана проверок</w:t>
      </w:r>
      <w:r w:rsidRPr="000306E7">
        <w:rPr>
          <w:rFonts w:ascii="Times New Roman" w:hAnsi="Times New Roman" w:cs="Times New Roman"/>
          <w:sz w:val="28"/>
          <w:szCs w:val="28"/>
        </w:rPr>
        <w:t xml:space="preserve"> </w:t>
      </w:r>
      <w:r w:rsidRPr="0034156B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Атяшевского муниципального района на 202</w:t>
      </w:r>
      <w:r w:rsidR="00533C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 на сайте </w:t>
      </w:r>
      <w:hyperlink r:id="rId4" w:history="1">
        <w:r w:rsidRPr="00BC3EA4">
          <w:rPr>
            <w:rStyle w:val="a3"/>
            <w:rFonts w:ascii="Times New Roman" w:hAnsi="Times New Roman" w:cs="Times New Roman"/>
            <w:sz w:val="28"/>
            <w:szCs w:val="28"/>
          </w:rPr>
          <w:t>http://a</w:t>
        </w:r>
        <w:proofErr w:type="spellStart"/>
        <w:r w:rsidRPr="00BC3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tyashevo</w:t>
        </w:r>
        <w:proofErr w:type="spellEnd"/>
        <w:r w:rsidRPr="00BC3EA4">
          <w:rPr>
            <w:rStyle w:val="a3"/>
            <w:rFonts w:ascii="Times New Roman" w:hAnsi="Times New Roman" w:cs="Times New Roman"/>
            <w:sz w:val="28"/>
            <w:szCs w:val="28"/>
          </w:rPr>
          <w:t>.e-mordovia.ru/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3836A9A1" w14:textId="0EBECFD7" w:rsidR="00E36C9F" w:rsidRDefault="00E36C9F" w:rsidP="00E36C9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Заместителю Главы района – начальнику управления 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Атяшевского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довести до сведения руководителей подведомственных учреждений План проверок</w:t>
      </w:r>
      <w:r w:rsidRPr="00E05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533C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не позднее 31.12.202</w:t>
      </w:r>
      <w:r w:rsidR="00533C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14:paraId="241652BE" w14:textId="667A298C" w:rsidR="00E36C9F" w:rsidRDefault="00E36C9F" w:rsidP="00E36C9F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</w:t>
      </w:r>
      <w:r w:rsidR="00DA0D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14:paraId="077100EB" w14:textId="77777777" w:rsidR="00E36C9F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CEC33" w14:textId="77777777" w:rsidR="00E36C9F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5D3E162D" w14:textId="77777777" w:rsidR="00E36C9F" w:rsidRDefault="00E36C9F" w:rsidP="00E36C9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Атяшевского </w:t>
      </w:r>
    </w:p>
    <w:p w14:paraId="31E59849" w14:textId="77777777" w:rsidR="00E36C9F" w:rsidRDefault="00E36C9F" w:rsidP="00E36C9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В.Г. Прокин</w:t>
      </w:r>
    </w:p>
    <w:p w14:paraId="500FFD7D" w14:textId="77777777" w:rsidR="00E36C9F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107C7D81" w14:textId="77777777" w:rsidR="00E36C9F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12E77038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8CA37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290D2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AB742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53931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FDAF4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F876E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B30B3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7FD2D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85906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C256D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4B650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314AC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CDCD4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0A2C1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0BC21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DF4C3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3AE36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F317E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AB3D9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C25615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D640F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453D0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02D87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F5B27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8A91C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C44A6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29E52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0A01C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B1071" w14:textId="77777777" w:rsidR="00E36C9F" w:rsidRPr="002D0E02" w:rsidRDefault="00E36C9F" w:rsidP="00E36C9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2705B" w14:textId="77777777" w:rsidR="00E36C9F" w:rsidRDefault="00E36C9F" w:rsidP="00E36C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D1A76" w14:textId="77777777" w:rsidR="00E36C9F" w:rsidRDefault="00E36C9F" w:rsidP="00E36C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61D250A" w14:textId="77777777" w:rsidR="00E36C9F" w:rsidRDefault="00E36C9F" w:rsidP="00E36C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 </w:t>
      </w:r>
    </w:p>
    <w:p w14:paraId="5722DA5B" w14:textId="77777777" w:rsidR="00E36C9F" w:rsidRDefault="00E36C9F" w:rsidP="00E36C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12E49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14:paraId="6F1FBA49" w14:textId="3C91A30A" w:rsidR="00E36C9F" w:rsidRDefault="00E36C9F" w:rsidP="00E36C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E49"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14:paraId="3A28921F" w14:textId="3366479D" w:rsidR="00E36C9F" w:rsidRPr="00212E49" w:rsidRDefault="00E36C9F" w:rsidP="00E36C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2F3A6B92" w14:textId="542CC551" w:rsidR="00E36C9F" w:rsidRPr="00212E49" w:rsidRDefault="00E36C9F" w:rsidP="00E36C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E49">
        <w:rPr>
          <w:rFonts w:ascii="Times New Roman" w:hAnsi="Times New Roman" w:cs="Times New Roman"/>
          <w:sz w:val="28"/>
          <w:szCs w:val="28"/>
        </w:rPr>
        <w:t>№</w:t>
      </w:r>
      <w:r w:rsidR="006E7E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3CBB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6E7E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2E49">
        <w:rPr>
          <w:rFonts w:ascii="Times New Roman" w:hAnsi="Times New Roman" w:cs="Times New Roman"/>
          <w:sz w:val="28"/>
          <w:szCs w:val="28"/>
        </w:rPr>
        <w:t>от</w:t>
      </w:r>
      <w:r w:rsidR="006E7E20">
        <w:rPr>
          <w:rFonts w:ascii="Times New Roman" w:hAnsi="Times New Roman" w:cs="Times New Roman"/>
          <w:sz w:val="28"/>
          <w:szCs w:val="28"/>
        </w:rPr>
        <w:t xml:space="preserve"> </w:t>
      </w:r>
      <w:r w:rsidR="00533CB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6E7E20" w:rsidRPr="006E7E20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212E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D8CFD" w14:textId="77777777" w:rsidR="00E36C9F" w:rsidRDefault="00E36C9F" w:rsidP="00E36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5D567D" w14:textId="77777777" w:rsidR="00E36C9F" w:rsidRDefault="00E36C9F" w:rsidP="00F159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CBE1DC" w14:textId="77777777" w:rsidR="00E36C9F" w:rsidRDefault="00E36C9F" w:rsidP="00E36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7A496B4" w14:textId="4BDFCF61" w:rsidR="00E36C9F" w:rsidRDefault="00E36C9F" w:rsidP="00E36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Pr="00212E49">
        <w:rPr>
          <w:rFonts w:ascii="Times New Roman" w:hAnsi="Times New Roman" w:cs="Times New Roman"/>
          <w:b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</w:t>
      </w:r>
      <w:r w:rsidRPr="003415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подведомственных учреждений Администрации Атяшевского муниципального района на 202</w:t>
      </w:r>
      <w:r w:rsidR="00533C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03652CE" w14:textId="77777777" w:rsidR="00E36C9F" w:rsidRDefault="00E36C9F" w:rsidP="00E36C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6"/>
        <w:gridCol w:w="3403"/>
        <w:gridCol w:w="2538"/>
        <w:gridCol w:w="1839"/>
        <w:gridCol w:w="1401"/>
      </w:tblGrid>
      <w:tr w:rsidR="00E36C9F" w14:paraId="537BAA40" w14:textId="77777777" w:rsidTr="00533CB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7364" w14:textId="77777777" w:rsidR="00E36C9F" w:rsidRDefault="00E36C9F" w:rsidP="004B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92E8" w14:textId="77777777" w:rsidR="00E36C9F" w:rsidRDefault="00E36C9F" w:rsidP="004B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подведомственных организаций, деятельность которых подлежит плановым проверкам, места их нахождения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7E03" w14:textId="77777777" w:rsidR="00E36C9F" w:rsidRDefault="00E36C9F" w:rsidP="004B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079E" w14:textId="77777777" w:rsidR="00E36C9F" w:rsidRDefault="00E36C9F" w:rsidP="004B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 (документарная или выездная)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F9AA" w14:textId="77777777" w:rsidR="00E36C9F" w:rsidRDefault="00E36C9F" w:rsidP="004B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</w:tr>
      <w:tr w:rsidR="00E36C9F" w14:paraId="234BA01A" w14:textId="77777777" w:rsidTr="00533CB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3BA1" w14:textId="77777777" w:rsidR="00E36C9F" w:rsidRDefault="00E36C9F" w:rsidP="004B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7C48" w14:textId="6C85C9C8" w:rsidR="00E36C9F" w:rsidRDefault="00E36C9F" w:rsidP="004B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3C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533CBB">
              <w:rPr>
                <w:rFonts w:ascii="Times New Roman" w:hAnsi="Times New Roman" w:cs="Times New Roman"/>
                <w:sz w:val="24"/>
                <w:szCs w:val="24"/>
              </w:rPr>
              <w:t>Козловская</w:t>
            </w:r>
            <w:r w:rsidR="00F1596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097D65C" w14:textId="6C076BD3" w:rsidR="002378A8" w:rsidRDefault="002378A8" w:rsidP="004B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FCC77" w14:textId="183649F7" w:rsidR="00E36C9F" w:rsidRDefault="00533CBB" w:rsidP="00533C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431811, Атяшевский район, с. </w:t>
            </w:r>
            <w:proofErr w:type="spellStart"/>
            <w:r w:rsidRPr="0053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Козловка</w:t>
            </w:r>
            <w:proofErr w:type="spellEnd"/>
            <w:r w:rsidRPr="0053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ул.Гагарина</w:t>
            </w:r>
            <w:proofErr w:type="spellEnd"/>
            <w:r w:rsidRPr="0053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EA3D" w14:textId="0525FF5F" w:rsidR="00E36C9F" w:rsidRDefault="00E36C9F" w:rsidP="004B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трудового законодательства и иных нормативных правовых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нормы  трудового права; истечение трех лет со дня государственной регистрации подведомственной организации в качестве юридического лица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0D7D" w14:textId="77777777" w:rsidR="00E36C9F" w:rsidRDefault="00E36C9F" w:rsidP="004B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3A65" w14:textId="7AE697B8" w:rsidR="00E36C9F" w:rsidRDefault="00E36C9F" w:rsidP="004B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533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65450131" w14:textId="77777777" w:rsidR="00E36C9F" w:rsidRDefault="00E36C9F" w:rsidP="004B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рабочих дней.</w:t>
            </w:r>
          </w:p>
        </w:tc>
      </w:tr>
      <w:tr w:rsidR="00F15967" w14:paraId="35228081" w14:textId="77777777" w:rsidTr="00533CB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23FD" w14:textId="07A89A53" w:rsidR="00F15967" w:rsidRDefault="00F15967" w:rsidP="004B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174" w14:textId="121BAFC1" w:rsidR="00F15967" w:rsidRDefault="00533CBB" w:rsidP="004B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="00E36E2F">
              <w:rPr>
                <w:rFonts w:ascii="Times New Roman" w:hAnsi="Times New Roman" w:cs="Times New Roman"/>
                <w:sz w:val="24"/>
                <w:szCs w:val="24"/>
              </w:rPr>
              <w:t>Большеманадышский</w:t>
            </w:r>
            <w:proofErr w:type="spellEnd"/>
            <w:r w:rsidR="00E3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</w:p>
          <w:p w14:paraId="3CF7A622" w14:textId="1A8A23AC" w:rsidR="00F15967" w:rsidRDefault="00E36E2F" w:rsidP="00533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E2F">
              <w:rPr>
                <w:rFonts w:ascii="Times New Roman" w:hAnsi="Times New Roman" w:cs="Times New Roman"/>
                <w:sz w:val="24"/>
                <w:szCs w:val="24"/>
              </w:rPr>
              <w:t>431832,РМ</w:t>
            </w:r>
            <w:proofErr w:type="gramEnd"/>
            <w:r w:rsidRPr="00E36E2F">
              <w:rPr>
                <w:rFonts w:ascii="Times New Roman" w:hAnsi="Times New Roman" w:cs="Times New Roman"/>
                <w:sz w:val="24"/>
                <w:szCs w:val="24"/>
              </w:rPr>
              <w:t xml:space="preserve">,Атяшевский район, </w:t>
            </w:r>
            <w:proofErr w:type="spellStart"/>
            <w:r w:rsidRPr="00E36E2F">
              <w:rPr>
                <w:rFonts w:ascii="Times New Roman" w:hAnsi="Times New Roman" w:cs="Times New Roman"/>
                <w:sz w:val="24"/>
                <w:szCs w:val="24"/>
              </w:rPr>
              <w:t>с.Большие</w:t>
            </w:r>
            <w:proofErr w:type="spellEnd"/>
            <w:r w:rsidRPr="00E36E2F">
              <w:rPr>
                <w:rFonts w:ascii="Times New Roman" w:hAnsi="Times New Roman" w:cs="Times New Roman"/>
                <w:sz w:val="24"/>
                <w:szCs w:val="24"/>
              </w:rPr>
              <w:t xml:space="preserve"> Манадыши,ул.Молодёжная,д.4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EB2" w14:textId="2CB826F9" w:rsidR="00F15967" w:rsidRDefault="00F15967" w:rsidP="004B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трудового законодательства и иных нормативных правовых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нормы  трудового права; истечение трех лет со дня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подведомственной организации в качестве юридического лица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C10" w14:textId="2D53C2B8" w:rsidR="00F15967" w:rsidRDefault="00F15967" w:rsidP="004B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FE5" w14:textId="436BD39E" w:rsidR="00F15967" w:rsidRDefault="00533CBB" w:rsidP="004B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1596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96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5D4EDA88" w14:textId="7D9B170D" w:rsidR="00F15967" w:rsidRDefault="00F15967" w:rsidP="004B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рабочих дней</w:t>
            </w:r>
          </w:p>
        </w:tc>
      </w:tr>
    </w:tbl>
    <w:p w14:paraId="2749BD1E" w14:textId="77777777" w:rsidR="00E36C9F" w:rsidRDefault="00E36C9F" w:rsidP="00E36C9F"/>
    <w:p w14:paraId="7FDA16B1" w14:textId="77777777" w:rsidR="007943CC" w:rsidRDefault="007943CC"/>
    <w:sectPr w:rsidR="007943CC" w:rsidSect="00D208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D3"/>
    <w:rsid w:val="0009793D"/>
    <w:rsid w:val="002378A8"/>
    <w:rsid w:val="00533CBB"/>
    <w:rsid w:val="006E7E20"/>
    <w:rsid w:val="007943CC"/>
    <w:rsid w:val="00A134AE"/>
    <w:rsid w:val="00A421D3"/>
    <w:rsid w:val="00DA0D3A"/>
    <w:rsid w:val="00E36C9F"/>
    <w:rsid w:val="00E36E2F"/>
    <w:rsid w:val="00EE01C1"/>
    <w:rsid w:val="00F15967"/>
    <w:rsid w:val="00F34206"/>
    <w:rsid w:val="00F4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002A"/>
  <w15:chartTrackingRefBased/>
  <w15:docId w15:val="{EEC256EE-2F6F-4F6A-9D52-65E14BF8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C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C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6C9F"/>
    <w:pPr>
      <w:ind w:left="720"/>
      <w:contextualSpacing/>
    </w:pPr>
  </w:style>
  <w:style w:type="table" w:styleId="a5">
    <w:name w:val="Table Grid"/>
    <w:basedOn w:val="a1"/>
    <w:uiPriority w:val="59"/>
    <w:rsid w:val="00E3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tyashevo.e-mordov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Екатерина Сабайкина</cp:lastModifiedBy>
  <cp:revision>12</cp:revision>
  <cp:lastPrinted>2023-01-30T07:45:00Z</cp:lastPrinted>
  <dcterms:created xsi:type="dcterms:W3CDTF">2022-12-29T06:29:00Z</dcterms:created>
  <dcterms:modified xsi:type="dcterms:W3CDTF">2023-01-30T07:46:00Z</dcterms:modified>
</cp:coreProperties>
</file>