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7271" w14:textId="77777777" w:rsidR="00780D7E" w:rsidRPr="00270BA7" w:rsidRDefault="00780D7E" w:rsidP="00780D7E">
      <w:pPr>
        <w:pStyle w:val="1"/>
        <w:jc w:val="right"/>
      </w:pPr>
      <w:r w:rsidRPr="00270BA7">
        <w:rPr>
          <w:rStyle w:val="layout"/>
          <w:sz w:val="24"/>
          <w:szCs w:val="24"/>
        </w:rPr>
        <w:t>Приложение №1</w:t>
      </w:r>
      <w:r w:rsidRPr="00270BA7">
        <w:rPr>
          <w:sz w:val="24"/>
          <w:szCs w:val="24"/>
        </w:rPr>
        <w:br/>
      </w:r>
      <w:r w:rsidRPr="00270BA7">
        <w:rPr>
          <w:rStyle w:val="layout"/>
          <w:sz w:val="24"/>
          <w:szCs w:val="24"/>
        </w:rPr>
        <w:t>к постановлению администрации</w:t>
      </w:r>
      <w:r w:rsidRPr="00270BA7">
        <w:rPr>
          <w:sz w:val="24"/>
          <w:szCs w:val="24"/>
        </w:rPr>
        <w:br/>
      </w:r>
      <w:r w:rsidRPr="0040601D">
        <w:rPr>
          <w:rStyle w:val="layout"/>
          <w:sz w:val="24"/>
          <w:szCs w:val="24"/>
        </w:rPr>
        <w:t>Атяшевского</w:t>
      </w:r>
      <w:r w:rsidRPr="00270BA7">
        <w:rPr>
          <w:rStyle w:val="layout"/>
          <w:sz w:val="24"/>
          <w:szCs w:val="24"/>
        </w:rPr>
        <w:t xml:space="preserve"> муниципального района Республики Мордовия</w:t>
      </w:r>
      <w:r w:rsidRPr="00270BA7">
        <w:rPr>
          <w:sz w:val="24"/>
          <w:szCs w:val="24"/>
        </w:rPr>
        <w:br/>
      </w:r>
      <w:r w:rsidRPr="00270BA7">
        <w:rPr>
          <w:rStyle w:val="layout"/>
          <w:sz w:val="24"/>
          <w:szCs w:val="24"/>
        </w:rPr>
        <w:t>от «___» _________ 2024 г. № _</w:t>
      </w:r>
      <w:r>
        <w:rPr>
          <w:rStyle w:val="layout"/>
          <w:sz w:val="24"/>
          <w:szCs w:val="24"/>
        </w:rPr>
        <w:t>__</w:t>
      </w:r>
      <w:r w:rsidRPr="00270BA7">
        <w:rPr>
          <w:rStyle w:val="layout"/>
          <w:sz w:val="24"/>
          <w:szCs w:val="24"/>
        </w:rPr>
        <w:t>__</w:t>
      </w:r>
    </w:p>
    <w:p w14:paraId="11E81BD1" w14:textId="77777777" w:rsidR="00780D7E" w:rsidRPr="00270BA7" w:rsidRDefault="00780D7E" w:rsidP="00780D7E">
      <w:pPr>
        <w:pStyle w:val="1"/>
      </w:pPr>
    </w:p>
    <w:tbl>
      <w:tblPr>
        <w:tblW w:w="5000" w:type="pct"/>
        <w:tblInd w:w="-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648"/>
        <w:gridCol w:w="3414"/>
        <w:gridCol w:w="6166"/>
        <w:gridCol w:w="12"/>
      </w:tblGrid>
      <w:tr w:rsidR="00780D7E" w14:paraId="121B6F91" w14:textId="77777777" w:rsidTr="00513887">
        <w:trPr>
          <w:gridBefore w:val="1"/>
          <w:gridAfter w:val="1"/>
          <w:wBefore w:w="12" w:type="dxa"/>
          <w:wAfter w:w="12" w:type="dxa"/>
          <w:trHeight w:val="496"/>
        </w:trPr>
        <w:tc>
          <w:tcPr>
            <w:tcW w:w="10228" w:type="dxa"/>
            <w:gridSpan w:val="3"/>
            <w:tcBorders>
              <w:bottom w:val="nil"/>
            </w:tcBorders>
            <w:shd w:val="clear" w:color="auto" w:fill="auto"/>
          </w:tcPr>
          <w:p w14:paraId="107FCE56" w14:textId="77777777" w:rsidR="00780D7E" w:rsidRPr="00DC1B71" w:rsidRDefault="00780D7E" w:rsidP="00DC1B71">
            <w:pPr>
              <w:pStyle w:val="aa"/>
              <w:spacing w:after="120"/>
              <w:rPr>
                <w:sz w:val="22"/>
                <w:szCs w:val="22"/>
              </w:rPr>
            </w:pPr>
            <w:r w:rsidRPr="00DC1B71">
              <w:rPr>
                <w:sz w:val="22"/>
                <w:szCs w:val="22"/>
              </w:rPr>
              <w:t>ОПИСАНИЕ МЕСТОПОЛОЖЕНИЯ ГРАНИЦ</w:t>
            </w:r>
          </w:p>
        </w:tc>
      </w:tr>
      <w:tr w:rsidR="00780D7E" w14:paraId="605C7930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193DB9A" w14:textId="77777777" w:rsidR="00780D7E" w:rsidRPr="00D523F8" w:rsidRDefault="00780D7E" w:rsidP="00DC1B71">
            <w:pPr>
              <w:pStyle w:val="1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</w:t>
            </w:r>
            <w:proofErr w:type="spellStart"/>
            <w:r>
              <w:rPr>
                <w:b/>
              </w:rPr>
              <w:t>ул.Горького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с.Пилесево</w:t>
            </w:r>
            <w:proofErr w:type="spellEnd"/>
            <w:r>
              <w:rPr>
                <w:b/>
              </w:rPr>
              <w:t xml:space="preserve"> Атяшевского района»</w:t>
            </w:r>
          </w:p>
        </w:tc>
      </w:tr>
      <w:tr w:rsidR="00780D7E" w14:paraId="205610F1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6A202E6" w14:textId="77777777" w:rsidR="00780D7E" w:rsidRPr="00DC1B71" w:rsidRDefault="00780D7E" w:rsidP="00DC1B71">
            <w:pPr>
              <w:pStyle w:val="1"/>
              <w:jc w:val="center"/>
              <w:rPr>
                <w:b/>
              </w:rPr>
            </w:pPr>
            <w:r w:rsidRPr="00DC1B71">
              <w:rPr>
                <w:b/>
                <w:sz w:val="20"/>
                <w:vertAlign w:val="superscript"/>
              </w:rPr>
              <w:t>(наименование объекта, местоположение границ которого описано)</w:t>
            </w:r>
          </w:p>
        </w:tc>
      </w:tr>
      <w:tr w:rsidR="00780D7E" w14:paraId="1982AC16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20D4A9CC" w14:textId="77777777" w:rsidR="00780D7E" w:rsidRPr="00DC1B71" w:rsidRDefault="00780D7E" w:rsidP="00DC1B71">
            <w:pPr>
              <w:pStyle w:val="1"/>
              <w:jc w:val="center"/>
              <w:rPr>
                <w:b/>
              </w:rPr>
            </w:pPr>
            <w:r w:rsidRPr="00DC1B71">
              <w:rPr>
                <w:b/>
                <w:szCs w:val="22"/>
              </w:rPr>
              <w:t>Сведения об объекте</w:t>
            </w:r>
          </w:p>
        </w:tc>
      </w:tr>
      <w:tr w:rsidR="00780D7E" w14:paraId="38F4C08A" w14:textId="77777777" w:rsidTr="0051388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B94" w14:textId="77777777" w:rsidR="00780D7E" w:rsidRPr="00607F9F" w:rsidRDefault="00780D7E" w:rsidP="00DC1B71">
            <w:pPr>
              <w:pStyle w:val="a9"/>
            </w:pPr>
            <w:bookmarkStart w:id="0" w:name="Сведения_об_объекте"/>
            <w:bookmarkStart w:id="1" w:name="_Hlk215637658"/>
            <w:bookmarkEnd w:id="0"/>
            <w:r w:rsidRPr="0078298E">
              <w:t>№ п/п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076" w14:textId="77777777" w:rsidR="00780D7E" w:rsidRPr="00AD7480" w:rsidRDefault="00780D7E" w:rsidP="00DC1B71">
            <w:pPr>
              <w:pStyle w:val="a9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980496" w14:textId="77777777" w:rsidR="00780D7E" w:rsidRPr="00D742B5" w:rsidRDefault="00780D7E" w:rsidP="00DC1B71">
            <w:pPr>
              <w:pStyle w:val="a9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tr w:rsidR="00780D7E" w14:paraId="188E90B8" w14:textId="77777777" w:rsidTr="0051388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401" w14:textId="77777777" w:rsidR="00780D7E" w:rsidRPr="00607F9F" w:rsidRDefault="00780D7E" w:rsidP="00513887">
            <w:pPr>
              <w:pStyle w:val="ac"/>
            </w:pPr>
            <w: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93FC" w14:textId="77777777" w:rsidR="00780D7E" w:rsidRDefault="00780D7E" w:rsidP="00513887">
            <w:pPr>
              <w:pStyle w:val="ac"/>
            </w:pPr>
            <w:r>
              <w:t>2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85F82B" w14:textId="77777777" w:rsidR="00780D7E" w:rsidRPr="00D83BAD" w:rsidRDefault="00780D7E" w:rsidP="00513887">
            <w:pPr>
              <w:pStyle w:val="ac"/>
            </w:pPr>
            <w:r>
              <w:t>3</w:t>
            </w:r>
          </w:p>
        </w:tc>
      </w:tr>
      <w:tr w:rsidR="00780D7E" w14:paraId="57206F2F" w14:textId="77777777" w:rsidTr="0051388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981" w14:textId="77777777" w:rsidR="00780D7E" w:rsidRPr="00483CF4" w:rsidRDefault="00780D7E" w:rsidP="00513887">
            <w:pPr>
              <w:pStyle w:val="ab"/>
              <w:jc w:val="center"/>
            </w:pPr>
            <w: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785A" w14:textId="77777777" w:rsidR="00780D7E" w:rsidRPr="008D72EC" w:rsidRDefault="00780D7E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F0144" w14:textId="77777777" w:rsidR="00780D7E" w:rsidRPr="00D83BAD" w:rsidRDefault="00780D7E" w:rsidP="00513887">
            <w:pPr>
              <w:pStyle w:val="ab"/>
              <w:rPr>
                <w:b/>
              </w:rPr>
            </w:pPr>
            <w:r>
              <w:t xml:space="preserve">Республика Мордовия, р-н Атяшевский, с. </w:t>
            </w:r>
            <w:proofErr w:type="spellStart"/>
            <w:r>
              <w:t>Пилесево</w:t>
            </w:r>
            <w:proofErr w:type="spellEnd"/>
          </w:p>
        </w:tc>
      </w:tr>
      <w:tr w:rsidR="00780D7E" w14:paraId="2E6793D1" w14:textId="77777777" w:rsidTr="0051388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3FB" w14:textId="77777777" w:rsidR="00780D7E" w:rsidRPr="00483CF4" w:rsidRDefault="00780D7E" w:rsidP="00513887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A8DC" w14:textId="77777777" w:rsidR="00780D7E" w:rsidRPr="008D72EC" w:rsidRDefault="00780D7E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CCE00" w14:textId="77777777" w:rsidR="00780D7E" w:rsidRPr="00B40FE0" w:rsidRDefault="00780D7E" w:rsidP="00513887">
            <w:pPr>
              <w:pStyle w:val="ab"/>
            </w:pPr>
            <w:r>
              <w:t xml:space="preserve">476±8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</w:tr>
      <w:tr w:rsidR="00780D7E" w14:paraId="1A1FBA39" w14:textId="77777777" w:rsidTr="0051388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8D25" w14:textId="77777777" w:rsidR="00780D7E" w:rsidRPr="00483CF4" w:rsidRDefault="00780D7E" w:rsidP="00513887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A494" w14:textId="77777777" w:rsidR="00780D7E" w:rsidRPr="008D72EC" w:rsidRDefault="00780D7E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B76F6" w14:textId="77777777" w:rsidR="00780D7E" w:rsidRPr="00D83BAD" w:rsidRDefault="00780D7E" w:rsidP="00513887">
            <w:pPr>
              <w:pStyle w:val="ab"/>
              <w:rPr>
                <w:b/>
              </w:rPr>
            </w:pPr>
            <w:r>
              <w:t xml:space="preserve">публичный сервитут в отношении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</w:t>
            </w:r>
            <w:proofErr w:type="spellStart"/>
            <w:r>
              <w:t>ул.Горького</w:t>
            </w:r>
            <w:proofErr w:type="spellEnd"/>
            <w:r>
              <w:t xml:space="preserve"> </w:t>
            </w:r>
            <w:proofErr w:type="spellStart"/>
            <w:r>
              <w:t>с.Пилесево</w:t>
            </w:r>
            <w:proofErr w:type="spellEnd"/>
            <w:r>
              <w:t xml:space="preserve"> Атяшевского района» сроком на 49 лет в пользу ООО "ИНВЕСТ-ТРЕЙДХАУС" (ИНН: 7716799274, ОГРН: 1157746640270)</w:t>
            </w:r>
          </w:p>
        </w:tc>
      </w:tr>
      <w:bookmarkEnd w:id="1"/>
    </w:tbl>
    <w:p w14:paraId="4E37E41D" w14:textId="77777777" w:rsidR="00780D7E" w:rsidRDefault="00780D7E" w:rsidP="00780D7E">
      <w:pPr>
        <w:pStyle w:val="a8"/>
        <w:keepNext/>
        <w:sectPr w:rsidR="00780D7E" w:rsidSect="00E424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8"/>
        <w:gridCol w:w="993"/>
        <w:gridCol w:w="1134"/>
        <w:gridCol w:w="4394"/>
        <w:gridCol w:w="1562"/>
        <w:gridCol w:w="1365"/>
      </w:tblGrid>
      <w:tr w:rsidR="00780D7E" w:rsidRPr="00A80C4C" w14:paraId="1AB5C2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9B2A62" w14:textId="77777777" w:rsidR="00780D7E" w:rsidRPr="00A80C4C" w:rsidRDefault="00780D7E" w:rsidP="00C47508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bookmarkStart w:id="2" w:name="Сведения_местоположении_границ_объекта"/>
            <w:bookmarkEnd w:id="2"/>
            <w:r w:rsidRPr="00A80C4C">
              <w:rPr>
                <w:sz w:val="18"/>
                <w:szCs w:val="18"/>
              </w:rPr>
              <w:lastRenderedPageBreak/>
              <w:t xml:space="preserve">1. Система координат </w:t>
            </w:r>
            <w:r>
              <w:rPr>
                <w:b w:val="0"/>
                <w:i/>
                <w:sz w:val="18"/>
                <w:szCs w:val="18"/>
              </w:rPr>
              <w:t>МСК-13, зона 1</w:t>
            </w:r>
          </w:p>
        </w:tc>
      </w:tr>
      <w:tr w:rsidR="00780D7E" w:rsidRPr="00A80C4C" w14:paraId="7A7124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FEE98" w14:textId="77777777" w:rsidR="00780D7E" w:rsidRPr="00A80C4C" w:rsidRDefault="00780D7E" w:rsidP="00C47508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2. Сведения о характерных точках границ объекта</w:t>
            </w:r>
          </w:p>
        </w:tc>
      </w:tr>
      <w:tr w:rsidR="00780D7E" w:rsidRPr="00A80C4C" w14:paraId="1C35AB1D" w14:textId="77777777" w:rsidTr="00A67FA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757D" w14:textId="77777777" w:rsidR="00780D7E" w:rsidRPr="00A80C4C" w:rsidRDefault="00780D7E" w:rsidP="00BC058F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хара</w:t>
            </w:r>
            <w:r w:rsidRPr="00A80C4C">
              <w:rPr>
                <w:sz w:val="18"/>
                <w:szCs w:val="18"/>
              </w:rPr>
              <w:t>к</w:t>
            </w:r>
            <w:r w:rsidRPr="00A80C4C">
              <w:rPr>
                <w:sz w:val="18"/>
                <w:szCs w:val="18"/>
              </w:rPr>
              <w:t>терных точек границ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D97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A40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</w:t>
            </w:r>
            <w:r w:rsidRPr="00A80C4C">
              <w:rPr>
                <w:sz w:val="18"/>
                <w:szCs w:val="18"/>
              </w:rPr>
              <w:t>ч</w:t>
            </w:r>
            <w:r w:rsidRPr="00A80C4C">
              <w:rPr>
                <w:sz w:val="18"/>
                <w:szCs w:val="18"/>
              </w:rPr>
              <w:t>ки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68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Средняя квадр</w:t>
            </w:r>
            <w:r w:rsidRPr="00A80C4C">
              <w:rPr>
                <w:sz w:val="18"/>
                <w:szCs w:val="18"/>
              </w:rPr>
              <w:t>а</w:t>
            </w:r>
            <w:r w:rsidRPr="00A80C4C">
              <w:rPr>
                <w:sz w:val="18"/>
                <w:szCs w:val="18"/>
              </w:rPr>
              <w:t>тическая погрешность положения характерной то</w:t>
            </w:r>
            <w:r w:rsidRPr="00A80C4C">
              <w:rPr>
                <w:sz w:val="18"/>
                <w:szCs w:val="18"/>
              </w:rPr>
              <w:t>ч</w:t>
            </w:r>
            <w:r w:rsidRPr="00A80C4C">
              <w:rPr>
                <w:sz w:val="18"/>
                <w:szCs w:val="18"/>
              </w:rPr>
              <w:t>ки (М</w:t>
            </w:r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635EB9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780D7E" w:rsidRPr="00A80C4C" w14:paraId="270F6BB2" w14:textId="77777777" w:rsidTr="00A67FA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B16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3A2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F320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ADD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885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943DB0" w14:textId="77777777" w:rsidR="00780D7E" w:rsidRPr="00A80C4C" w:rsidRDefault="00780D7E" w:rsidP="006140EA">
            <w:pPr>
              <w:pStyle w:val="a9"/>
              <w:rPr>
                <w:sz w:val="18"/>
                <w:szCs w:val="18"/>
              </w:rPr>
            </w:pPr>
          </w:p>
        </w:tc>
      </w:tr>
    </w:tbl>
    <w:p w14:paraId="15A34E94" w14:textId="77777777" w:rsidR="00780D7E" w:rsidRDefault="00780D7E" w:rsidP="00780D7E">
      <w:pPr>
        <w:pStyle w:val="a8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5"/>
        <w:gridCol w:w="1006"/>
        <w:gridCol w:w="1124"/>
        <w:gridCol w:w="5103"/>
        <w:gridCol w:w="851"/>
        <w:gridCol w:w="1367"/>
      </w:tblGrid>
      <w:tr w:rsidR="00780D7E" w:rsidRPr="00A80C4C" w14:paraId="3D6D9D85" w14:textId="77777777" w:rsidTr="00780D7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3F1C" w14:textId="77777777" w:rsidR="00780D7E" w:rsidRPr="00A80C4C" w:rsidRDefault="00780D7E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E99D" w14:textId="77777777" w:rsidR="00780D7E" w:rsidRPr="00A80C4C" w:rsidRDefault="00780D7E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113" w14:textId="77777777" w:rsidR="00780D7E" w:rsidRPr="00A80C4C" w:rsidRDefault="00780D7E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A51B" w14:textId="77777777" w:rsidR="00780D7E" w:rsidRPr="00A80C4C" w:rsidRDefault="00780D7E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010" w14:textId="77777777" w:rsidR="00780D7E" w:rsidRPr="00A80C4C" w:rsidRDefault="00780D7E" w:rsidP="008A0D9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781294" w14:textId="77777777" w:rsidR="00780D7E" w:rsidRPr="00A80C4C" w:rsidRDefault="00780D7E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780D7E" w:rsidRPr="00A80C4C" w14:paraId="6941DB33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492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2EF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451543,36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CFA6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1340559,30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EF52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25E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B0EC1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5CE12D14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29C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08C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451567,82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0556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1340630,04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A337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8E8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EF2166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2B8C1866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4F1A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56F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451557,85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6C2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1340635,56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C98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A78B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650F1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679AFA27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BA5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392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451556,40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9E95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1340632,93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C19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9059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DB6412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79E3DE57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8E6C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A06D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451555,43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B3F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1340631,18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EBD4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E99F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FB6F25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3DAA97F4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222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8603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451561,72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BC0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1340627,70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CB6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D49D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4645B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56FEE966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3B84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E05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451540,44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234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1340566,16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D4F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010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4090C6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573985DD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D65C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4E6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451528,47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6592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1340571,71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825C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C1AF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8B549B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65AC915C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5B08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362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451527,63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2DF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1340569,89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9AF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F302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089E46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441C24FE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D87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2C2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451526,37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796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1340567,17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E0E7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7B1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2EB680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0D7E" w:rsidRPr="00A80C4C" w14:paraId="737A02ED" w14:textId="77777777" w:rsidTr="00780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EB9C" w14:textId="77777777" w:rsidR="00780D7E" w:rsidRPr="00A80C4C" w:rsidRDefault="00780D7E" w:rsidP="00357A9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027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451543,36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FA7" w14:textId="77777777" w:rsidR="00780D7E" w:rsidRPr="00A80C4C" w:rsidRDefault="00780D7E" w:rsidP="00357A9A">
            <w:pPr>
              <w:pStyle w:val="ab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1340559,30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816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A33C" w14:textId="77777777" w:rsidR="00780D7E" w:rsidRPr="00A80C4C" w:rsidRDefault="00780D7E" w:rsidP="00B776A1">
            <w:pPr>
              <w:pStyle w:val="ab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6F3F6" w14:textId="77777777" w:rsidR="00780D7E" w:rsidRPr="00A80C4C" w:rsidRDefault="00780D7E" w:rsidP="00357A9A">
            <w:pPr>
              <w:pStyle w:val="ab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 w14:paraId="2ACF20C8" w14:textId="77777777" w:rsidR="00780D7E" w:rsidRDefault="00780D7E" w:rsidP="00780D7E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780D7E" w:rsidRPr="00A80C4C" w14:paraId="37A237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2954AC" w14:textId="77777777" w:rsidR="00780D7E" w:rsidRPr="00A80C4C" w:rsidRDefault="00780D7E" w:rsidP="00602F47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3. Сведения о характерных точках части (частей) границы объекта</w:t>
            </w:r>
          </w:p>
        </w:tc>
      </w:tr>
      <w:tr w:rsidR="00780D7E" w:rsidRPr="00A80C4C" w14:paraId="6D13555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951A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 хара</w:t>
            </w:r>
            <w:r w:rsidRPr="00A80C4C">
              <w:rPr>
                <w:sz w:val="18"/>
                <w:szCs w:val="18"/>
              </w:rPr>
              <w:t>к</w:t>
            </w:r>
            <w:r w:rsidRPr="00A80C4C">
              <w:rPr>
                <w:sz w:val="18"/>
                <w:szCs w:val="18"/>
              </w:rPr>
              <w:t>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FF61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0C86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</w:t>
            </w:r>
            <w:r w:rsidRPr="00A80C4C">
              <w:rPr>
                <w:sz w:val="18"/>
                <w:szCs w:val="18"/>
              </w:rPr>
              <w:t>ч</w:t>
            </w:r>
            <w:r w:rsidRPr="00A80C4C">
              <w:rPr>
                <w:sz w:val="18"/>
                <w:szCs w:val="18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3E4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Средняя квадр</w:t>
            </w:r>
            <w:r w:rsidRPr="00A80C4C">
              <w:rPr>
                <w:sz w:val="18"/>
                <w:szCs w:val="18"/>
              </w:rPr>
              <w:t>а</w:t>
            </w:r>
            <w:r w:rsidRPr="00A80C4C">
              <w:rPr>
                <w:sz w:val="18"/>
                <w:szCs w:val="18"/>
              </w:rPr>
              <w:t>тическая погрешность положения характерной то</w:t>
            </w:r>
            <w:r w:rsidRPr="00A80C4C">
              <w:rPr>
                <w:sz w:val="18"/>
                <w:szCs w:val="18"/>
              </w:rPr>
              <w:t>ч</w:t>
            </w:r>
            <w:r w:rsidRPr="00A80C4C">
              <w:rPr>
                <w:sz w:val="18"/>
                <w:szCs w:val="18"/>
              </w:rPr>
              <w:t>ки (М</w:t>
            </w:r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A1890B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780D7E" w:rsidRPr="00A80C4C" w14:paraId="4078FA4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FAF7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96FF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022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8460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DF2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9EA29" w14:textId="77777777" w:rsidR="00780D7E" w:rsidRPr="00A80C4C" w:rsidRDefault="00780D7E" w:rsidP="00E811AD">
            <w:pPr>
              <w:pStyle w:val="a9"/>
              <w:rPr>
                <w:sz w:val="18"/>
                <w:szCs w:val="18"/>
              </w:rPr>
            </w:pPr>
          </w:p>
        </w:tc>
      </w:tr>
    </w:tbl>
    <w:p w14:paraId="7C26C916" w14:textId="77777777" w:rsidR="00780D7E" w:rsidRPr="00A80C4C" w:rsidRDefault="00780D7E" w:rsidP="00780D7E">
      <w:pPr>
        <w:pStyle w:val="a8"/>
        <w:keepNext/>
        <w:rPr>
          <w:sz w:val="18"/>
          <w:szCs w:val="18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780D7E" w:rsidRPr="00A80C4C" w14:paraId="3B3D128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9E2" w14:textId="77777777" w:rsidR="00780D7E" w:rsidRPr="00A80C4C" w:rsidRDefault="00780D7E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2DE8" w14:textId="77777777" w:rsidR="00780D7E" w:rsidRPr="00A80C4C" w:rsidRDefault="00780D7E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1265" w14:textId="77777777" w:rsidR="00780D7E" w:rsidRPr="00A80C4C" w:rsidRDefault="00780D7E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2EF" w14:textId="77777777" w:rsidR="00780D7E" w:rsidRPr="00A80C4C" w:rsidRDefault="00780D7E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E74A" w14:textId="77777777" w:rsidR="00780D7E" w:rsidRPr="00A80C4C" w:rsidRDefault="00780D7E" w:rsidP="008A0D9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06BAE7" w14:textId="77777777" w:rsidR="00780D7E" w:rsidRPr="00A80C4C" w:rsidRDefault="00780D7E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780D7E" w:rsidRPr="00A80C4C" w14:paraId="52C4A4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A05" w14:textId="77777777" w:rsidR="00780D7E" w:rsidRPr="00A80C4C" w:rsidRDefault="00780D7E" w:rsidP="0007336A">
            <w:pPr>
              <w:pStyle w:val="ab"/>
              <w:rPr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Часть №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E1D566" w14:textId="77777777" w:rsidR="00780D7E" w:rsidRPr="00A80C4C" w:rsidRDefault="00780D7E" w:rsidP="008A0D9D">
            <w:pPr>
              <w:pStyle w:val="ab"/>
              <w:rPr>
                <w:sz w:val="18"/>
                <w:szCs w:val="18"/>
                <w:lang w:val="en-US"/>
              </w:rPr>
            </w:pPr>
          </w:p>
        </w:tc>
      </w:tr>
      <w:tr w:rsidR="00780D7E" w:rsidRPr="00A80C4C" w14:paraId="3B081B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240" w14:textId="77777777" w:rsidR="00780D7E" w:rsidRPr="00A80C4C" w:rsidRDefault="00780D7E" w:rsidP="0007336A">
            <w:pPr>
              <w:pStyle w:val="ab"/>
              <w:jc w:val="center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09AA" w14:textId="77777777" w:rsidR="00780D7E" w:rsidRPr="00A80C4C" w:rsidRDefault="00780D7E" w:rsidP="0007336A">
            <w:pPr>
              <w:pStyle w:val="ab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E42" w14:textId="77777777" w:rsidR="00780D7E" w:rsidRPr="00A80C4C" w:rsidRDefault="00780D7E" w:rsidP="0007336A">
            <w:pPr>
              <w:pStyle w:val="ab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053" w14:textId="77777777" w:rsidR="00780D7E" w:rsidRPr="00A80C4C" w:rsidRDefault="00780D7E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4C8" w14:textId="77777777" w:rsidR="00780D7E" w:rsidRPr="00A80C4C" w:rsidRDefault="00780D7E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43453" w14:textId="77777777" w:rsidR="00780D7E" w:rsidRPr="00A80C4C" w:rsidRDefault="00780D7E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</w:tr>
    </w:tbl>
    <w:p w14:paraId="41161AC2" w14:textId="77777777" w:rsidR="00780D7E" w:rsidRDefault="00780D7E" w:rsidP="00780D7E">
      <w:pPr>
        <w:pStyle w:val="Normal"/>
        <w:sectPr w:rsidR="00780D7E" w:rsidSect="003E0F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780D7E" w14:paraId="2437BB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F25BD" w14:textId="77777777" w:rsidR="00780D7E" w:rsidRPr="00BB6850" w:rsidRDefault="00780D7E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780D7E" w14:paraId="5E68B2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2B5501" w14:textId="77777777" w:rsidR="00780D7E" w:rsidRPr="004B0107" w:rsidRDefault="00780D7E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80D7E" w14:paraId="79D222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1844AE8" w14:textId="77777777" w:rsidR="00780D7E" w:rsidRPr="0078298E" w:rsidRDefault="00780D7E" w:rsidP="00F96EF1">
            <w:pPr>
              <w:pStyle w:val="a9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9579" w14:textId="77777777" w:rsidR="00780D7E" w:rsidRPr="008E5887" w:rsidRDefault="00780D7E" w:rsidP="000E6F02">
            <w:pPr>
              <w:pStyle w:val="a9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3214" w14:textId="77777777" w:rsidR="00780D7E" w:rsidRPr="008E5887" w:rsidRDefault="00780D7E" w:rsidP="000E6F02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EB21" w14:textId="77777777" w:rsidR="00780D7E" w:rsidRPr="00DA6A6A" w:rsidRDefault="00780D7E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1DDE" w14:textId="77777777" w:rsidR="00780D7E" w:rsidRPr="00DA6A6A" w:rsidRDefault="00780D7E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0F598F10" w14:textId="77777777" w:rsidR="00780D7E" w:rsidRPr="00607F9F" w:rsidRDefault="00780D7E" w:rsidP="00F96EF1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80D7E" w14:paraId="6F4EB8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EAA" w14:textId="77777777" w:rsidR="00780D7E" w:rsidRPr="008E5887" w:rsidRDefault="00780D7E" w:rsidP="000E6F02">
            <w:pPr>
              <w:pStyle w:val="a9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703" w14:textId="77777777" w:rsidR="00780D7E" w:rsidRPr="008E5887" w:rsidRDefault="00780D7E" w:rsidP="000E6F02">
            <w:pPr>
              <w:pStyle w:val="a9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F454" w14:textId="77777777" w:rsidR="00780D7E" w:rsidRPr="008E5887" w:rsidRDefault="00780D7E" w:rsidP="000E6F02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61E" w14:textId="77777777" w:rsidR="00780D7E" w:rsidRPr="008E5887" w:rsidRDefault="00780D7E" w:rsidP="000E6F02">
            <w:pPr>
              <w:pStyle w:val="a9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14D" w14:textId="77777777" w:rsidR="00780D7E" w:rsidRPr="00607F9F" w:rsidRDefault="00780D7E" w:rsidP="000E6F02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018" w14:textId="77777777" w:rsidR="00780D7E" w:rsidRPr="00607F9F" w:rsidRDefault="00780D7E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2DA" w14:textId="77777777" w:rsidR="00780D7E" w:rsidRPr="00607F9F" w:rsidRDefault="00780D7E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A4B208" w14:textId="77777777" w:rsidR="00780D7E" w:rsidRPr="00607F9F" w:rsidRDefault="00780D7E" w:rsidP="000E6F02">
            <w:pPr>
              <w:pStyle w:val="a9"/>
              <w:rPr>
                <w:sz w:val="18"/>
                <w:szCs w:val="18"/>
              </w:rPr>
            </w:pPr>
          </w:p>
        </w:tc>
      </w:tr>
    </w:tbl>
    <w:p w14:paraId="3A132B91" w14:textId="77777777" w:rsidR="00780D7E" w:rsidRDefault="00780D7E" w:rsidP="00F96EF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780D7E" w14:paraId="4F99EF6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6F7" w14:textId="77777777" w:rsidR="00780D7E" w:rsidRPr="00607F9F" w:rsidRDefault="00780D7E" w:rsidP="000E6F02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5AAC" w14:textId="77777777" w:rsidR="00780D7E" w:rsidRPr="00607F9F" w:rsidRDefault="00780D7E" w:rsidP="000E6F02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A7C" w14:textId="77777777" w:rsidR="00780D7E" w:rsidRPr="00607F9F" w:rsidRDefault="00780D7E" w:rsidP="000E6F02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C695" w14:textId="77777777" w:rsidR="00780D7E" w:rsidRPr="00607F9F" w:rsidRDefault="00780D7E" w:rsidP="000E6F02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0C62" w14:textId="77777777" w:rsidR="00780D7E" w:rsidRPr="00607F9F" w:rsidRDefault="00780D7E" w:rsidP="000E6F02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5AA" w14:textId="77777777" w:rsidR="00780D7E" w:rsidRPr="00607F9F" w:rsidRDefault="00780D7E" w:rsidP="000E6F02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9157" w14:textId="77777777" w:rsidR="00780D7E" w:rsidRPr="00607F9F" w:rsidRDefault="00780D7E" w:rsidP="000E6F02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F5D45" w14:textId="77777777" w:rsidR="00780D7E" w:rsidRPr="00607F9F" w:rsidRDefault="00780D7E" w:rsidP="000E6F02">
            <w:pPr>
              <w:pStyle w:val="ac"/>
            </w:pPr>
            <w:r>
              <w:t>8</w:t>
            </w:r>
          </w:p>
        </w:tc>
      </w:tr>
      <w:tr w:rsidR="00780D7E" w:rsidRPr="006057B5" w14:paraId="3EF89F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A885" w14:textId="77777777" w:rsidR="00780D7E" w:rsidRPr="006057B5" w:rsidRDefault="00780D7E" w:rsidP="00357A9A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7EF8D" w14:textId="77777777" w:rsidR="00780D7E" w:rsidRPr="00001B7F" w:rsidRDefault="00780D7E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DCA05" w14:textId="77777777" w:rsidR="00780D7E" w:rsidRPr="00001B7F" w:rsidRDefault="00780D7E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D477" w14:textId="77777777" w:rsidR="00780D7E" w:rsidRPr="006057B5" w:rsidRDefault="00780D7E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D157" w14:textId="77777777" w:rsidR="00780D7E" w:rsidRPr="006057B5" w:rsidRDefault="00780D7E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6F7" w14:textId="77777777" w:rsidR="00780D7E" w:rsidRPr="006057B5" w:rsidRDefault="00780D7E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BD7" w14:textId="77777777" w:rsidR="00780D7E" w:rsidRPr="006057B5" w:rsidRDefault="00780D7E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F55CDE" w14:textId="77777777" w:rsidR="00780D7E" w:rsidRPr="006057B5" w:rsidRDefault="00780D7E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14:paraId="630A8AF2" w14:textId="77777777" w:rsidR="00780D7E" w:rsidRDefault="00780D7E" w:rsidP="00C47508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780D7E" w14:paraId="47FEBA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14347" w14:textId="77777777" w:rsidR="00780D7E" w:rsidRPr="004B0107" w:rsidRDefault="00780D7E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80D7E" w:rsidRPr="00B96B7D" w14:paraId="4397FB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D8946" w14:textId="77777777" w:rsidR="00780D7E" w:rsidRPr="00602F47" w:rsidRDefault="00780D7E" w:rsidP="0007336A">
            <w:pPr>
              <w:pStyle w:val="ab"/>
            </w:pPr>
            <w:r>
              <w:t>Часть № —</w:t>
            </w:r>
          </w:p>
        </w:tc>
      </w:tr>
      <w:tr w:rsidR="00780D7E" w14:paraId="497945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38A78C9C" w14:textId="77777777" w:rsidR="00780D7E" w:rsidRPr="0078298E" w:rsidRDefault="00780D7E" w:rsidP="0005133B">
            <w:pPr>
              <w:pStyle w:val="a9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FF49" w14:textId="77777777" w:rsidR="00780D7E" w:rsidRPr="008E5887" w:rsidRDefault="00780D7E" w:rsidP="0005133B">
            <w:pPr>
              <w:pStyle w:val="a9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595A" w14:textId="77777777" w:rsidR="00780D7E" w:rsidRPr="008E5887" w:rsidRDefault="00780D7E" w:rsidP="0005133B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B69F" w14:textId="77777777" w:rsidR="00780D7E" w:rsidRPr="00DA6A6A" w:rsidRDefault="00780D7E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E561" w14:textId="77777777" w:rsidR="00780D7E" w:rsidRPr="00DA6A6A" w:rsidRDefault="00780D7E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557D7834" w14:textId="77777777" w:rsidR="00780D7E" w:rsidRPr="00607F9F" w:rsidRDefault="00780D7E" w:rsidP="0005133B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80D7E" w14:paraId="61F6AC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B540" w14:textId="77777777" w:rsidR="00780D7E" w:rsidRPr="008E5887" w:rsidRDefault="00780D7E" w:rsidP="0005133B">
            <w:pPr>
              <w:pStyle w:val="a9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3490" w14:textId="77777777" w:rsidR="00780D7E" w:rsidRPr="008E5887" w:rsidRDefault="00780D7E" w:rsidP="0005133B">
            <w:pPr>
              <w:pStyle w:val="a9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9C3" w14:textId="77777777" w:rsidR="00780D7E" w:rsidRPr="008E5887" w:rsidRDefault="00780D7E" w:rsidP="0005133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253" w14:textId="77777777" w:rsidR="00780D7E" w:rsidRPr="008E5887" w:rsidRDefault="00780D7E" w:rsidP="0005133B">
            <w:pPr>
              <w:pStyle w:val="a9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4BE" w14:textId="77777777" w:rsidR="00780D7E" w:rsidRPr="00607F9F" w:rsidRDefault="00780D7E" w:rsidP="0005133B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7A7" w14:textId="77777777" w:rsidR="00780D7E" w:rsidRPr="00607F9F" w:rsidRDefault="00780D7E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D836" w14:textId="77777777" w:rsidR="00780D7E" w:rsidRPr="00607F9F" w:rsidRDefault="00780D7E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26197" w14:textId="77777777" w:rsidR="00780D7E" w:rsidRPr="00607F9F" w:rsidRDefault="00780D7E" w:rsidP="0005133B">
            <w:pPr>
              <w:pStyle w:val="a9"/>
              <w:rPr>
                <w:sz w:val="18"/>
                <w:szCs w:val="18"/>
              </w:rPr>
            </w:pPr>
          </w:p>
        </w:tc>
      </w:tr>
    </w:tbl>
    <w:p w14:paraId="4F4E4C38" w14:textId="77777777" w:rsidR="00780D7E" w:rsidRDefault="00780D7E" w:rsidP="00BD285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780D7E" w14:paraId="646940F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CD99" w14:textId="77777777" w:rsidR="00780D7E" w:rsidRPr="00607F9F" w:rsidRDefault="00780D7E" w:rsidP="003E1390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2479" w14:textId="77777777" w:rsidR="00780D7E" w:rsidRPr="00607F9F" w:rsidRDefault="00780D7E" w:rsidP="003E1390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126" w14:textId="77777777" w:rsidR="00780D7E" w:rsidRPr="00607F9F" w:rsidRDefault="00780D7E" w:rsidP="003E1390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475" w14:textId="77777777" w:rsidR="00780D7E" w:rsidRPr="00607F9F" w:rsidRDefault="00780D7E" w:rsidP="003E1390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0214" w14:textId="77777777" w:rsidR="00780D7E" w:rsidRPr="00607F9F" w:rsidRDefault="00780D7E" w:rsidP="003E1390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E3D" w14:textId="77777777" w:rsidR="00780D7E" w:rsidRPr="00607F9F" w:rsidRDefault="00780D7E" w:rsidP="003E1390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7B46" w14:textId="77777777" w:rsidR="00780D7E" w:rsidRPr="00607F9F" w:rsidRDefault="00780D7E" w:rsidP="00773D2B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B0059" w14:textId="77777777" w:rsidR="00780D7E" w:rsidRPr="00607F9F" w:rsidRDefault="00780D7E" w:rsidP="003E1390">
            <w:pPr>
              <w:pStyle w:val="ac"/>
            </w:pPr>
            <w:r>
              <w:t>8</w:t>
            </w:r>
          </w:p>
        </w:tc>
      </w:tr>
      <w:tr w:rsidR="00780D7E" w:rsidRPr="006057B5" w14:paraId="0FE485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BCB0" w14:textId="77777777" w:rsidR="00780D7E" w:rsidRPr="00001B7F" w:rsidRDefault="00780D7E" w:rsidP="0007336A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82EE" w14:textId="77777777" w:rsidR="00780D7E" w:rsidRPr="00001B7F" w:rsidRDefault="00780D7E" w:rsidP="0007336A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B9E2" w14:textId="77777777" w:rsidR="00780D7E" w:rsidRPr="006057B5" w:rsidRDefault="00780D7E" w:rsidP="0007336A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2C946" w14:textId="77777777" w:rsidR="00780D7E" w:rsidRPr="006057B5" w:rsidRDefault="00780D7E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068C8" w14:textId="77777777" w:rsidR="00780D7E" w:rsidRPr="006057B5" w:rsidRDefault="00780D7E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F4B" w14:textId="77777777" w:rsidR="00780D7E" w:rsidRPr="006057B5" w:rsidRDefault="00780D7E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C388" w14:textId="77777777" w:rsidR="00780D7E" w:rsidRPr="006057B5" w:rsidRDefault="00780D7E" w:rsidP="00773D2B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F91698" w14:textId="77777777" w:rsidR="00780D7E" w:rsidRPr="006057B5" w:rsidRDefault="00780D7E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4CD160FF" w14:textId="77777777" w:rsidR="00780D7E" w:rsidRDefault="00780D7E" w:rsidP="002D79AA">
      <w:pPr>
        <w:pStyle w:val="Normal"/>
        <w:sectPr w:rsidR="00780D7E" w:rsidSect="003E0F4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780D7E" w14:paraId="30A5AF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14:paraId="6D5D557E" w14:textId="77777777" w:rsidR="00780D7E" w:rsidRPr="00C236C0" w:rsidRDefault="00780D7E" w:rsidP="00B5120B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 w14:anchorId="4DDB33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9pt;height:463.35pt" o:bordertopcolor="this" o:borderleftcolor="this" o:borderbottomcolor="this" o:borderrightcolor="this">
                  <v:imagedata r:id="rId24" o:title="PkzoThemeRendered0438682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780D7E" w14:paraId="323613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14:paraId="5F4D43FC" w14:textId="77777777" w:rsidR="00780D7E" w:rsidRDefault="00780D7E" w:rsidP="00D62879">
            <w:pPr>
              <w:pStyle w:val="ab"/>
              <w:jc w:val="center"/>
            </w:pPr>
            <w:bookmarkStart w:id="4" w:name="План_границ_объекта"/>
            <w:bookmarkEnd w:id="4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1000</w:t>
            </w:r>
          </w:p>
        </w:tc>
      </w:tr>
      <w:tr w:rsidR="00780D7E" w14:paraId="1021E26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14:paraId="5F9635F7" w14:textId="2F9F4632" w:rsidR="00780D7E" w:rsidRPr="00B92DBA" w:rsidRDefault="00780D7E" w:rsidP="001313DD">
            <w:pPr>
              <w:pStyle w:val="ab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14:paraId="20A12E3B" w14:textId="66C78E47" w:rsidR="00780D7E" w:rsidRPr="001313DD" w:rsidRDefault="00780D7E" w:rsidP="00F86467">
            <w:pPr>
              <w:pStyle w:val="a8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780D7E" w14:paraId="14D85E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62775DAE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319962CE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4.45pt;margin-top:12.7pt;width:66.3pt;height:0;z-index:3" o:connectortype="straight" strokecolor="red" strokeweight="1p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851CAA8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bCs/>
                      <w:sz w:val="20"/>
                    </w:rPr>
                    <w:t>граница</w:t>
                  </w:r>
                  <w:r w:rsidRPr="00B014DA">
                    <w:rPr>
                      <w:spacing w:val="-4"/>
                      <w:sz w:val="20"/>
                    </w:rPr>
                    <w:t xml:space="preserve"> 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7A3084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BBAD603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647052E6">
                      <v:shape id="_x0000_s1029" type="#_x0000_t32" style="position:absolute;left:0;text-align:left;margin-left:4.55pt;margin-top:12.7pt;width:66.3pt;height:0;z-index:4;mso-position-horizontal-relative:text;mso-position-vertical-relative:text" o:connectortype="straight" strokecolor="blue" strokeweight="1p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9B1199D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газопровод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4D2BC1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3262EA50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44292822">
                      <v:shape id="_x0000_s1030" type="#_x0000_t32" style="position:absolute;left:0;text-align:left;margin-left:4.65pt;margin-top:11.6pt;width:66.3pt;height:0;z-index:5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7C3CA12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B014DA">
                    <w:rPr>
                      <w:sz w:val="20"/>
                    </w:rPr>
                    <w:t>границы земельных участков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6B76C1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29F7EE5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79F56D60">
                      <v:shape id="_x0000_s1031" type="#_x0000_t32" style="position:absolute;left:0;text-align:left;margin-left:4.75pt;margin-top:12.35pt;width:66.3pt;height:0;z-index:6;mso-position-horizontal-relative:text;mso-position-vertical-relative:text" o:connectortype="straight" strokecolor="aqua" strokeweight="1.5pt">
                        <v:stroke dashstyle="1 1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BD3E7F6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кадастровых кварталов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215082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5DFA763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5771F196">
                      <v:shape id="_x0000_s1032" type="#_x0000_t32" style="position:absolute;left:0;text-align:left;margin-left:4.75pt;margin-top:12.35pt;width:66.3pt;height:0;z-index:7;mso-position-horizontal-relative:text;mso-position-vertical-relative:text" o:connectortype="straight" strokecolor="#002060" strokeweight="1.5pt">
                        <v:stroke dashstyle="dashDot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30254839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</w:t>
                  </w:r>
                  <w:r w:rsidRPr="00B014DA">
                    <w:rPr>
                      <w:sz w:val="20"/>
                    </w:rPr>
                    <w:t>установленные границы административно-территориальных образований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1B4BAF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8AE59BC" w14:textId="77777777" w:rsidR="00780D7E" w:rsidRDefault="00780D7E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494DEF1E">
                      <v:shape id="_x0000_s1033" type="#_x0000_t32" style="position:absolute;left:0;text-align:left;margin-left:4.75pt;margin-top:12.35pt;width:66.3pt;height:0;z-index:8;mso-position-horizontal-relative:text;mso-position-vertical-relative:text" o:connectortype="straight" strokecolor="#823b0b" strokeweight="1.5pt">
                        <v:stroke dashstyle="dashDot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3B53F56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населенных пунктов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0D7E" w14:paraId="01D6AD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1937CEB" w14:textId="77777777" w:rsidR="00780D7E" w:rsidRDefault="00780D7E" w:rsidP="002760BA">
                  <w:pPr>
                    <w:pStyle w:val="ab"/>
                    <w:jc w:val="center"/>
                  </w:pPr>
                  <w:r w:rsidRPr="00F70070">
                    <w:rPr>
                      <w:sz w:val="32"/>
                      <w:szCs w:val="32"/>
                    </w:rPr>
                    <w:t>•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22C200E" w14:textId="77777777" w:rsidR="00780D7E" w:rsidRPr="005A2928" w:rsidRDefault="00780D7E" w:rsidP="002760BA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</w:t>
                  </w:r>
                  <w:r w:rsidRPr="00B014DA">
                    <w:rPr>
                      <w:spacing w:val="-4"/>
                      <w:sz w:val="20"/>
                    </w:rPr>
                    <w:t>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  <w:tr w:rsidR="00780D7E" w14:paraId="43B8F0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3C6121F" w14:textId="0C54A723" w:rsidR="00780D7E" w:rsidRDefault="00780D7E" w:rsidP="00916E4B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w:pict w14:anchorId="1EDDD478">
                      <v:shape id="_x0000_s1026" type="#_x0000_t75" style="position:absolute;left:0;text-align:left;margin-left:22.3pt;margin-top:2.05pt;width:121.4pt;height:119.25pt;z-index:1;mso-position-horizontal-relative:text;mso-position-vertical-relative:text">
                        <v:imagedata r:id="rId25" o:title="МЛ2"/>
                      </v:shape>
                    </w:pict>
                  </w:r>
                  <w:r>
                    <w:rPr>
                      <w:noProof/>
                      <w:snapToGrid/>
                    </w:rPr>
                    <w:pict w14:anchorId="3F2CB7F1">
                      <v:shape id="_x0000_s1027" type="#_x0000_t75" style="position:absolute;left:0;text-align:left;margin-left:29.65pt;margin-top:9.45pt;width:96.75pt;height:63pt;z-index:2;mso-position-horizontal-relative:text;mso-position-vertical-relative:text">
                        <v:imagedata r:id="rId26" o:title="Литягина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00B1E55E" w14:textId="77777777" w:rsidR="00780D7E" w:rsidRPr="005A2928" w:rsidRDefault="00780D7E" w:rsidP="00795072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28FB0EBE" w14:textId="77777777" w:rsidR="00780D7E" w:rsidRPr="00590118" w:rsidRDefault="00780D7E" w:rsidP="00F86467">
            <w:pPr>
              <w:pStyle w:val="a8"/>
              <w:rPr>
                <w:lang w:val="en-US"/>
              </w:rPr>
            </w:pPr>
          </w:p>
          <w:p w14:paraId="42715049" w14:textId="77777777" w:rsidR="00780D7E" w:rsidRPr="00B92DBA" w:rsidRDefault="00780D7E" w:rsidP="0048682F">
            <w:pPr>
              <w:pStyle w:val="Normal"/>
              <w:rPr>
                <w:b/>
                <w:szCs w:val="22"/>
              </w:rPr>
            </w:pPr>
          </w:p>
        </w:tc>
      </w:tr>
      <w:tr w:rsidR="00780D7E" w14:paraId="4427E5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14:paraId="7EF65F41" w14:textId="3E87CE15" w:rsidR="00780D7E" w:rsidRPr="00C5697E" w:rsidRDefault="00780D7E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Петрова М. Г.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sz w:val="20"/>
              </w:rPr>
              <w:t>14</w:t>
            </w:r>
            <w:r>
              <w:rPr>
                <w:i/>
                <w:szCs w:val="22"/>
              </w:rPr>
              <w:t xml:space="preserve"> мая 2024 г.</w:t>
            </w:r>
          </w:p>
          <w:p w14:paraId="4CB12D69" w14:textId="77777777" w:rsidR="00780D7E" w:rsidRPr="00DE4D03" w:rsidRDefault="00780D7E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14:paraId="39110270" w14:textId="77777777" w:rsidR="00780D7E" w:rsidRDefault="00780D7E" w:rsidP="005E6CE4">
      <w:pPr>
        <w:pStyle w:val="a8"/>
        <w:sectPr w:rsidR="00780D7E" w:rsidSect="00B303A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14:paraId="3254A32B" w14:textId="77777777" w:rsidR="00780D7E" w:rsidRPr="00DE4D03" w:rsidRDefault="00780D7E" w:rsidP="00780D7E">
      <w:pPr>
        <w:pStyle w:val="a8"/>
      </w:pPr>
    </w:p>
    <w:sectPr w:rsidR="00780D7E" w:rsidRPr="00DE4D03" w:rsidSect="00780D7E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12CD" w14:textId="77777777" w:rsidR="00CF15B9" w:rsidRDefault="00CF15B9" w:rsidP="00780D7E">
      <w:pPr>
        <w:spacing w:line="240" w:lineRule="auto"/>
      </w:pPr>
      <w:r>
        <w:separator/>
      </w:r>
    </w:p>
  </w:endnote>
  <w:endnote w:type="continuationSeparator" w:id="0">
    <w:p w14:paraId="49B5E714" w14:textId="77777777" w:rsidR="00CF15B9" w:rsidRDefault="00CF15B9" w:rsidP="0078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6FE2" w14:textId="77777777" w:rsidR="00B308E4" w:rsidRDefault="00CF15B9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E24A" w14:textId="77777777" w:rsidR="00780D7E" w:rsidRDefault="00780D7E">
    <w:pPr>
      <w:pStyle w:val="a6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C12B" w14:textId="77777777" w:rsidR="00780D7E" w:rsidRDefault="00780D7E">
    <w:pPr>
      <w:pStyle w:val="a6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14A6" w14:textId="77777777" w:rsidR="00780D7E" w:rsidRDefault="00780D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C3FA" w14:textId="77777777" w:rsidR="00B308E4" w:rsidRDefault="00CF15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2CD5" w14:textId="77777777" w:rsidR="00B308E4" w:rsidRDefault="00CF15B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2822" w14:textId="77777777" w:rsidR="00780D7E" w:rsidRDefault="00780D7E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2B95" w14:textId="77777777" w:rsidR="00780D7E" w:rsidRDefault="00780D7E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D72C" w14:textId="77777777" w:rsidR="00780D7E" w:rsidRDefault="00780D7E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ED47" w14:textId="77777777" w:rsidR="00780D7E" w:rsidRDefault="00780D7E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2579" w14:textId="77777777" w:rsidR="00780D7E" w:rsidRDefault="00780D7E">
    <w:pPr>
      <w:pStyle w:val="a6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81F2" w14:textId="77777777" w:rsidR="00780D7E" w:rsidRDefault="00780D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E475" w14:textId="77777777" w:rsidR="00CF15B9" w:rsidRDefault="00CF15B9" w:rsidP="00780D7E">
      <w:pPr>
        <w:spacing w:line="240" w:lineRule="auto"/>
      </w:pPr>
      <w:r>
        <w:separator/>
      </w:r>
    </w:p>
  </w:footnote>
  <w:footnote w:type="continuationSeparator" w:id="0">
    <w:p w14:paraId="208D6DD0" w14:textId="77777777" w:rsidR="00CF15B9" w:rsidRDefault="00CF15B9" w:rsidP="00780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BBB1" w14:textId="3D275160" w:rsidR="00AD7480" w:rsidRDefault="00CF15B9" w:rsidP="00061142">
    <w:pPr>
      <w:pStyle w:val="a3"/>
      <w:framePr w:wrap="around" w:vAnchor="text" w:hAnchor="margin" w:xAlign="right" w:y="1"/>
      <w:rPr>
        <w:rStyle w:val="a5"/>
      </w:rPr>
    </w:pPr>
  </w:p>
  <w:p w14:paraId="2FF15A75" w14:textId="77777777" w:rsidR="00AD7480" w:rsidRDefault="00CF15B9" w:rsidP="00B471F5">
    <w:pPr>
      <w:pStyle w:val="a3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6BC1" w14:textId="670D139A" w:rsidR="00780D7E" w:rsidRDefault="00780D7E" w:rsidP="00061142">
    <w:pPr>
      <w:pStyle w:val="a3"/>
      <w:framePr w:wrap="around" w:vAnchor="text" w:hAnchor="margin" w:xAlign="right" w:y="1"/>
      <w:rPr>
        <w:rStyle w:val="a5"/>
      </w:rPr>
    </w:pPr>
  </w:p>
  <w:p w14:paraId="68A6C1B9" w14:textId="77777777" w:rsidR="00780D7E" w:rsidRDefault="00780D7E" w:rsidP="00B471F5">
    <w:pPr>
      <w:pStyle w:val="a3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10274"/>
    </w:tblGrid>
    <w:tr w:rsidR="00780D7E" w14:paraId="5827CC1E" w14:textId="77777777">
      <w:tblPrEx>
        <w:tblCellMar>
          <w:top w:w="0" w:type="dxa"/>
          <w:bottom w:w="0" w:type="dxa"/>
        </w:tblCellMar>
      </w:tblPrEx>
      <w:tc>
        <w:tcPr>
          <w:tcW w:w="5000" w:type="pct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4821EA56" w14:textId="77777777" w:rsidR="00780D7E" w:rsidRPr="00C657E1" w:rsidRDefault="00780D7E" w:rsidP="00B038A0">
          <w:pPr>
            <w:pStyle w:val="aa"/>
            <w:rPr>
              <w:vertAlign w:val="superscript"/>
            </w:rPr>
          </w:pPr>
          <w:r>
            <w:t>Схема расположения границ публичного сервитута</w:t>
          </w:r>
        </w:p>
      </w:tc>
    </w:tr>
  </w:tbl>
  <w:p w14:paraId="09CE83CD" w14:textId="77777777" w:rsidR="00780D7E" w:rsidRPr="00D66FC4" w:rsidRDefault="00780D7E" w:rsidP="00D66FC4">
    <w:pPr>
      <w:pStyle w:val="a3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DDC0" w14:textId="77777777" w:rsidR="00780D7E" w:rsidRDefault="00780D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B9A1" w14:textId="77777777" w:rsidR="00AD7480" w:rsidRPr="00D66FC4" w:rsidRDefault="00CF15B9" w:rsidP="00D66FC4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4CE7" w14:textId="77777777" w:rsidR="00B308E4" w:rsidRDefault="00CF15B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7FAF" w14:textId="2869ABBD" w:rsidR="00780D7E" w:rsidRDefault="00780D7E" w:rsidP="00061142">
    <w:pPr>
      <w:pStyle w:val="a3"/>
      <w:framePr w:wrap="around" w:vAnchor="text" w:hAnchor="margin" w:xAlign="right" w:y="1"/>
      <w:rPr>
        <w:rStyle w:val="a5"/>
      </w:rPr>
    </w:pPr>
  </w:p>
  <w:p w14:paraId="4CB4184B" w14:textId="77777777" w:rsidR="00780D7E" w:rsidRDefault="00780D7E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780D7E" w14:paraId="0C1EBA82" w14:textId="77777777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1C03400E" w14:textId="77777777" w:rsidR="00780D7E" w:rsidRPr="00B87E07" w:rsidRDefault="00780D7E" w:rsidP="00CE5E0E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3BD2A29" w14:textId="77777777" w:rsidR="00780D7E" w:rsidRPr="00B91D73" w:rsidRDefault="00780D7E" w:rsidP="00D17FA1">
          <w:pPr>
            <w:pStyle w:val="aa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4B072EE6" w14:textId="77777777" w:rsidR="00780D7E" w:rsidRPr="00300A93" w:rsidRDefault="00780D7E" w:rsidP="00CE5E0E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</w:t>
          </w:r>
          <w:proofErr w:type="spellStart"/>
          <w:r>
            <w:rPr>
              <w:sz w:val="22"/>
              <w:szCs w:val="22"/>
            </w:rPr>
            <w:t>ул.Горького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с.Пилесево</w:t>
          </w:r>
          <w:proofErr w:type="spellEnd"/>
          <w:r>
            <w:rPr>
              <w:sz w:val="22"/>
              <w:szCs w:val="22"/>
            </w:rPr>
            <w:t xml:space="preserve"> Атяшевского района»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6D9F1CBF" w14:textId="77777777" w:rsidR="00780D7E" w:rsidRPr="00B87E07" w:rsidRDefault="00780D7E" w:rsidP="00CE5E0E">
          <w:pPr>
            <w:pStyle w:val="aa"/>
            <w:rPr>
              <w:szCs w:val="24"/>
              <w:vertAlign w:val="superscript"/>
            </w:rPr>
          </w:pPr>
        </w:p>
      </w:tc>
    </w:tr>
    <w:tr w:rsidR="00780D7E" w14:paraId="6BCEC60B" w14:textId="77777777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11E5CF17" w14:textId="77777777" w:rsidR="00780D7E" w:rsidRPr="00B87E07" w:rsidRDefault="00780D7E" w:rsidP="00CE5E0E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3846723C" w14:textId="77777777" w:rsidR="00780D7E" w:rsidRDefault="00780D7E" w:rsidP="00CE5E0E">
          <w:pPr>
            <w:pStyle w:val="aa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01992937" w14:textId="77777777" w:rsidR="00780D7E" w:rsidRPr="00B87E07" w:rsidRDefault="00780D7E" w:rsidP="00CE5E0E">
          <w:pPr>
            <w:pStyle w:val="aa"/>
            <w:rPr>
              <w:szCs w:val="24"/>
              <w:vertAlign w:val="superscript"/>
            </w:rPr>
          </w:pPr>
        </w:p>
      </w:tc>
    </w:tr>
    <w:tr w:rsidR="00780D7E" w14:paraId="239DC54C" w14:textId="77777777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7690947F" w14:textId="77777777" w:rsidR="00780D7E" w:rsidRPr="0079788A" w:rsidRDefault="00780D7E" w:rsidP="00CE5E0E">
          <w:pPr>
            <w:pStyle w:val="aa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14:paraId="76A6C381" w14:textId="77777777" w:rsidR="00780D7E" w:rsidRPr="00D66FC4" w:rsidRDefault="00780D7E" w:rsidP="00D66FC4">
    <w:pPr>
      <w:pStyle w:val="a3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5B22" w14:textId="77777777" w:rsidR="00780D7E" w:rsidRDefault="00780D7E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5889" w14:textId="78EE3FA8" w:rsidR="00780D7E" w:rsidRDefault="00780D7E" w:rsidP="00061142">
    <w:pPr>
      <w:pStyle w:val="a3"/>
      <w:framePr w:wrap="around" w:vAnchor="text" w:hAnchor="margin" w:xAlign="right" w:y="1"/>
      <w:rPr>
        <w:rStyle w:val="a5"/>
      </w:rPr>
    </w:pPr>
  </w:p>
  <w:p w14:paraId="6B5545E6" w14:textId="77777777" w:rsidR="00780D7E" w:rsidRDefault="00780D7E" w:rsidP="00B471F5">
    <w:pPr>
      <w:pStyle w:val="a3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780D7E" w14:paraId="7252F739" w14:textId="77777777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3C0D4B30" w14:textId="77777777" w:rsidR="00780D7E" w:rsidRPr="00B87E07" w:rsidRDefault="00780D7E" w:rsidP="00823C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650A5630" w14:textId="77777777" w:rsidR="00780D7E" w:rsidRPr="00B91D73" w:rsidRDefault="00780D7E" w:rsidP="00BB2CEB">
          <w:pPr>
            <w:pStyle w:val="aa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589962E7" w14:textId="77777777" w:rsidR="00780D7E" w:rsidRPr="00300A93" w:rsidRDefault="00780D7E" w:rsidP="00823C93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</w:t>
          </w:r>
          <w:proofErr w:type="spellStart"/>
          <w:r>
            <w:rPr>
              <w:sz w:val="22"/>
              <w:szCs w:val="22"/>
            </w:rPr>
            <w:t>ул.Горького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с.Пилесево</w:t>
          </w:r>
          <w:proofErr w:type="spellEnd"/>
          <w:r>
            <w:rPr>
              <w:sz w:val="22"/>
              <w:szCs w:val="22"/>
            </w:rPr>
            <w:t xml:space="preserve"> Атяшевского района»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0F740E3D" w14:textId="77777777" w:rsidR="00780D7E" w:rsidRPr="00B87E07" w:rsidRDefault="00780D7E" w:rsidP="00823C93">
          <w:pPr>
            <w:pStyle w:val="aa"/>
            <w:rPr>
              <w:szCs w:val="24"/>
              <w:vertAlign w:val="superscript"/>
            </w:rPr>
          </w:pPr>
        </w:p>
      </w:tc>
    </w:tr>
    <w:tr w:rsidR="00780D7E" w14:paraId="4E8048BB" w14:textId="77777777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73E34755" w14:textId="77777777" w:rsidR="00780D7E" w:rsidRPr="00B87E07" w:rsidRDefault="00780D7E" w:rsidP="00823C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71346B02" w14:textId="77777777" w:rsidR="00780D7E" w:rsidRDefault="00780D7E" w:rsidP="00823C93">
          <w:pPr>
            <w:pStyle w:val="aa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02FA118F" w14:textId="77777777" w:rsidR="00780D7E" w:rsidRPr="00B87E07" w:rsidRDefault="00780D7E" w:rsidP="00823C93">
          <w:pPr>
            <w:pStyle w:val="aa"/>
            <w:rPr>
              <w:szCs w:val="24"/>
              <w:vertAlign w:val="superscript"/>
            </w:rPr>
          </w:pPr>
        </w:p>
      </w:tc>
    </w:tr>
    <w:tr w:rsidR="00780D7E" w14:paraId="19E440C5" w14:textId="77777777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2A73071A" w14:textId="77777777" w:rsidR="00780D7E" w:rsidRPr="008C0B39" w:rsidRDefault="00780D7E" w:rsidP="00823C93">
          <w:pPr>
            <w:pStyle w:val="aa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14:paraId="6495949D" w14:textId="77777777" w:rsidR="00780D7E" w:rsidRPr="00D66FC4" w:rsidRDefault="00780D7E" w:rsidP="00D66FC4">
    <w:pPr>
      <w:pStyle w:val="a3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32A" w14:textId="77777777" w:rsidR="00780D7E" w:rsidRDefault="00780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D7E"/>
    <w:rsid w:val="00780D7E"/>
    <w:rsid w:val="0094576B"/>
    <w:rsid w:val="00C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  <w14:docId w14:val="39ADB744"/>
  <w15:chartTrackingRefBased/>
  <w15:docId w15:val="{C97535FA-1CE6-4B3B-AC9E-691CB16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0D7E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780D7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780D7E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rsid w:val="00780D7E"/>
  </w:style>
  <w:style w:type="paragraph" w:styleId="a6">
    <w:name w:val="footer"/>
    <w:basedOn w:val="a"/>
    <w:link w:val="a7"/>
    <w:rsid w:val="00780D7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780D7E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780D7E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780D7E"/>
    <w:pPr>
      <w:keepNext/>
      <w:jc w:val="center"/>
    </w:pPr>
    <w:rPr>
      <w:b/>
    </w:rPr>
  </w:style>
  <w:style w:type="paragraph" w:customStyle="1" w:styleId="aa">
    <w:name w:val="Название раздела"/>
    <w:basedOn w:val="a"/>
    <w:rsid w:val="00780D7E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b">
    <w:name w:val="Текст таблицы"/>
    <w:basedOn w:val="1"/>
    <w:rsid w:val="00780D7E"/>
  </w:style>
  <w:style w:type="paragraph" w:customStyle="1" w:styleId="ac">
    <w:name w:val="Заголовок таблицы повторяющийся"/>
    <w:basedOn w:val="1"/>
    <w:rsid w:val="00780D7E"/>
    <w:pPr>
      <w:jc w:val="center"/>
    </w:pPr>
    <w:rPr>
      <w:b/>
    </w:rPr>
  </w:style>
  <w:style w:type="character" w:customStyle="1" w:styleId="layout">
    <w:name w:val="layout"/>
    <w:rsid w:val="00780D7E"/>
  </w:style>
  <w:style w:type="paragraph" w:customStyle="1" w:styleId="Normal">
    <w:name w:val="Normal"/>
    <w:rsid w:val="00780D7E"/>
    <w:rPr>
      <w:rFonts w:ascii="Times New Roman" w:eastAsia="Times New Roman" w:hAnsi="Times New Roman"/>
      <w:snapToGrid w:val="0"/>
      <w:sz w:val="22"/>
    </w:rPr>
  </w:style>
  <w:style w:type="paragraph" w:customStyle="1" w:styleId="ad">
    <w:name w:val="Название подраздела"/>
    <w:basedOn w:val="Normal"/>
    <w:rsid w:val="00780D7E"/>
    <w:pPr>
      <w:keepNext/>
      <w:spacing w:before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.png"/><Relationship Id="rId32" Type="http://schemas.openxmlformats.org/officeDocument/2006/relationships/footer" Target="footer1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3563</Characters>
  <Application>Microsoft Office Word</Application>
  <DocSecurity>0</DocSecurity>
  <Lines>209</Lines>
  <Paragraphs>105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Марина Петрова</cp:lastModifiedBy>
  <cp:revision>1</cp:revision>
  <dcterms:created xsi:type="dcterms:W3CDTF">2024-05-14T08:11:00Z</dcterms:created>
  <dcterms:modified xsi:type="dcterms:W3CDTF">2024-05-14T08:12:00Z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00:00:06</vt:lpwstr>
  </property>
  <property fmtid="{D5CDD505-2E9C-101B-9397-08002B2CF9AE}" pid="3" name="Сборка ПКЗО">
    <vt:lpwstr>5.5.5</vt:lpwstr>
  </property>
  <property fmtid="{D5CDD505-2E9C-101B-9397-08002B2CF9AE}" pid="4" name="Версия набора шаблонов">
    <vt:lpwstr>3.0</vt:lpwstr>
  </property>
</Properties>
</file>